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80B" w:rsidRDefault="00774DF4">
      <w:pPr>
        <w:pStyle w:val="TOCHeading"/>
        <w:spacing w:before="0" w:line="360" w:lineRule="auto"/>
        <w:jc w:val="both"/>
        <w:rPr>
          <w:rFonts w:ascii="Times New Roman" w:eastAsiaTheme="minorHAnsi" w:hAnsi="Times New Roman" w:cs="Times New Roman"/>
          <w:bCs w:val="0"/>
          <w:color w:val="auto"/>
          <w:sz w:val="27"/>
          <w:szCs w:val="27"/>
        </w:rPr>
      </w:pPr>
      <w:bookmarkStart w:id="0" w:name="_Toc74285057"/>
      <w:bookmarkStart w:id="1" w:name="_GoBack"/>
      <w:bookmarkEnd w:id="1"/>
      <w:r>
        <w:rPr>
          <w:rFonts w:ascii="Times New Roman" w:eastAsiaTheme="minorHAnsi" w:hAnsi="Times New Roman" w:cs="Times New Roman"/>
          <w:bCs w:val="0"/>
          <w:color w:val="auto"/>
          <w:sz w:val="27"/>
          <w:szCs w:val="27"/>
        </w:rPr>
        <w:t xml:space="preserve"> </w:t>
      </w:r>
      <w:r w:rsidR="00213EFC">
        <w:rPr>
          <w:rFonts w:ascii="Times New Roman" w:eastAsiaTheme="minorHAnsi" w:hAnsi="Times New Roman" w:cs="Times New Roman"/>
          <w:bCs w:val="0"/>
          <w:color w:val="auto"/>
          <w:sz w:val="27"/>
          <w:szCs w:val="27"/>
        </w:rPr>
        <w:t xml:space="preserve">                                                                                                      </w:t>
      </w:r>
    </w:p>
    <w:p w:rsidR="0001370A" w:rsidRDefault="0001370A">
      <w:pPr>
        <w:pStyle w:val="TOCHeading"/>
        <w:spacing w:before="0" w:line="360" w:lineRule="auto"/>
        <w:jc w:val="both"/>
        <w:rPr>
          <w:rFonts w:ascii="Times New Roman" w:eastAsiaTheme="minorHAnsi" w:hAnsi="Times New Roman" w:cs="Times New Roman"/>
          <w:bCs w:val="0"/>
          <w:i/>
          <w:color w:val="auto"/>
          <w:sz w:val="48"/>
          <w:szCs w:val="48"/>
        </w:rPr>
      </w:pPr>
    </w:p>
    <w:p w:rsidR="0001370A" w:rsidRDefault="0001370A" w:rsidP="0001370A">
      <w:pPr>
        <w:tabs>
          <w:tab w:val="left" w:pos="1717"/>
          <w:tab w:val="left" w:pos="4500"/>
        </w:tabs>
        <w:spacing w:line="360" w:lineRule="auto"/>
        <w:jc w:val="center"/>
        <w:outlineLvl w:val="0"/>
        <w:rPr>
          <w:rFonts w:ascii="Times New Roman" w:eastAsiaTheme="minorHAnsi" w:hAnsi="Times New Roman" w:cs="Times New Roman"/>
          <w:b/>
          <w:bCs/>
          <w:i/>
          <w:sz w:val="52"/>
          <w:szCs w:val="52"/>
        </w:rPr>
      </w:pPr>
    </w:p>
    <w:p w:rsidR="0001370A" w:rsidRPr="0001370A" w:rsidRDefault="0001370A" w:rsidP="0001370A">
      <w:pPr>
        <w:tabs>
          <w:tab w:val="left" w:pos="1717"/>
          <w:tab w:val="left" w:pos="4500"/>
        </w:tabs>
        <w:spacing w:line="360" w:lineRule="auto"/>
        <w:jc w:val="center"/>
        <w:outlineLvl w:val="0"/>
        <w:rPr>
          <w:rFonts w:ascii="Times New Roman" w:hAnsi="Times New Roman" w:cs="Times New Roman"/>
          <w:b/>
          <w:bCs/>
          <w:iCs/>
          <w:sz w:val="52"/>
          <w:szCs w:val="52"/>
          <w:lang w:val="en-GB" w:eastAsia="en-GB"/>
        </w:rPr>
      </w:pPr>
      <w:r w:rsidRPr="0001370A">
        <w:rPr>
          <w:rFonts w:ascii="Times New Roman" w:eastAsiaTheme="minorHAnsi" w:hAnsi="Times New Roman" w:cs="Times New Roman"/>
          <w:b/>
          <w:bCs/>
          <w:i/>
          <w:sz w:val="52"/>
          <w:szCs w:val="52"/>
        </w:rPr>
        <w:t xml:space="preserve">SHASHEMENE </w:t>
      </w:r>
      <w:r w:rsidRPr="0001370A">
        <w:rPr>
          <w:rFonts w:ascii="Times New Roman" w:hAnsi="Times New Roman" w:cs="Times New Roman"/>
          <w:b/>
          <w:bCs/>
          <w:iCs/>
          <w:sz w:val="52"/>
          <w:szCs w:val="52"/>
          <w:lang w:val="en-GB" w:eastAsia="en-GB"/>
        </w:rPr>
        <w:t>TOWN</w:t>
      </w:r>
    </w:p>
    <w:p w:rsidR="0001370A" w:rsidRPr="0001370A" w:rsidRDefault="0001370A" w:rsidP="0001370A">
      <w:pPr>
        <w:tabs>
          <w:tab w:val="left" w:pos="1717"/>
          <w:tab w:val="left" w:pos="4500"/>
        </w:tabs>
        <w:spacing w:line="360" w:lineRule="auto"/>
        <w:jc w:val="center"/>
        <w:outlineLvl w:val="0"/>
        <w:rPr>
          <w:rFonts w:ascii="Times New Roman" w:hAnsi="Times New Roman" w:cs="Times New Roman"/>
          <w:b/>
          <w:bCs/>
          <w:i/>
          <w:sz w:val="52"/>
          <w:szCs w:val="52"/>
        </w:rPr>
      </w:pPr>
      <w:r w:rsidRPr="0001370A">
        <w:rPr>
          <w:rFonts w:ascii="Times New Roman" w:hAnsi="Times New Roman" w:cs="Times New Roman"/>
          <w:b/>
          <w:bCs/>
          <w:iCs/>
          <w:sz w:val="52"/>
          <w:szCs w:val="52"/>
          <w:lang w:val="en-GB" w:eastAsia="en-GB"/>
        </w:rPr>
        <w:t xml:space="preserve"> PLANNING AND DEVELOPMENT OFFICE</w:t>
      </w:r>
    </w:p>
    <w:p w:rsidR="0001370A" w:rsidRPr="0001370A" w:rsidRDefault="0001370A" w:rsidP="0001370A">
      <w:pPr>
        <w:tabs>
          <w:tab w:val="left" w:pos="1717"/>
          <w:tab w:val="left" w:pos="4500"/>
        </w:tabs>
        <w:spacing w:line="360" w:lineRule="auto"/>
        <w:jc w:val="center"/>
        <w:outlineLvl w:val="0"/>
        <w:rPr>
          <w:rFonts w:ascii="Times New Roman" w:hAnsi="Times New Roman" w:cs="Times New Roman"/>
          <w:b/>
          <w:bCs/>
          <w:i/>
          <w:sz w:val="52"/>
          <w:szCs w:val="52"/>
        </w:rPr>
      </w:pPr>
    </w:p>
    <w:p w:rsidR="0001370A" w:rsidRPr="0001370A" w:rsidRDefault="0001370A" w:rsidP="0001370A">
      <w:pPr>
        <w:tabs>
          <w:tab w:val="left" w:pos="1717"/>
          <w:tab w:val="left" w:pos="4500"/>
        </w:tabs>
        <w:spacing w:line="360" w:lineRule="auto"/>
        <w:jc w:val="center"/>
        <w:outlineLvl w:val="0"/>
        <w:rPr>
          <w:rFonts w:ascii="Times New Roman" w:hAnsi="Times New Roman" w:cs="Times New Roman"/>
          <w:b/>
          <w:bCs/>
          <w:i/>
          <w:sz w:val="52"/>
          <w:szCs w:val="52"/>
        </w:rPr>
      </w:pPr>
    </w:p>
    <w:p w:rsidR="0039280B" w:rsidRDefault="0001370A" w:rsidP="0001370A">
      <w:pPr>
        <w:tabs>
          <w:tab w:val="left" w:pos="1717"/>
          <w:tab w:val="left" w:pos="4500"/>
        </w:tabs>
        <w:jc w:val="center"/>
        <w:outlineLvl w:val="0"/>
        <w:rPr>
          <w:rFonts w:ascii="Times New Roman" w:eastAsiaTheme="minorHAnsi" w:hAnsi="Times New Roman" w:cs="Times New Roman"/>
          <w:bCs/>
          <w:sz w:val="48"/>
          <w:szCs w:val="48"/>
        </w:rPr>
      </w:pPr>
      <w:r w:rsidRPr="0001370A">
        <w:rPr>
          <w:rFonts w:ascii="Times New Roman" w:hAnsi="Times New Roman" w:cs="Times New Roman"/>
          <w:b/>
          <w:bCs/>
          <w:sz w:val="52"/>
          <w:szCs w:val="52"/>
        </w:rPr>
        <w:t xml:space="preserve">PHYSICAL AND SOCIO ECONOMIC PROFILE OF </w:t>
      </w:r>
      <w:r w:rsidRPr="0001370A">
        <w:rPr>
          <w:rFonts w:ascii="Times New Roman" w:eastAsiaTheme="minorHAnsi" w:hAnsi="Times New Roman" w:cs="Times New Roman"/>
          <w:b/>
          <w:bCs/>
          <w:i/>
          <w:sz w:val="52"/>
          <w:szCs w:val="52"/>
        </w:rPr>
        <w:t xml:space="preserve">SHASHEMENE </w:t>
      </w:r>
      <w:r w:rsidRPr="0001370A">
        <w:rPr>
          <w:rFonts w:ascii="Times New Roman" w:hAnsi="Times New Roman" w:cs="Times New Roman"/>
          <w:b/>
          <w:bCs/>
          <w:sz w:val="52"/>
          <w:szCs w:val="52"/>
        </w:rPr>
        <w:t>TOWN</w:t>
      </w:r>
      <w:r>
        <w:rPr>
          <w:rFonts w:ascii="Times New Roman" w:hAnsi="Times New Roman" w:cs="Times New Roman"/>
          <w:b/>
          <w:bCs/>
          <w:sz w:val="52"/>
          <w:szCs w:val="52"/>
        </w:rPr>
        <w:t xml:space="preserve"> </w:t>
      </w:r>
    </w:p>
    <w:p w:rsidR="0039280B" w:rsidRDefault="00213EFC">
      <w:pPr>
        <w:pStyle w:val="TOCHeading"/>
        <w:tabs>
          <w:tab w:val="left" w:pos="8265"/>
        </w:tabs>
        <w:spacing w:before="0" w:line="360" w:lineRule="auto"/>
        <w:jc w:val="both"/>
        <w:rPr>
          <w:rFonts w:ascii="Times New Roman" w:eastAsiaTheme="minorHAnsi" w:hAnsi="Times New Roman" w:cs="Times New Roman"/>
          <w:bCs w:val="0"/>
          <w:color w:val="auto"/>
          <w:sz w:val="48"/>
          <w:szCs w:val="48"/>
        </w:rPr>
      </w:pPr>
      <w:r>
        <w:rPr>
          <w:rFonts w:ascii="Times New Roman" w:eastAsiaTheme="minorHAnsi" w:hAnsi="Times New Roman" w:cs="Times New Roman"/>
          <w:bCs w:val="0"/>
          <w:color w:val="auto"/>
          <w:sz w:val="48"/>
          <w:szCs w:val="48"/>
        </w:rPr>
        <w:tab/>
      </w:r>
    </w:p>
    <w:p w:rsidR="0039280B" w:rsidRDefault="0039280B"/>
    <w:p w:rsidR="0039280B" w:rsidRDefault="0039280B"/>
    <w:p w:rsidR="0039280B" w:rsidRDefault="0039280B"/>
    <w:p w:rsidR="00C4292C" w:rsidRPr="00FB1B40" w:rsidRDefault="00FB1B40" w:rsidP="00FB1B40">
      <w:pPr>
        <w:tabs>
          <w:tab w:val="left" w:pos="9057"/>
        </w:tabs>
        <w:jc w:val="right"/>
        <w:rPr>
          <w:rFonts w:ascii="Times New Roman" w:hAnsi="Times New Roman" w:cs="Times New Roman"/>
          <w:b/>
          <w:sz w:val="48"/>
          <w:szCs w:val="48"/>
        </w:rPr>
      </w:pPr>
      <w:r>
        <w:rPr>
          <w:b/>
          <w:sz w:val="48"/>
          <w:szCs w:val="48"/>
        </w:rPr>
        <w:t xml:space="preserve">                                                  </w:t>
      </w:r>
      <w:r w:rsidRPr="00FB1B40">
        <w:rPr>
          <w:rFonts w:ascii="Times New Roman" w:hAnsi="Times New Roman" w:cs="Times New Roman"/>
          <w:b/>
          <w:sz w:val="48"/>
          <w:szCs w:val="48"/>
        </w:rPr>
        <w:t>January, 2022</w:t>
      </w:r>
      <w:r w:rsidR="00C4292C" w:rsidRPr="00FB1B40">
        <w:rPr>
          <w:rFonts w:ascii="Times New Roman" w:hAnsi="Times New Roman" w:cs="Times New Roman"/>
          <w:b/>
          <w:sz w:val="48"/>
          <w:szCs w:val="48"/>
        </w:rPr>
        <w:tab/>
      </w:r>
    </w:p>
    <w:p w:rsidR="0039280B" w:rsidRPr="00FB1B40" w:rsidRDefault="00C4292C" w:rsidP="00FB1B40">
      <w:pPr>
        <w:tabs>
          <w:tab w:val="left" w:pos="9057"/>
        </w:tabs>
        <w:jc w:val="right"/>
        <w:rPr>
          <w:b/>
          <w:sz w:val="48"/>
          <w:szCs w:val="48"/>
        </w:rPr>
      </w:pPr>
      <w:r w:rsidRPr="00FB1B40">
        <w:rPr>
          <w:rFonts w:ascii="Times New Roman" w:eastAsiaTheme="minorHAnsi" w:hAnsi="Times New Roman" w:cs="Times New Roman"/>
          <w:b/>
          <w:bCs/>
          <w:i/>
          <w:sz w:val="48"/>
          <w:szCs w:val="48"/>
        </w:rPr>
        <w:t>SHASHEMENE</w:t>
      </w:r>
    </w:p>
    <w:p w:rsidR="0039280B" w:rsidRDefault="0039280B"/>
    <w:p w:rsidR="0039280B" w:rsidRDefault="0039280B">
      <w:pPr>
        <w:sectPr w:rsidR="0039280B" w:rsidSect="00337C39">
          <w:footerReference w:type="default" r:id="rId10"/>
          <w:pgSz w:w="12240" w:h="15840"/>
          <w:pgMar w:top="1170" w:right="864" w:bottom="1440" w:left="864" w:header="720" w:footer="720" w:gutter="0"/>
          <w:pgNumType w:start="3"/>
          <w:cols w:space="720"/>
        </w:sectPr>
      </w:pPr>
    </w:p>
    <w:p w:rsidR="0039280B" w:rsidRDefault="00213EFC" w:rsidP="00FB1B40">
      <w:pPr>
        <w:pStyle w:val="TOCHeading"/>
        <w:spacing w:before="0" w:line="360" w:lineRule="auto"/>
        <w:jc w:val="both"/>
      </w:pPr>
      <w:r>
        <w:rPr>
          <w:rFonts w:ascii="Times New Roman" w:eastAsiaTheme="minorHAnsi" w:hAnsi="Times New Roman" w:cs="Times New Roman"/>
          <w:bCs w:val="0"/>
          <w:color w:val="auto"/>
          <w:sz w:val="27"/>
          <w:szCs w:val="27"/>
        </w:rPr>
        <w:lastRenderedPageBreak/>
        <w:t xml:space="preserve">   </w:t>
      </w:r>
      <w:r>
        <w:rPr>
          <w:rFonts w:ascii="Times New Roman" w:hAnsi="Times New Roman" w:cs="Times New Roman"/>
          <w:b w:val="0"/>
        </w:rPr>
        <w:t xml:space="preserve">                                      </w:t>
      </w:r>
      <w:bookmarkStart w:id="2" w:name="_Toc119445003"/>
    </w:p>
    <w:p w:rsidR="0039280B" w:rsidRDefault="00213EFC">
      <w:pPr>
        <w:pStyle w:val="Heading1"/>
        <w:jc w:val="center"/>
        <w:rPr>
          <w:rFonts w:ascii="Times New Roman" w:hAnsi="Times New Roman" w:cs="Times New Roman"/>
          <w:sz w:val="32"/>
          <w:szCs w:val="32"/>
        </w:rPr>
      </w:pPr>
      <w:r>
        <w:rPr>
          <w:rFonts w:ascii="Times New Roman" w:eastAsiaTheme="minorHAnsi" w:hAnsi="Times New Roman" w:cs="Times New Roman"/>
          <w:color w:val="376191"/>
          <w:sz w:val="32"/>
          <w:szCs w:val="32"/>
        </w:rPr>
        <w:t xml:space="preserve">Table of </w:t>
      </w:r>
      <w:r>
        <w:rPr>
          <w:rFonts w:ascii="Times New Roman" w:hAnsi="Times New Roman" w:cs="Times New Roman"/>
          <w:color w:val="376191"/>
          <w:sz w:val="32"/>
          <w:szCs w:val="32"/>
        </w:rPr>
        <w:t>Contents</w:t>
      </w:r>
      <w:bookmarkEnd w:id="2"/>
    </w:p>
    <w:sdt>
      <w:sdtPr>
        <w:rPr>
          <w:rFonts w:asciiTheme="minorHAnsi" w:eastAsiaTheme="minorEastAsia" w:hAnsiTheme="minorHAnsi" w:cs="Times New Roman"/>
          <w:b/>
          <w:bCs/>
          <w:sz w:val="21"/>
          <w:szCs w:val="21"/>
        </w:rPr>
        <w:id w:val="-862129940"/>
        <w:docPartObj>
          <w:docPartGallery w:val="Table of Contents"/>
          <w:docPartUnique/>
        </w:docPartObj>
      </w:sdtPr>
      <w:sdtEndPr>
        <w:rPr>
          <w:b w:val="0"/>
          <w:bCs w:val="0"/>
          <w:noProof/>
          <w:sz w:val="23"/>
          <w:szCs w:val="23"/>
        </w:rPr>
      </w:sdtEndPr>
      <w:sdtContent>
        <w:p w:rsidR="0039280B" w:rsidRDefault="00213EFC">
          <w:pPr>
            <w:pStyle w:val="TOC1"/>
            <w:tabs>
              <w:tab w:val="right" w:leader="dot" w:pos="10502"/>
            </w:tabs>
            <w:rPr>
              <w:rFonts w:asciiTheme="minorHAnsi" w:eastAsiaTheme="minorEastAsia" w:hAnsiTheme="minorHAnsi"/>
              <w:sz w:val="22"/>
            </w:rPr>
          </w:pPr>
          <w:r>
            <w:rPr>
              <w:rFonts w:cs="Times New Roman"/>
              <w:color w:val="365F91" w:themeColor="accent1" w:themeShade="BF"/>
              <w:sz w:val="23"/>
              <w:szCs w:val="23"/>
            </w:rPr>
            <w:fldChar w:fldCharType="begin"/>
          </w:r>
          <w:r>
            <w:rPr>
              <w:rFonts w:cs="Times New Roman"/>
              <w:color w:val="365F91" w:themeColor="accent1" w:themeShade="BF"/>
              <w:sz w:val="23"/>
              <w:szCs w:val="23"/>
            </w:rPr>
            <w:instrText xml:space="preserve"> TOC \o "1-3" \h \z \u </w:instrText>
          </w:r>
          <w:r>
            <w:rPr>
              <w:rFonts w:cs="Times New Roman"/>
              <w:color w:val="365F91" w:themeColor="accent1" w:themeShade="BF"/>
              <w:sz w:val="23"/>
              <w:szCs w:val="23"/>
            </w:rPr>
            <w:fldChar w:fldCharType="separate"/>
          </w:r>
          <w:hyperlink w:anchor="_Toc119445003">
            <w:r>
              <w:rPr>
                <w:rStyle w:val="Hyperlink"/>
                <w:rFonts w:cs="Times New Roman"/>
                <w:szCs w:val="24"/>
                <w:u w:val="none"/>
              </w:rPr>
              <w:t>Table of Contents</w:t>
            </w:r>
            <w:r>
              <w:rPr>
                <w:rStyle w:val="Hyperlink"/>
                <w:rFonts w:cs="Times New Roman"/>
                <w:szCs w:val="24"/>
                <w:u w:val="none"/>
              </w:rPr>
              <w:tab/>
            </w:r>
            <w:r>
              <w:fldChar w:fldCharType="begin"/>
            </w:r>
            <w:r>
              <w:instrText xml:space="preserve"> PAGEREF _Toc119445003 \h </w:instrText>
            </w:r>
            <w:r>
              <w:fldChar w:fldCharType="separate"/>
            </w:r>
            <w:r>
              <w:rPr>
                <w:szCs w:val="24"/>
              </w:rPr>
              <w:t>II</w:t>
            </w:r>
            <w:r>
              <w:fldChar w:fldCharType="end"/>
            </w:r>
          </w:hyperlink>
        </w:p>
        <w:p w:rsidR="0039280B" w:rsidRDefault="00AB1E39">
          <w:pPr>
            <w:pStyle w:val="TOC1"/>
            <w:tabs>
              <w:tab w:val="right" w:leader="dot" w:pos="10502"/>
            </w:tabs>
            <w:rPr>
              <w:rFonts w:asciiTheme="minorHAnsi" w:eastAsiaTheme="minorEastAsia" w:hAnsiTheme="minorHAnsi"/>
              <w:sz w:val="22"/>
            </w:rPr>
          </w:pPr>
          <w:hyperlink w:anchor="_Toc119445007">
            <w:r w:rsidR="00213EFC">
              <w:rPr>
                <w:rStyle w:val="Hyperlink"/>
                <w:rFonts w:cs="Times New Roman"/>
                <w:szCs w:val="24"/>
                <w:u w:val="none"/>
              </w:rPr>
              <w:t>Profile Committee Members</w:t>
            </w:r>
            <w:r w:rsidR="00213EFC">
              <w:rPr>
                <w:rStyle w:val="Hyperlink"/>
                <w:rFonts w:cs="Times New Roman"/>
                <w:szCs w:val="24"/>
                <w:u w:val="none"/>
              </w:rPr>
              <w:tab/>
            </w:r>
            <w:r w:rsidR="00213EFC">
              <w:fldChar w:fldCharType="begin"/>
            </w:r>
            <w:r w:rsidR="00213EFC">
              <w:instrText xml:space="preserve"> PAGEREF _Toc119445007 \h </w:instrText>
            </w:r>
            <w:r w:rsidR="00213EFC">
              <w:fldChar w:fldCharType="separate"/>
            </w:r>
            <w:r w:rsidR="00213EFC">
              <w:rPr>
                <w:szCs w:val="24"/>
              </w:rPr>
              <w:t>x</w:t>
            </w:r>
            <w:r w:rsidR="00213EFC">
              <w:fldChar w:fldCharType="end"/>
            </w:r>
          </w:hyperlink>
        </w:p>
        <w:p w:rsidR="0039280B" w:rsidRDefault="00AB1E39">
          <w:pPr>
            <w:pStyle w:val="TOC1"/>
            <w:tabs>
              <w:tab w:val="right" w:leader="dot" w:pos="10502"/>
            </w:tabs>
            <w:rPr>
              <w:rFonts w:asciiTheme="minorHAnsi" w:eastAsiaTheme="minorEastAsia" w:hAnsiTheme="minorHAnsi"/>
              <w:sz w:val="22"/>
            </w:rPr>
          </w:pPr>
          <w:hyperlink w:anchor="_Toc119445008">
            <w:r w:rsidR="00213EFC">
              <w:rPr>
                <w:rStyle w:val="Hyperlink"/>
                <w:szCs w:val="24"/>
                <w:u w:val="none"/>
              </w:rPr>
              <w:t>CHAPTER ONE</w:t>
            </w:r>
            <w:r w:rsidR="00213EFC">
              <w:rPr>
                <w:rStyle w:val="Hyperlink"/>
                <w:szCs w:val="24"/>
                <w:u w:val="none"/>
              </w:rPr>
              <w:tab/>
            </w:r>
            <w:r w:rsidR="00213EFC">
              <w:fldChar w:fldCharType="begin"/>
            </w:r>
            <w:r w:rsidR="00213EFC">
              <w:instrText xml:space="preserve"> PAGEREF _Toc119445008 \h </w:instrText>
            </w:r>
            <w:r w:rsidR="00213EFC">
              <w:fldChar w:fldCharType="separate"/>
            </w:r>
            <w:r w:rsidR="00213EFC">
              <w:rPr>
                <w:szCs w:val="24"/>
              </w:rPr>
              <w:t>1</w:t>
            </w:r>
            <w:r w:rsidR="00213EFC">
              <w:fldChar w:fldCharType="end"/>
            </w:r>
          </w:hyperlink>
        </w:p>
        <w:p w:rsidR="0039280B" w:rsidRDefault="00AB1E39">
          <w:pPr>
            <w:pStyle w:val="TOC1"/>
            <w:tabs>
              <w:tab w:val="right" w:leader="dot" w:pos="10502"/>
            </w:tabs>
            <w:rPr>
              <w:rFonts w:asciiTheme="minorHAnsi" w:eastAsiaTheme="minorEastAsia" w:hAnsiTheme="minorHAnsi"/>
              <w:sz w:val="22"/>
            </w:rPr>
          </w:pPr>
          <w:hyperlink w:anchor="_Toc119445009">
            <w:r w:rsidR="00213EFC">
              <w:rPr>
                <w:rStyle w:val="Hyperlink"/>
                <w:szCs w:val="24"/>
                <w:u w:val="none"/>
              </w:rPr>
              <w:t>Introduction</w:t>
            </w:r>
            <w:r w:rsidR="00213EFC">
              <w:rPr>
                <w:rStyle w:val="Hyperlink"/>
                <w:szCs w:val="24"/>
                <w:u w:val="none"/>
              </w:rPr>
              <w:tab/>
            </w:r>
            <w:r w:rsidR="00213EFC">
              <w:fldChar w:fldCharType="begin"/>
            </w:r>
            <w:r w:rsidR="00213EFC">
              <w:instrText xml:space="preserve"> PAGEREF _Toc119445009 \h </w:instrText>
            </w:r>
            <w:r w:rsidR="00213EFC">
              <w:fldChar w:fldCharType="separate"/>
            </w:r>
            <w:r w:rsidR="00213EFC">
              <w:rPr>
                <w:szCs w:val="24"/>
              </w:rPr>
              <w:t>1</w:t>
            </w:r>
            <w:r w:rsidR="00213EFC">
              <w:fldChar w:fldCharType="end"/>
            </w:r>
          </w:hyperlink>
        </w:p>
        <w:p w:rsidR="0039280B" w:rsidRDefault="00AB1E39">
          <w:pPr>
            <w:pStyle w:val="TOC1"/>
            <w:tabs>
              <w:tab w:val="left" w:pos="660"/>
              <w:tab w:val="right" w:leader="dot" w:pos="10502"/>
            </w:tabs>
            <w:rPr>
              <w:rFonts w:asciiTheme="minorHAnsi" w:eastAsiaTheme="minorEastAsia" w:hAnsiTheme="minorHAnsi"/>
              <w:sz w:val="22"/>
            </w:rPr>
          </w:pPr>
          <w:hyperlink w:anchor="_Toc119445010">
            <w:r w:rsidR="00213EFC">
              <w:rPr>
                <w:rStyle w:val="Hyperlink"/>
                <w:szCs w:val="24"/>
                <w:u w:val="none"/>
              </w:rPr>
              <w:t>1.1.</w:t>
            </w:r>
            <w:r w:rsidR="00213EFC">
              <w:rPr>
                <w:rFonts w:asciiTheme="minorHAnsi" w:eastAsiaTheme="minorEastAsia" w:hAnsiTheme="minorHAnsi"/>
                <w:sz w:val="22"/>
              </w:rPr>
              <w:tab/>
            </w:r>
            <w:r w:rsidR="00213EFC">
              <w:rPr>
                <w:rStyle w:val="Hyperlink"/>
                <w:szCs w:val="24"/>
                <w:u w:val="none"/>
              </w:rPr>
              <w:t>Background of Shashemene City</w:t>
            </w:r>
            <w:r w:rsidR="00213EFC">
              <w:rPr>
                <w:rStyle w:val="Hyperlink"/>
                <w:szCs w:val="24"/>
                <w:u w:val="none"/>
              </w:rPr>
              <w:tab/>
            </w:r>
            <w:r w:rsidR="00213EFC">
              <w:fldChar w:fldCharType="begin"/>
            </w:r>
            <w:r w:rsidR="00213EFC">
              <w:instrText xml:space="preserve"> PAGEREF _Toc119445010 \h </w:instrText>
            </w:r>
            <w:r w:rsidR="00213EFC">
              <w:fldChar w:fldCharType="separate"/>
            </w:r>
            <w:r w:rsidR="00213EFC">
              <w:rPr>
                <w:szCs w:val="24"/>
              </w:rPr>
              <w:t>2</w:t>
            </w:r>
            <w:r w:rsidR="00213EFC">
              <w:fldChar w:fldCharType="end"/>
            </w:r>
          </w:hyperlink>
        </w:p>
        <w:p w:rsidR="0039280B" w:rsidRDefault="00AB1E39">
          <w:pPr>
            <w:pStyle w:val="TOC1"/>
            <w:tabs>
              <w:tab w:val="left" w:pos="660"/>
              <w:tab w:val="right" w:leader="dot" w:pos="10502"/>
            </w:tabs>
            <w:rPr>
              <w:rFonts w:asciiTheme="minorHAnsi" w:eastAsiaTheme="minorEastAsia" w:hAnsiTheme="minorHAnsi"/>
              <w:sz w:val="22"/>
            </w:rPr>
          </w:pPr>
          <w:hyperlink w:anchor="_Toc119445012">
            <w:r w:rsidR="00213EFC">
              <w:rPr>
                <w:rStyle w:val="Hyperlink"/>
                <w:rFonts w:eastAsiaTheme="majorEastAsia"/>
                <w:szCs w:val="24"/>
                <w:u w:val="none"/>
              </w:rPr>
              <w:t>1.2.</w:t>
            </w:r>
            <w:r w:rsidR="00213EFC">
              <w:rPr>
                <w:rFonts w:asciiTheme="minorHAnsi" w:eastAsiaTheme="minorEastAsia" w:hAnsiTheme="minorHAnsi"/>
                <w:sz w:val="22"/>
              </w:rPr>
              <w:tab/>
            </w:r>
            <w:r w:rsidR="00213EFC">
              <w:rPr>
                <w:rStyle w:val="Hyperlink"/>
                <w:rFonts w:eastAsiaTheme="majorEastAsia"/>
                <w:szCs w:val="24"/>
                <w:u w:val="none"/>
              </w:rPr>
              <w:t>Map/Plan of the city that shows the boundary of kebeles and settlements.</w:t>
            </w:r>
            <w:r w:rsidR="00213EFC">
              <w:rPr>
                <w:szCs w:val="24"/>
              </w:rPr>
              <w:tab/>
            </w:r>
            <w:r w:rsidR="00213EFC">
              <w:fldChar w:fldCharType="begin"/>
            </w:r>
            <w:r w:rsidR="00213EFC">
              <w:instrText xml:space="preserve"> PAGEREF _Toc119445012 \h </w:instrText>
            </w:r>
            <w:r w:rsidR="00213EFC">
              <w:fldChar w:fldCharType="separate"/>
            </w:r>
            <w:r w:rsidR="00213EFC">
              <w:rPr>
                <w:szCs w:val="24"/>
              </w:rPr>
              <w:t>4</w:t>
            </w:r>
            <w:r w:rsidR="00213EFC">
              <w:fldChar w:fldCharType="end"/>
            </w:r>
          </w:hyperlink>
        </w:p>
        <w:p w:rsidR="0039280B" w:rsidRDefault="00AB1E39">
          <w:pPr>
            <w:pStyle w:val="TOC1"/>
            <w:tabs>
              <w:tab w:val="right" w:leader="dot" w:pos="10502"/>
            </w:tabs>
            <w:rPr>
              <w:rFonts w:asciiTheme="minorHAnsi" w:eastAsiaTheme="minorEastAsia" w:hAnsiTheme="minorHAnsi"/>
              <w:sz w:val="22"/>
            </w:rPr>
          </w:pPr>
          <w:hyperlink w:anchor="_Toc119445013">
            <w:r w:rsidR="00213EFC">
              <w:rPr>
                <w:rStyle w:val="Hyperlink"/>
                <w:rFonts w:cs="Times New Roman"/>
                <w:szCs w:val="24"/>
                <w:u w:val="none"/>
              </w:rPr>
              <w:t>CHAPTER TWO</w:t>
            </w:r>
            <w:r w:rsidR="00213EFC">
              <w:rPr>
                <w:rStyle w:val="Hyperlink"/>
                <w:rFonts w:cs="Times New Roman"/>
                <w:szCs w:val="24"/>
                <w:u w:val="none"/>
              </w:rPr>
              <w:tab/>
            </w:r>
            <w:r w:rsidR="00213EFC">
              <w:fldChar w:fldCharType="begin"/>
            </w:r>
            <w:r w:rsidR="00213EFC">
              <w:instrText xml:space="preserve"> PAGEREF _Toc119445013 \h </w:instrText>
            </w:r>
            <w:r w:rsidR="00213EFC">
              <w:fldChar w:fldCharType="separate"/>
            </w:r>
            <w:r w:rsidR="00213EFC">
              <w:rPr>
                <w:szCs w:val="24"/>
              </w:rPr>
              <w:t>6</w:t>
            </w:r>
            <w:r w:rsidR="00213EFC">
              <w:fldChar w:fldCharType="end"/>
            </w:r>
          </w:hyperlink>
        </w:p>
        <w:p w:rsidR="0039280B" w:rsidRDefault="00AB1E39">
          <w:pPr>
            <w:pStyle w:val="TOC1"/>
            <w:tabs>
              <w:tab w:val="left" w:pos="440"/>
              <w:tab w:val="right" w:leader="dot" w:pos="10502"/>
            </w:tabs>
            <w:rPr>
              <w:rFonts w:asciiTheme="minorHAnsi" w:eastAsiaTheme="minorEastAsia" w:hAnsiTheme="minorHAnsi"/>
              <w:sz w:val="22"/>
            </w:rPr>
          </w:pPr>
          <w:hyperlink w:anchor="_Toc119445014">
            <w:r w:rsidR="00213EFC">
              <w:rPr>
                <w:rStyle w:val="Hyperlink"/>
                <w:rFonts w:cs="Times New Roman"/>
                <w:szCs w:val="24"/>
                <w:u w:val="none"/>
              </w:rPr>
              <w:t>2.</w:t>
            </w:r>
            <w:r w:rsidR="00213EFC">
              <w:rPr>
                <w:rFonts w:asciiTheme="minorHAnsi" w:eastAsiaTheme="minorEastAsia" w:hAnsiTheme="minorHAnsi"/>
                <w:sz w:val="22"/>
              </w:rPr>
              <w:tab/>
            </w:r>
            <w:r w:rsidR="00213EFC">
              <w:rPr>
                <w:rStyle w:val="Hyperlink"/>
                <w:rFonts w:cs="Times New Roman"/>
                <w:szCs w:val="24"/>
                <w:u w:val="none"/>
              </w:rPr>
              <w:t>Physical setting</w:t>
            </w:r>
            <w:r w:rsidR="00213EFC">
              <w:rPr>
                <w:rStyle w:val="Hyperlink"/>
                <w:rFonts w:cs="Times New Roman"/>
                <w:szCs w:val="24"/>
                <w:u w:val="none"/>
              </w:rPr>
              <w:tab/>
            </w:r>
            <w:r w:rsidR="00213EFC">
              <w:fldChar w:fldCharType="begin"/>
            </w:r>
            <w:r w:rsidR="00213EFC">
              <w:instrText xml:space="preserve"> PAGEREF _Toc119445014 \h </w:instrText>
            </w:r>
            <w:r w:rsidR="00213EFC">
              <w:fldChar w:fldCharType="separate"/>
            </w:r>
            <w:r w:rsidR="00213EFC">
              <w:rPr>
                <w:szCs w:val="24"/>
              </w:rPr>
              <w:t>6</w:t>
            </w:r>
            <w:r w:rsidR="00213EFC">
              <w:fldChar w:fldCharType="end"/>
            </w:r>
          </w:hyperlink>
        </w:p>
        <w:p w:rsidR="0039280B" w:rsidRDefault="00AB1E39">
          <w:pPr>
            <w:pStyle w:val="TOC1"/>
            <w:tabs>
              <w:tab w:val="left" w:pos="660"/>
              <w:tab w:val="right" w:leader="dot" w:pos="10502"/>
            </w:tabs>
            <w:rPr>
              <w:rFonts w:asciiTheme="minorHAnsi" w:eastAsiaTheme="minorEastAsia" w:hAnsiTheme="minorHAnsi"/>
              <w:sz w:val="22"/>
            </w:rPr>
          </w:pPr>
          <w:hyperlink w:anchor="_Toc119445015">
            <w:r w:rsidR="00213EFC">
              <w:rPr>
                <w:rStyle w:val="Hyperlink"/>
                <w:szCs w:val="24"/>
                <w:u w:val="none"/>
              </w:rPr>
              <w:t>2.1.</w:t>
            </w:r>
            <w:r w:rsidR="00213EFC">
              <w:rPr>
                <w:rFonts w:asciiTheme="minorHAnsi" w:eastAsiaTheme="minorEastAsia" w:hAnsiTheme="minorHAnsi"/>
                <w:sz w:val="22"/>
              </w:rPr>
              <w:tab/>
            </w:r>
            <w:r w:rsidR="00213EFC">
              <w:rPr>
                <w:rStyle w:val="Hyperlink"/>
                <w:szCs w:val="24"/>
                <w:u w:val="none"/>
              </w:rPr>
              <w:t>Location.</w:t>
            </w:r>
            <w:r w:rsidR="00213EFC">
              <w:rPr>
                <w:rStyle w:val="Hyperlink"/>
                <w:szCs w:val="24"/>
                <w:u w:val="none"/>
              </w:rPr>
              <w:tab/>
            </w:r>
            <w:r w:rsidR="00213EFC">
              <w:fldChar w:fldCharType="begin"/>
            </w:r>
            <w:r w:rsidR="00213EFC">
              <w:instrText xml:space="preserve"> PAGEREF _Toc119445015 \h </w:instrText>
            </w:r>
            <w:r w:rsidR="00213EFC">
              <w:fldChar w:fldCharType="separate"/>
            </w:r>
            <w:r w:rsidR="00213EFC">
              <w:rPr>
                <w:szCs w:val="24"/>
              </w:rPr>
              <w:t>6</w:t>
            </w:r>
            <w:r w:rsidR="00213EFC">
              <w:fldChar w:fldCharType="end"/>
            </w:r>
          </w:hyperlink>
        </w:p>
        <w:p w:rsidR="0039280B" w:rsidRDefault="00AB1E39">
          <w:pPr>
            <w:pStyle w:val="TOC1"/>
            <w:tabs>
              <w:tab w:val="right" w:leader="dot" w:pos="10502"/>
            </w:tabs>
            <w:rPr>
              <w:rFonts w:asciiTheme="minorHAnsi" w:eastAsiaTheme="minorEastAsia" w:hAnsiTheme="minorHAnsi"/>
              <w:sz w:val="22"/>
            </w:rPr>
          </w:pPr>
          <w:hyperlink w:anchor="_Toc119445016">
            <w:r w:rsidR="00213EFC">
              <w:rPr>
                <w:rStyle w:val="Hyperlink"/>
                <w:rFonts w:eastAsiaTheme="majorEastAsia"/>
                <w:szCs w:val="24"/>
                <w:u w:val="none"/>
              </w:rPr>
              <w:t>2.2 Area</w:t>
            </w:r>
            <w:r w:rsidR="00213EFC">
              <w:rPr>
                <w:szCs w:val="24"/>
              </w:rPr>
              <w:tab/>
            </w:r>
            <w:r w:rsidR="00213EFC">
              <w:fldChar w:fldCharType="begin"/>
            </w:r>
            <w:r w:rsidR="00213EFC">
              <w:instrText xml:space="preserve"> PAGEREF _Toc119445016 \h </w:instrText>
            </w:r>
            <w:r w:rsidR="00213EFC">
              <w:fldChar w:fldCharType="separate"/>
            </w:r>
            <w:r w:rsidR="00213EFC">
              <w:rPr>
                <w:szCs w:val="24"/>
              </w:rPr>
              <w:t>7</w:t>
            </w:r>
            <w:r w:rsidR="00213EFC">
              <w:fldChar w:fldCharType="end"/>
            </w:r>
          </w:hyperlink>
        </w:p>
        <w:p w:rsidR="0039280B" w:rsidRDefault="00AB1E39">
          <w:pPr>
            <w:pStyle w:val="TOC1"/>
            <w:tabs>
              <w:tab w:val="left" w:pos="660"/>
              <w:tab w:val="right" w:leader="dot" w:pos="10502"/>
            </w:tabs>
            <w:rPr>
              <w:rFonts w:asciiTheme="minorHAnsi" w:eastAsiaTheme="minorEastAsia" w:hAnsiTheme="minorHAnsi"/>
              <w:sz w:val="22"/>
            </w:rPr>
          </w:pPr>
          <w:hyperlink w:anchor="_Toc119445017">
            <w:r w:rsidR="00213EFC">
              <w:rPr>
                <w:rStyle w:val="Hyperlink"/>
                <w:rFonts w:eastAsia="Calibri"/>
                <w:szCs w:val="24"/>
                <w:u w:val="none"/>
              </w:rPr>
              <w:t>2.3</w:t>
            </w:r>
            <w:r w:rsidR="00213EFC">
              <w:rPr>
                <w:rFonts w:asciiTheme="minorHAnsi" w:eastAsiaTheme="minorEastAsia" w:hAnsiTheme="minorHAnsi"/>
                <w:sz w:val="22"/>
              </w:rPr>
              <w:tab/>
            </w:r>
            <w:r w:rsidR="00213EFC">
              <w:rPr>
                <w:rStyle w:val="Hyperlink"/>
                <w:rFonts w:eastAsia="Calibri"/>
                <w:szCs w:val="24"/>
                <w:u w:val="none"/>
              </w:rPr>
              <w:t>Geology</w:t>
            </w:r>
            <w:r w:rsidR="00213EFC">
              <w:rPr>
                <w:rStyle w:val="Hyperlink"/>
                <w:rFonts w:eastAsia="Calibri"/>
                <w:szCs w:val="24"/>
                <w:u w:val="none"/>
              </w:rPr>
              <w:tab/>
            </w:r>
            <w:r w:rsidR="00213EFC">
              <w:fldChar w:fldCharType="begin"/>
            </w:r>
            <w:r w:rsidR="00213EFC">
              <w:instrText xml:space="preserve"> PAGEREF _Toc119445017 \h </w:instrText>
            </w:r>
            <w:r w:rsidR="00213EFC">
              <w:fldChar w:fldCharType="separate"/>
            </w:r>
            <w:r w:rsidR="00213EFC">
              <w:rPr>
                <w:szCs w:val="24"/>
              </w:rPr>
              <w:t>7</w:t>
            </w:r>
            <w:r w:rsidR="00213EFC">
              <w:fldChar w:fldCharType="end"/>
            </w:r>
          </w:hyperlink>
        </w:p>
        <w:p w:rsidR="0039280B" w:rsidRDefault="00AB1E39">
          <w:pPr>
            <w:pStyle w:val="TOC1"/>
            <w:tabs>
              <w:tab w:val="right" w:leader="dot" w:pos="10502"/>
            </w:tabs>
            <w:rPr>
              <w:rFonts w:asciiTheme="minorHAnsi" w:eastAsiaTheme="minorEastAsia" w:hAnsiTheme="minorHAnsi"/>
              <w:sz w:val="22"/>
            </w:rPr>
          </w:pPr>
          <w:hyperlink w:anchor="_Toc119445018">
            <w:r w:rsidR="00213EFC">
              <w:rPr>
                <w:rStyle w:val="Hyperlink"/>
                <w:szCs w:val="24"/>
                <w:u w:val="none"/>
              </w:rPr>
              <w:t>2.4 Relief Drainage and Climate</w:t>
            </w:r>
            <w:r w:rsidR="00213EFC">
              <w:rPr>
                <w:rStyle w:val="Hyperlink"/>
                <w:szCs w:val="24"/>
                <w:u w:val="none"/>
              </w:rPr>
              <w:tab/>
            </w:r>
            <w:r w:rsidR="00213EFC">
              <w:fldChar w:fldCharType="begin"/>
            </w:r>
            <w:r w:rsidR="00213EFC">
              <w:instrText xml:space="preserve"> PAGEREF _Toc119445018 \h </w:instrText>
            </w:r>
            <w:r w:rsidR="00213EFC">
              <w:fldChar w:fldCharType="separate"/>
            </w:r>
            <w:r w:rsidR="00213EFC">
              <w:rPr>
                <w:szCs w:val="24"/>
              </w:rPr>
              <w:t>8</w:t>
            </w:r>
            <w:r w:rsidR="00213EFC">
              <w:fldChar w:fldCharType="end"/>
            </w:r>
          </w:hyperlink>
        </w:p>
        <w:p w:rsidR="0039280B" w:rsidRDefault="00AB1E39">
          <w:pPr>
            <w:pStyle w:val="TOC2"/>
            <w:rPr>
              <w:rFonts w:asciiTheme="minorHAnsi" w:eastAsiaTheme="minorEastAsia" w:hAnsiTheme="minorHAnsi"/>
            </w:rPr>
          </w:pPr>
          <w:hyperlink w:anchor="_Toc119445019">
            <w:r w:rsidR="00213EFC">
              <w:rPr>
                <w:rStyle w:val="Hyperlink"/>
                <w:u w:val="none"/>
              </w:rPr>
              <w:t xml:space="preserve">2.4.1 </w:t>
            </w:r>
            <w:r w:rsidR="00213EFC">
              <w:rPr>
                <w:rStyle w:val="Hyperlink"/>
                <w:i/>
                <w:u w:val="none"/>
              </w:rPr>
              <w:t>Relief</w:t>
            </w:r>
            <w:r w:rsidR="00213EFC">
              <w:tab/>
              <w:t>…………………………………………………………………………………………………………..</w:t>
            </w:r>
            <w:r w:rsidR="00213EFC">
              <w:fldChar w:fldCharType="begin"/>
            </w:r>
            <w:r w:rsidR="00213EFC">
              <w:instrText xml:space="preserve"> PAGEREF _Toc119445019 \h </w:instrText>
            </w:r>
            <w:r w:rsidR="00213EFC">
              <w:fldChar w:fldCharType="separate"/>
            </w:r>
            <w:r w:rsidR="00213EFC">
              <w:t>8</w:t>
            </w:r>
            <w:r w:rsidR="00213EFC">
              <w:fldChar w:fldCharType="end"/>
            </w:r>
          </w:hyperlink>
        </w:p>
        <w:p w:rsidR="0039280B" w:rsidRDefault="00AB1E39">
          <w:pPr>
            <w:pStyle w:val="TOC2"/>
            <w:rPr>
              <w:rFonts w:asciiTheme="minorHAnsi" w:eastAsiaTheme="minorEastAsia" w:hAnsiTheme="minorHAnsi"/>
            </w:rPr>
          </w:pPr>
          <w:hyperlink w:anchor="_Toc119445020">
            <w:r w:rsidR="00213EFC">
              <w:rPr>
                <w:rStyle w:val="Hyperlink"/>
                <w:rFonts w:eastAsia="Calibri"/>
                <w:u w:val="none"/>
              </w:rPr>
              <w:t xml:space="preserve">2.4.2 </w:t>
            </w:r>
            <w:r w:rsidR="00213EFC">
              <w:rPr>
                <w:rStyle w:val="Hyperlink"/>
                <w:rFonts w:eastAsia="Calibri"/>
                <w:i/>
                <w:u w:val="none"/>
              </w:rPr>
              <w:t>Drainage</w:t>
            </w:r>
            <w:r w:rsidR="00213EFC">
              <w:tab/>
              <w:t>………………………………………………………………………………………………….</w:t>
            </w:r>
            <w:r w:rsidR="00213EFC">
              <w:fldChar w:fldCharType="begin"/>
            </w:r>
            <w:r w:rsidR="00213EFC">
              <w:instrText xml:space="preserve"> PAGEREF _Toc119445020 \h </w:instrText>
            </w:r>
            <w:r w:rsidR="00213EFC">
              <w:fldChar w:fldCharType="separate"/>
            </w:r>
            <w:r w:rsidR="00213EFC">
              <w:t>9</w:t>
            </w:r>
            <w:r w:rsidR="00213EFC">
              <w:fldChar w:fldCharType="end"/>
            </w:r>
          </w:hyperlink>
        </w:p>
        <w:p w:rsidR="0039280B" w:rsidRDefault="00AB1E39">
          <w:pPr>
            <w:pStyle w:val="TOC2"/>
            <w:rPr>
              <w:rFonts w:asciiTheme="minorHAnsi" w:eastAsiaTheme="minorEastAsia" w:hAnsiTheme="minorHAnsi"/>
            </w:rPr>
          </w:pPr>
          <w:hyperlink w:anchor="_Toc119445021">
            <w:r w:rsidR="00213EFC">
              <w:rPr>
                <w:rStyle w:val="Hyperlink"/>
                <w:rFonts w:eastAsia="Times New Roman"/>
                <w:i/>
                <w:u w:val="none"/>
              </w:rPr>
              <w:t>2.4.3 Season</w:t>
            </w:r>
            <w:r w:rsidR="00213EFC">
              <w:tab/>
              <w:t>…………………………………………………………………………………………………………</w:t>
            </w:r>
            <w:r w:rsidR="00213EFC">
              <w:fldChar w:fldCharType="begin"/>
            </w:r>
            <w:r w:rsidR="00213EFC">
              <w:instrText xml:space="preserve"> PAGEREF _Toc119445021 \h </w:instrText>
            </w:r>
            <w:r w:rsidR="00213EFC">
              <w:fldChar w:fldCharType="separate"/>
            </w:r>
            <w:r w:rsidR="00213EFC">
              <w:t>9</w:t>
            </w:r>
            <w:r w:rsidR="00213EFC">
              <w:fldChar w:fldCharType="end"/>
            </w:r>
          </w:hyperlink>
        </w:p>
        <w:p w:rsidR="0039280B" w:rsidRDefault="00AB1E39">
          <w:pPr>
            <w:pStyle w:val="TOC2"/>
            <w:rPr>
              <w:rFonts w:asciiTheme="minorHAnsi" w:eastAsiaTheme="minorEastAsia" w:hAnsiTheme="minorHAnsi"/>
            </w:rPr>
          </w:pPr>
          <w:hyperlink w:anchor="_Toc119445022">
            <w:r w:rsidR="00213EFC">
              <w:rPr>
                <w:rStyle w:val="Hyperlink"/>
                <w:rFonts w:eastAsia="Calibri"/>
                <w:i/>
                <w:u w:val="none"/>
              </w:rPr>
              <w:t>2.4.4 Climate</w:t>
            </w:r>
            <w:r w:rsidR="00213EFC">
              <w:tab/>
              <w:t xml:space="preserve">  ………………………………………………………………………………………………………..</w:t>
            </w:r>
            <w:r w:rsidR="00213EFC">
              <w:fldChar w:fldCharType="begin"/>
            </w:r>
            <w:r w:rsidR="00213EFC">
              <w:instrText xml:space="preserve"> PAGEREF _Toc119445022 \h </w:instrText>
            </w:r>
            <w:r w:rsidR="00213EFC">
              <w:fldChar w:fldCharType="separate"/>
            </w:r>
            <w:r w:rsidR="00213EFC">
              <w:t>10</w:t>
            </w:r>
            <w:r w:rsidR="00213EFC">
              <w:fldChar w:fldCharType="end"/>
            </w:r>
          </w:hyperlink>
        </w:p>
        <w:p w:rsidR="0039280B" w:rsidRDefault="00AB1E39">
          <w:pPr>
            <w:pStyle w:val="TOC1"/>
            <w:tabs>
              <w:tab w:val="right" w:leader="dot" w:pos="10502"/>
            </w:tabs>
            <w:rPr>
              <w:rFonts w:asciiTheme="minorHAnsi" w:eastAsiaTheme="minorEastAsia" w:hAnsiTheme="minorHAnsi"/>
              <w:sz w:val="22"/>
            </w:rPr>
          </w:pPr>
          <w:hyperlink w:anchor="_Toc119445023">
            <w:r w:rsidR="00213EFC">
              <w:rPr>
                <w:rStyle w:val="Hyperlink"/>
                <w:szCs w:val="24"/>
                <w:u w:val="none"/>
              </w:rPr>
              <w:t>2.5 Soils</w:t>
            </w:r>
            <w:r w:rsidR="00213EFC">
              <w:rPr>
                <w:rStyle w:val="Hyperlink"/>
                <w:szCs w:val="24"/>
                <w:u w:val="none"/>
              </w:rPr>
              <w:tab/>
            </w:r>
            <w:r w:rsidR="00213EFC">
              <w:fldChar w:fldCharType="begin"/>
            </w:r>
            <w:r w:rsidR="00213EFC">
              <w:instrText xml:space="preserve"> PAGEREF _Toc119445023 \h </w:instrText>
            </w:r>
            <w:r w:rsidR="00213EFC">
              <w:fldChar w:fldCharType="separate"/>
            </w:r>
            <w:r w:rsidR="00213EFC">
              <w:rPr>
                <w:szCs w:val="24"/>
              </w:rPr>
              <w:t>10</w:t>
            </w:r>
            <w:r w:rsidR="00213EFC">
              <w:fldChar w:fldCharType="end"/>
            </w:r>
          </w:hyperlink>
        </w:p>
        <w:p w:rsidR="0039280B" w:rsidRDefault="00AB1E39">
          <w:pPr>
            <w:pStyle w:val="TOC1"/>
            <w:tabs>
              <w:tab w:val="right" w:leader="dot" w:pos="10502"/>
            </w:tabs>
            <w:rPr>
              <w:rFonts w:asciiTheme="minorHAnsi" w:eastAsiaTheme="minorEastAsia" w:hAnsiTheme="minorHAnsi"/>
              <w:sz w:val="22"/>
            </w:rPr>
          </w:pPr>
          <w:hyperlink w:anchor="_Toc119445024">
            <w:r w:rsidR="00213EFC">
              <w:rPr>
                <w:rStyle w:val="Hyperlink"/>
                <w:szCs w:val="24"/>
                <w:u w:val="none"/>
              </w:rPr>
              <w:t>2.6 Vegetation and Wildlife</w:t>
            </w:r>
            <w:r w:rsidR="00213EFC">
              <w:rPr>
                <w:rStyle w:val="Hyperlink"/>
                <w:szCs w:val="24"/>
                <w:u w:val="none"/>
              </w:rPr>
              <w:tab/>
            </w:r>
            <w:r w:rsidR="00213EFC">
              <w:fldChar w:fldCharType="begin"/>
            </w:r>
            <w:r w:rsidR="00213EFC">
              <w:instrText xml:space="preserve"> PAGEREF _Toc119445024 \h </w:instrText>
            </w:r>
            <w:r w:rsidR="00213EFC">
              <w:fldChar w:fldCharType="separate"/>
            </w:r>
            <w:r w:rsidR="00213EFC">
              <w:rPr>
                <w:szCs w:val="24"/>
              </w:rPr>
              <w:t>11</w:t>
            </w:r>
            <w:r w:rsidR="00213EFC">
              <w:fldChar w:fldCharType="end"/>
            </w:r>
          </w:hyperlink>
        </w:p>
        <w:p w:rsidR="0039280B" w:rsidRDefault="00AB1E39">
          <w:pPr>
            <w:pStyle w:val="TOC2"/>
            <w:rPr>
              <w:rFonts w:asciiTheme="minorHAnsi" w:eastAsiaTheme="minorEastAsia" w:hAnsiTheme="minorHAnsi"/>
            </w:rPr>
          </w:pPr>
          <w:hyperlink w:anchor="_Toc119445025">
            <w:r w:rsidR="00213EFC">
              <w:rPr>
                <w:rStyle w:val="Hyperlink"/>
                <w:u w:val="none"/>
              </w:rPr>
              <w:t xml:space="preserve">2.6.1 </w:t>
            </w:r>
            <w:r w:rsidR="00213EFC">
              <w:rPr>
                <w:rStyle w:val="Hyperlink"/>
                <w:i/>
                <w:u w:val="none"/>
              </w:rPr>
              <w:t>Vegetation:-</w:t>
            </w:r>
            <w:r w:rsidR="00213EFC">
              <w:tab/>
              <w:t>………………………………………………………………………………………………..</w:t>
            </w:r>
            <w:r w:rsidR="00213EFC">
              <w:fldChar w:fldCharType="begin"/>
            </w:r>
            <w:r w:rsidR="00213EFC">
              <w:instrText xml:space="preserve"> PAGEREF _Toc119445025 \h </w:instrText>
            </w:r>
            <w:r w:rsidR="00213EFC">
              <w:fldChar w:fldCharType="separate"/>
            </w:r>
            <w:r w:rsidR="00213EFC">
              <w:t>11</w:t>
            </w:r>
            <w:r w:rsidR="00213EFC">
              <w:fldChar w:fldCharType="end"/>
            </w:r>
          </w:hyperlink>
        </w:p>
        <w:p w:rsidR="0039280B" w:rsidRDefault="00AB1E39">
          <w:pPr>
            <w:pStyle w:val="TOC2"/>
            <w:rPr>
              <w:rFonts w:asciiTheme="minorHAnsi" w:eastAsiaTheme="minorEastAsia" w:hAnsiTheme="minorHAnsi"/>
            </w:rPr>
          </w:pPr>
          <w:hyperlink w:anchor="_Toc119445026">
            <w:r w:rsidR="00213EFC">
              <w:rPr>
                <w:rStyle w:val="Hyperlink"/>
                <w:rFonts w:eastAsia="Times New Roman"/>
                <w:i/>
                <w:u w:val="none"/>
              </w:rPr>
              <w:t>2.6.1.1 Major type of natural vegetation and man-made forests</w:t>
            </w:r>
            <w:r w:rsidR="00213EFC">
              <w:t xml:space="preserve">  ……………………………………………………</w:t>
            </w:r>
            <w:r w:rsidR="00213EFC">
              <w:fldChar w:fldCharType="begin"/>
            </w:r>
            <w:r w:rsidR="00213EFC">
              <w:instrText xml:space="preserve"> PAGEREF _Toc119445026 \h </w:instrText>
            </w:r>
            <w:r w:rsidR="00213EFC">
              <w:fldChar w:fldCharType="separate"/>
            </w:r>
            <w:r w:rsidR="00213EFC">
              <w:t>11</w:t>
            </w:r>
            <w:r w:rsidR="00213EFC">
              <w:fldChar w:fldCharType="end"/>
            </w:r>
          </w:hyperlink>
        </w:p>
        <w:p w:rsidR="0039280B" w:rsidRDefault="00AB1E39">
          <w:pPr>
            <w:pStyle w:val="TOC1"/>
            <w:tabs>
              <w:tab w:val="right" w:leader="dot" w:pos="10502"/>
            </w:tabs>
            <w:rPr>
              <w:rFonts w:asciiTheme="minorHAnsi" w:eastAsiaTheme="minorEastAsia" w:hAnsiTheme="minorHAnsi"/>
              <w:sz w:val="22"/>
            </w:rPr>
          </w:pPr>
          <w:hyperlink w:anchor="_Toc119445027">
            <w:r w:rsidR="00213EFC">
              <w:rPr>
                <w:rStyle w:val="Hyperlink"/>
                <w:i/>
                <w:szCs w:val="24"/>
                <w:u w:val="none"/>
              </w:rPr>
              <w:t>2.6.2 Wild Life</w:t>
            </w:r>
            <w:r w:rsidR="00213EFC">
              <w:rPr>
                <w:szCs w:val="24"/>
              </w:rPr>
              <w:tab/>
            </w:r>
            <w:r w:rsidR="00213EFC">
              <w:fldChar w:fldCharType="begin"/>
            </w:r>
            <w:r w:rsidR="00213EFC">
              <w:instrText xml:space="preserve"> PAGEREF _Toc119445027 \h </w:instrText>
            </w:r>
            <w:r w:rsidR="00213EFC">
              <w:fldChar w:fldCharType="separate"/>
            </w:r>
            <w:r w:rsidR="00213EFC">
              <w:rPr>
                <w:szCs w:val="24"/>
              </w:rPr>
              <w:t>13</w:t>
            </w:r>
            <w:r w:rsidR="00213EFC">
              <w:fldChar w:fldCharType="end"/>
            </w:r>
          </w:hyperlink>
        </w:p>
        <w:p w:rsidR="0039280B" w:rsidRDefault="00AB1E39">
          <w:pPr>
            <w:pStyle w:val="TOC2"/>
            <w:rPr>
              <w:rFonts w:asciiTheme="minorHAnsi" w:eastAsiaTheme="minorEastAsia" w:hAnsiTheme="minorHAnsi"/>
            </w:rPr>
          </w:pPr>
          <w:hyperlink w:anchor="_Toc119445028">
            <w:r w:rsidR="00213EFC">
              <w:rPr>
                <w:rStyle w:val="Hyperlink"/>
                <w:rFonts w:eastAsia="Times New Roman"/>
                <w:u w:val="none"/>
              </w:rPr>
              <w:t>2.6.2.1 Names and types of wild life exist</w:t>
            </w:r>
            <w:r w:rsidR="00213EFC">
              <w:tab/>
              <w:t>………………………………………………………………………</w:t>
            </w:r>
            <w:r w:rsidR="00213EFC">
              <w:fldChar w:fldCharType="begin"/>
            </w:r>
            <w:r w:rsidR="00213EFC">
              <w:instrText xml:space="preserve"> PAGEREF _Toc119445028 \h </w:instrText>
            </w:r>
            <w:r w:rsidR="00213EFC">
              <w:fldChar w:fldCharType="separate"/>
            </w:r>
            <w:r w:rsidR="00213EFC">
              <w:t>13</w:t>
            </w:r>
            <w:r w:rsidR="00213EFC">
              <w:fldChar w:fldCharType="end"/>
            </w:r>
          </w:hyperlink>
        </w:p>
        <w:p w:rsidR="0039280B" w:rsidRDefault="00AB1E39">
          <w:pPr>
            <w:pStyle w:val="TOC2"/>
            <w:rPr>
              <w:rFonts w:asciiTheme="minorHAnsi" w:eastAsiaTheme="minorEastAsia" w:hAnsiTheme="minorHAnsi"/>
            </w:rPr>
          </w:pPr>
          <w:hyperlink w:anchor="_Toc119445029">
            <w:r w:rsidR="00213EFC">
              <w:rPr>
                <w:rStyle w:val="Hyperlink"/>
                <w:rFonts w:eastAsia="Times New Roman"/>
                <w:u w:val="none"/>
              </w:rPr>
              <w:t>2.6.2.2 Greenery and Forestry Development</w:t>
            </w:r>
            <w:r w:rsidR="00213EFC">
              <w:tab/>
              <w:t>………………………………………………………………………</w:t>
            </w:r>
            <w:r w:rsidR="00213EFC">
              <w:fldChar w:fldCharType="begin"/>
            </w:r>
            <w:r w:rsidR="00213EFC">
              <w:instrText xml:space="preserve"> PAGEREF _Toc119445029 \h </w:instrText>
            </w:r>
            <w:r w:rsidR="00213EFC">
              <w:fldChar w:fldCharType="separate"/>
            </w:r>
            <w:r w:rsidR="00213EFC">
              <w:t>15</w:t>
            </w:r>
            <w:r w:rsidR="00213EFC">
              <w:fldChar w:fldCharType="end"/>
            </w:r>
          </w:hyperlink>
        </w:p>
        <w:p w:rsidR="0039280B" w:rsidRDefault="00AB1E39">
          <w:pPr>
            <w:pStyle w:val="TOC1"/>
            <w:tabs>
              <w:tab w:val="right" w:leader="dot" w:pos="10502"/>
            </w:tabs>
            <w:rPr>
              <w:rFonts w:asciiTheme="minorHAnsi" w:eastAsiaTheme="minorEastAsia" w:hAnsiTheme="minorHAnsi"/>
              <w:sz w:val="22"/>
            </w:rPr>
          </w:pPr>
          <w:hyperlink w:anchor="_Toc119445030">
            <w:r w:rsidR="00213EFC">
              <w:rPr>
                <w:rStyle w:val="Hyperlink"/>
                <w:rFonts w:cs="Times New Roman"/>
                <w:szCs w:val="24"/>
                <w:u w:val="none"/>
              </w:rPr>
              <w:t>CHAPTER THREE</w:t>
            </w:r>
            <w:r w:rsidR="00213EFC">
              <w:rPr>
                <w:rStyle w:val="Hyperlink"/>
                <w:rFonts w:cs="Times New Roman"/>
                <w:szCs w:val="24"/>
                <w:u w:val="none"/>
              </w:rPr>
              <w:tab/>
            </w:r>
            <w:r w:rsidR="00213EFC">
              <w:fldChar w:fldCharType="begin"/>
            </w:r>
            <w:r w:rsidR="00213EFC">
              <w:instrText xml:space="preserve"> PAGEREF _Toc119445030 \h </w:instrText>
            </w:r>
            <w:r w:rsidR="00213EFC">
              <w:fldChar w:fldCharType="separate"/>
            </w:r>
            <w:r w:rsidR="00213EFC">
              <w:rPr>
                <w:szCs w:val="24"/>
              </w:rPr>
              <w:t>19</w:t>
            </w:r>
            <w:r w:rsidR="00213EFC">
              <w:fldChar w:fldCharType="end"/>
            </w:r>
          </w:hyperlink>
        </w:p>
        <w:p w:rsidR="0039280B" w:rsidRDefault="00AB1E39">
          <w:pPr>
            <w:pStyle w:val="TOC1"/>
            <w:tabs>
              <w:tab w:val="right" w:leader="dot" w:pos="10502"/>
            </w:tabs>
            <w:rPr>
              <w:rFonts w:asciiTheme="minorHAnsi" w:eastAsiaTheme="minorEastAsia" w:hAnsiTheme="minorHAnsi"/>
              <w:sz w:val="22"/>
            </w:rPr>
          </w:pPr>
          <w:hyperlink w:anchor="_Toc119445031">
            <w:r w:rsidR="00213EFC">
              <w:rPr>
                <w:rStyle w:val="Hyperlink"/>
                <w:szCs w:val="24"/>
                <w:u w:val="none"/>
              </w:rPr>
              <w:t>3.1 Population:-</w:t>
            </w:r>
            <w:r w:rsidR="00213EFC">
              <w:rPr>
                <w:rStyle w:val="Hyperlink"/>
                <w:szCs w:val="24"/>
                <w:u w:val="none"/>
              </w:rPr>
              <w:tab/>
            </w:r>
            <w:r w:rsidR="00213EFC">
              <w:fldChar w:fldCharType="begin"/>
            </w:r>
            <w:r w:rsidR="00213EFC">
              <w:instrText xml:space="preserve"> PAGEREF _Toc119445031 \h </w:instrText>
            </w:r>
            <w:r w:rsidR="00213EFC">
              <w:fldChar w:fldCharType="separate"/>
            </w:r>
            <w:r w:rsidR="00213EFC">
              <w:rPr>
                <w:szCs w:val="24"/>
              </w:rPr>
              <w:t>19</w:t>
            </w:r>
            <w:r w:rsidR="00213EFC">
              <w:fldChar w:fldCharType="end"/>
            </w:r>
          </w:hyperlink>
        </w:p>
        <w:p w:rsidR="0039280B" w:rsidRDefault="00AB1E39">
          <w:pPr>
            <w:pStyle w:val="TOC2"/>
            <w:rPr>
              <w:rFonts w:asciiTheme="minorHAnsi" w:eastAsiaTheme="minorEastAsia" w:hAnsiTheme="minorHAnsi"/>
            </w:rPr>
          </w:pPr>
          <w:hyperlink w:anchor="_Toc119445032">
            <w:r w:rsidR="00213EFC">
              <w:rPr>
                <w:rStyle w:val="Hyperlink"/>
                <w:u w:val="none"/>
              </w:rPr>
              <w:t xml:space="preserve">3.1.1 Ethnic </w:t>
            </w:r>
            <w:r w:rsidR="00213EFC">
              <w:rPr>
                <w:rStyle w:val="Hyperlink"/>
                <w:rFonts w:eastAsia="Times New Roman"/>
                <w:iCs/>
                <w:u w:val="none"/>
              </w:rPr>
              <w:t>Population</w:t>
            </w:r>
            <w:r w:rsidR="00213EFC">
              <w:rPr>
                <w:rStyle w:val="Hyperlink"/>
                <w:u w:val="none"/>
              </w:rPr>
              <w:t xml:space="preserve"> and </w:t>
            </w:r>
            <w:r w:rsidR="00213EFC">
              <w:rPr>
                <w:rStyle w:val="Hyperlink"/>
                <w:rFonts w:eastAsia="Times New Roman"/>
                <w:u w:val="none"/>
              </w:rPr>
              <w:t xml:space="preserve">Religion </w:t>
            </w:r>
            <w:r w:rsidR="00213EFC">
              <w:rPr>
                <w:rStyle w:val="Hyperlink"/>
                <w:u w:val="none"/>
              </w:rPr>
              <w:t>Distribution.</w:t>
            </w:r>
            <w:r w:rsidR="00213EFC">
              <w:rPr>
                <w:rStyle w:val="Hyperlink"/>
                <w:u w:val="none"/>
              </w:rPr>
              <w:tab/>
              <w:t>……………………………………………………………..</w:t>
            </w:r>
            <w:r w:rsidR="00213EFC">
              <w:fldChar w:fldCharType="begin"/>
            </w:r>
            <w:r w:rsidR="00213EFC">
              <w:instrText xml:space="preserve"> PAGEREF _Toc119445032 \h </w:instrText>
            </w:r>
            <w:r w:rsidR="00213EFC">
              <w:fldChar w:fldCharType="separate"/>
            </w:r>
            <w:r w:rsidR="00213EFC">
              <w:t>19</w:t>
            </w:r>
            <w:r w:rsidR="00213EFC">
              <w:fldChar w:fldCharType="end"/>
            </w:r>
          </w:hyperlink>
        </w:p>
        <w:p w:rsidR="0039280B" w:rsidRDefault="00AB1E39">
          <w:pPr>
            <w:pStyle w:val="TOC1"/>
            <w:tabs>
              <w:tab w:val="right" w:leader="dot" w:pos="10502"/>
            </w:tabs>
            <w:rPr>
              <w:rFonts w:asciiTheme="minorHAnsi" w:eastAsiaTheme="minorEastAsia" w:hAnsiTheme="minorHAnsi"/>
              <w:sz w:val="22"/>
            </w:rPr>
          </w:pPr>
          <w:hyperlink w:anchor="_Toc119445033">
            <w:r w:rsidR="00213EFC">
              <w:rPr>
                <w:rStyle w:val="Hyperlink"/>
                <w:szCs w:val="24"/>
                <w:u w:val="none"/>
              </w:rPr>
              <w:t>3.2 Urban Agriculture</w:t>
            </w:r>
            <w:r w:rsidR="00213EFC">
              <w:rPr>
                <w:rStyle w:val="Hyperlink"/>
                <w:szCs w:val="24"/>
                <w:u w:val="none"/>
              </w:rPr>
              <w:tab/>
            </w:r>
            <w:r w:rsidR="00213EFC">
              <w:fldChar w:fldCharType="begin"/>
            </w:r>
            <w:r w:rsidR="00213EFC">
              <w:instrText xml:space="preserve"> PAGEREF _Toc119445033 \h </w:instrText>
            </w:r>
            <w:r w:rsidR="00213EFC">
              <w:fldChar w:fldCharType="separate"/>
            </w:r>
            <w:r w:rsidR="00213EFC">
              <w:rPr>
                <w:szCs w:val="24"/>
              </w:rPr>
              <w:t>21</w:t>
            </w:r>
            <w:r w:rsidR="00213EFC">
              <w:fldChar w:fldCharType="end"/>
            </w:r>
          </w:hyperlink>
        </w:p>
        <w:p w:rsidR="0039280B" w:rsidRDefault="00AB1E39">
          <w:pPr>
            <w:pStyle w:val="TOC2"/>
            <w:rPr>
              <w:rFonts w:asciiTheme="minorHAnsi" w:eastAsiaTheme="minorEastAsia" w:hAnsiTheme="minorHAnsi"/>
            </w:rPr>
          </w:pPr>
          <w:hyperlink w:anchor="_Toc119445034">
            <w:r w:rsidR="00213EFC">
              <w:rPr>
                <w:rStyle w:val="Hyperlink"/>
                <w:rFonts w:eastAsia="Times New Roman"/>
                <w:b/>
                <w:bCs/>
                <w:u w:val="none"/>
              </w:rPr>
              <w:t xml:space="preserve">3.2.1 </w:t>
            </w:r>
            <w:r w:rsidR="00213EFC">
              <w:rPr>
                <w:rStyle w:val="Hyperlink"/>
                <w:rFonts w:eastAsiaTheme="majorEastAsia"/>
                <w:bCs/>
                <w:u w:val="none"/>
              </w:rPr>
              <w:t>Urban Land Use</w:t>
            </w:r>
            <w:r w:rsidR="00213EFC">
              <w:tab/>
              <w:t>……………………………………………………………………………………….</w:t>
            </w:r>
            <w:r w:rsidR="00213EFC">
              <w:fldChar w:fldCharType="begin"/>
            </w:r>
            <w:r w:rsidR="00213EFC">
              <w:instrText xml:space="preserve"> PAGEREF _Toc119445034 \h </w:instrText>
            </w:r>
            <w:r w:rsidR="00213EFC">
              <w:fldChar w:fldCharType="separate"/>
            </w:r>
            <w:r w:rsidR="00213EFC">
              <w:t>23</w:t>
            </w:r>
            <w:r w:rsidR="00213EFC">
              <w:fldChar w:fldCharType="end"/>
            </w:r>
          </w:hyperlink>
        </w:p>
        <w:p w:rsidR="0039280B" w:rsidRDefault="00AB1E39">
          <w:pPr>
            <w:pStyle w:val="TOC2"/>
            <w:rPr>
              <w:rFonts w:asciiTheme="minorHAnsi" w:eastAsiaTheme="minorEastAsia" w:hAnsiTheme="minorHAnsi"/>
            </w:rPr>
          </w:pPr>
          <w:hyperlink w:anchor="_Toc119445035">
            <w:r w:rsidR="00213EFC">
              <w:rPr>
                <w:rStyle w:val="Hyperlink"/>
                <w:rFonts w:eastAsia="Times New Roman"/>
                <w:i/>
                <w:u w:val="none"/>
              </w:rPr>
              <w:t>Urban land use</w:t>
            </w:r>
            <w:r w:rsidR="00213EFC">
              <w:tab/>
              <w:t>………………………………………………………………………………………………..</w:t>
            </w:r>
            <w:r w:rsidR="00213EFC">
              <w:fldChar w:fldCharType="begin"/>
            </w:r>
            <w:r w:rsidR="00213EFC">
              <w:instrText xml:space="preserve"> PAGEREF _Toc119445035 \h </w:instrText>
            </w:r>
            <w:r w:rsidR="00213EFC">
              <w:fldChar w:fldCharType="separate"/>
            </w:r>
            <w:r w:rsidR="00213EFC">
              <w:t>24</w:t>
            </w:r>
            <w:r w:rsidR="00213EFC">
              <w:fldChar w:fldCharType="end"/>
            </w:r>
          </w:hyperlink>
        </w:p>
        <w:p w:rsidR="0039280B" w:rsidRDefault="00AB1E39">
          <w:pPr>
            <w:pStyle w:val="TOC2"/>
            <w:rPr>
              <w:rFonts w:asciiTheme="minorHAnsi" w:eastAsiaTheme="minorEastAsia" w:hAnsiTheme="minorHAnsi"/>
            </w:rPr>
          </w:pPr>
          <w:hyperlink w:anchor="_Toc119445036">
            <w:r w:rsidR="00213EFC">
              <w:rPr>
                <w:rStyle w:val="Hyperlink"/>
                <w:rFonts w:eastAsia="Times New Roman"/>
                <w:i/>
                <w:u w:val="none"/>
              </w:rPr>
              <w:t>Livestock, Poultry and Beekeeping</w:t>
            </w:r>
            <w:r w:rsidR="00213EFC">
              <w:tab/>
              <w:t>………………………………………………………………………………</w:t>
            </w:r>
            <w:r w:rsidR="00213EFC">
              <w:fldChar w:fldCharType="begin"/>
            </w:r>
            <w:r w:rsidR="00213EFC">
              <w:instrText xml:space="preserve"> PAGEREF _Toc119445036 \h </w:instrText>
            </w:r>
            <w:r w:rsidR="00213EFC">
              <w:fldChar w:fldCharType="separate"/>
            </w:r>
            <w:r w:rsidR="00213EFC">
              <w:t>25</w:t>
            </w:r>
            <w:r w:rsidR="00213EFC">
              <w:fldChar w:fldCharType="end"/>
            </w:r>
          </w:hyperlink>
        </w:p>
        <w:p w:rsidR="0039280B" w:rsidRDefault="00AB1E39">
          <w:pPr>
            <w:pStyle w:val="TOC1"/>
            <w:tabs>
              <w:tab w:val="right" w:leader="dot" w:pos="10502"/>
            </w:tabs>
            <w:rPr>
              <w:rFonts w:asciiTheme="minorHAnsi" w:eastAsiaTheme="minorEastAsia" w:hAnsiTheme="minorHAnsi"/>
              <w:sz w:val="22"/>
            </w:rPr>
          </w:pPr>
          <w:hyperlink w:anchor="_Toc119445037">
            <w:r w:rsidR="00213EFC">
              <w:rPr>
                <w:rStyle w:val="Hyperlink"/>
                <w:szCs w:val="24"/>
                <w:u w:val="none"/>
              </w:rPr>
              <w:t xml:space="preserve">3.3 Mining and Industry:-  ………………………………………………………………………………….  </w:t>
            </w:r>
            <w:r w:rsidR="00213EFC">
              <w:fldChar w:fldCharType="begin"/>
            </w:r>
            <w:r w:rsidR="00213EFC">
              <w:instrText xml:space="preserve"> PAGEREF _Toc119445037 \h </w:instrText>
            </w:r>
            <w:r w:rsidR="00213EFC">
              <w:fldChar w:fldCharType="separate"/>
            </w:r>
            <w:r w:rsidR="00213EFC">
              <w:rPr>
                <w:szCs w:val="24"/>
              </w:rPr>
              <w:t>27</w:t>
            </w:r>
            <w:r w:rsidR="00213EFC">
              <w:fldChar w:fldCharType="end"/>
            </w:r>
          </w:hyperlink>
        </w:p>
        <w:p w:rsidR="0039280B" w:rsidRDefault="00AB1E39">
          <w:pPr>
            <w:pStyle w:val="TOC2"/>
            <w:rPr>
              <w:rFonts w:asciiTheme="minorHAnsi" w:eastAsiaTheme="minorEastAsia" w:hAnsiTheme="minorHAnsi"/>
            </w:rPr>
          </w:pPr>
          <w:hyperlink w:anchor="_Toc119445038">
            <w:r w:rsidR="00213EFC">
              <w:rPr>
                <w:rStyle w:val="Hyperlink"/>
                <w:rFonts w:eastAsia="Times New Roman"/>
                <w:u w:val="none"/>
              </w:rPr>
              <w:t>3.3.1 Number and type of registered small-scale industries by type of ownership</w:t>
            </w:r>
            <w:r w:rsidR="00213EFC">
              <w:tab/>
              <w:t>…………………………</w:t>
            </w:r>
            <w:r w:rsidR="00213EFC">
              <w:fldChar w:fldCharType="begin"/>
            </w:r>
            <w:r w:rsidR="00213EFC">
              <w:instrText xml:space="preserve"> PAGEREF _Toc119445038 \h </w:instrText>
            </w:r>
            <w:r w:rsidR="00213EFC">
              <w:fldChar w:fldCharType="separate"/>
            </w:r>
            <w:r w:rsidR="00213EFC">
              <w:t>27</w:t>
            </w:r>
            <w:r w:rsidR="00213EFC">
              <w:fldChar w:fldCharType="end"/>
            </w:r>
          </w:hyperlink>
        </w:p>
        <w:p w:rsidR="0039280B" w:rsidRDefault="00AB1E39">
          <w:pPr>
            <w:pStyle w:val="TOC2"/>
            <w:rPr>
              <w:rFonts w:asciiTheme="minorHAnsi" w:eastAsiaTheme="minorEastAsia" w:hAnsiTheme="minorHAnsi"/>
            </w:rPr>
          </w:pPr>
          <w:hyperlink w:anchor="_Toc119445039">
            <w:r w:rsidR="00213EFC">
              <w:rPr>
                <w:rStyle w:val="Hyperlink"/>
                <w:u w:val="none"/>
              </w:rPr>
              <w:t xml:space="preserve">3.3.2 </w:t>
            </w:r>
            <w:r w:rsidR="00213EFC">
              <w:rPr>
                <w:rStyle w:val="Hyperlink"/>
                <w:i/>
                <w:u w:val="none"/>
              </w:rPr>
              <w:t>Cooperatives:-</w:t>
            </w:r>
            <w:r w:rsidR="00213EFC">
              <w:tab/>
              <w:t>……………………………………………………………………………………………….</w:t>
            </w:r>
            <w:r w:rsidR="00213EFC">
              <w:fldChar w:fldCharType="begin"/>
            </w:r>
            <w:r w:rsidR="00213EFC">
              <w:instrText xml:space="preserve"> PAGEREF _Toc119445039 \h </w:instrText>
            </w:r>
            <w:r w:rsidR="00213EFC">
              <w:fldChar w:fldCharType="separate"/>
            </w:r>
            <w:r w:rsidR="00213EFC">
              <w:t>29</w:t>
            </w:r>
            <w:r w:rsidR="00213EFC">
              <w:fldChar w:fldCharType="end"/>
            </w:r>
          </w:hyperlink>
        </w:p>
        <w:p w:rsidR="0039280B" w:rsidRDefault="00AB1E39">
          <w:pPr>
            <w:pStyle w:val="TOC2"/>
            <w:rPr>
              <w:rFonts w:asciiTheme="minorHAnsi" w:eastAsiaTheme="minorEastAsia" w:hAnsiTheme="minorHAnsi"/>
            </w:rPr>
          </w:pPr>
          <w:hyperlink w:anchor="_Toc119445040">
            <w:r w:rsidR="00213EFC">
              <w:rPr>
                <w:rStyle w:val="Hyperlink"/>
                <w:u w:val="none"/>
              </w:rPr>
              <w:t>3.3.4 Infrastructure and Social Facilities</w:t>
            </w:r>
            <w:r w:rsidR="00213EFC">
              <w:rPr>
                <w:rStyle w:val="Hyperlink"/>
                <w:u w:val="none"/>
              </w:rPr>
              <w:tab/>
              <w:t>………………………………………………………………….….</w:t>
            </w:r>
            <w:r w:rsidR="00213EFC">
              <w:fldChar w:fldCharType="begin"/>
            </w:r>
            <w:r w:rsidR="00213EFC">
              <w:instrText xml:space="preserve"> PAGEREF _Toc119445040 \h </w:instrText>
            </w:r>
            <w:r w:rsidR="00213EFC">
              <w:fldChar w:fldCharType="separate"/>
            </w:r>
            <w:r w:rsidR="00213EFC">
              <w:t>31</w:t>
            </w:r>
            <w:r w:rsidR="00213EFC">
              <w:fldChar w:fldCharType="end"/>
            </w:r>
          </w:hyperlink>
        </w:p>
        <w:p w:rsidR="0039280B" w:rsidRDefault="00AB1E39">
          <w:pPr>
            <w:pStyle w:val="TOC2"/>
            <w:rPr>
              <w:rFonts w:asciiTheme="minorHAnsi" w:eastAsiaTheme="minorEastAsia" w:hAnsiTheme="minorHAnsi"/>
            </w:rPr>
          </w:pPr>
          <w:hyperlink w:anchor="_Toc119445041">
            <w:r w:rsidR="00213EFC">
              <w:rPr>
                <w:rStyle w:val="Hyperlink"/>
                <w:u w:val="none"/>
              </w:rPr>
              <w:t>3.3.5 Transport and Communication</w:t>
            </w:r>
            <w:r w:rsidR="00213EFC">
              <w:rPr>
                <w:rStyle w:val="Hyperlink"/>
                <w:u w:val="none"/>
              </w:rPr>
              <w:tab/>
              <w:t>………………………………………………………………………….…..</w:t>
            </w:r>
            <w:r w:rsidR="00213EFC">
              <w:fldChar w:fldCharType="begin"/>
            </w:r>
            <w:r w:rsidR="00213EFC">
              <w:instrText xml:space="preserve"> PAGEREF _Toc119445041 \h </w:instrText>
            </w:r>
            <w:r w:rsidR="00213EFC">
              <w:fldChar w:fldCharType="separate"/>
            </w:r>
            <w:r w:rsidR="00213EFC">
              <w:t>31</w:t>
            </w:r>
            <w:r w:rsidR="00213EFC">
              <w:fldChar w:fldCharType="end"/>
            </w:r>
          </w:hyperlink>
        </w:p>
        <w:p w:rsidR="0039280B" w:rsidRDefault="00AB1E39">
          <w:pPr>
            <w:pStyle w:val="TOC2"/>
            <w:rPr>
              <w:rFonts w:asciiTheme="minorHAnsi" w:eastAsiaTheme="minorEastAsia" w:hAnsiTheme="minorHAnsi"/>
            </w:rPr>
          </w:pPr>
          <w:hyperlink w:anchor="_Toc119445042">
            <w:r w:rsidR="00213EFC">
              <w:rPr>
                <w:rStyle w:val="Hyperlink"/>
                <w:rFonts w:eastAsia="Times New Roman"/>
                <w:u w:val="none"/>
              </w:rPr>
              <w:t xml:space="preserve">3.3.5.1 </w:t>
            </w:r>
            <w:r w:rsidR="00213EFC">
              <w:rPr>
                <w:rStyle w:val="Hyperlink"/>
                <w:rFonts w:eastAsia="Times New Roman"/>
                <w:i/>
                <w:u w:val="none"/>
              </w:rPr>
              <w:t>Transport</w:t>
            </w:r>
            <w:r w:rsidR="00213EFC">
              <w:tab/>
              <w:t>……………………………………………………………………………………………….</w:t>
            </w:r>
            <w:r w:rsidR="00213EFC">
              <w:fldChar w:fldCharType="begin"/>
            </w:r>
            <w:r w:rsidR="00213EFC">
              <w:instrText xml:space="preserve"> PAGEREF _Toc119445042 \h </w:instrText>
            </w:r>
            <w:r w:rsidR="00213EFC">
              <w:fldChar w:fldCharType="separate"/>
            </w:r>
            <w:r w:rsidR="00213EFC">
              <w:t>31</w:t>
            </w:r>
            <w:r w:rsidR="00213EFC">
              <w:fldChar w:fldCharType="end"/>
            </w:r>
          </w:hyperlink>
        </w:p>
        <w:p w:rsidR="0039280B" w:rsidRDefault="00AB1E39">
          <w:pPr>
            <w:pStyle w:val="TOC2"/>
            <w:rPr>
              <w:rFonts w:asciiTheme="minorHAnsi" w:eastAsiaTheme="minorEastAsia" w:hAnsiTheme="minorHAnsi"/>
            </w:rPr>
          </w:pPr>
          <w:hyperlink w:anchor="_Toc119445043">
            <w:r w:rsidR="00213EFC">
              <w:rPr>
                <w:rStyle w:val="Hyperlink"/>
                <w:i/>
                <w:u w:val="none"/>
              </w:rPr>
              <w:t>Inventory of Traffic Signpost</w:t>
            </w:r>
            <w:r w:rsidR="00213EFC">
              <w:tab/>
              <w:t>……………………………………………………………………………………….</w:t>
            </w:r>
            <w:r w:rsidR="00213EFC">
              <w:fldChar w:fldCharType="begin"/>
            </w:r>
            <w:r w:rsidR="00213EFC">
              <w:instrText xml:space="preserve"> PAGEREF _Toc119445043 \h </w:instrText>
            </w:r>
            <w:r w:rsidR="00213EFC">
              <w:fldChar w:fldCharType="separate"/>
            </w:r>
            <w:r w:rsidR="00213EFC">
              <w:t>32</w:t>
            </w:r>
            <w:r w:rsidR="00213EFC">
              <w:fldChar w:fldCharType="end"/>
            </w:r>
          </w:hyperlink>
        </w:p>
        <w:p w:rsidR="0039280B" w:rsidRDefault="00AB1E39">
          <w:pPr>
            <w:pStyle w:val="TOC2"/>
            <w:rPr>
              <w:rFonts w:asciiTheme="minorHAnsi" w:eastAsiaTheme="minorEastAsia" w:hAnsiTheme="minorHAnsi"/>
            </w:rPr>
          </w:pPr>
          <w:hyperlink w:anchor="_Toc119445045">
            <w:r w:rsidR="00213EFC">
              <w:rPr>
                <w:rStyle w:val="Hyperlink"/>
                <w:i/>
                <w:u w:val="none"/>
              </w:rPr>
              <w:t>Road Network</w:t>
            </w:r>
            <w:r w:rsidR="00213EFC">
              <w:tab/>
              <w:t>………………………………………………………………………………………………..</w:t>
            </w:r>
            <w:r w:rsidR="00213EFC">
              <w:fldChar w:fldCharType="begin"/>
            </w:r>
            <w:r w:rsidR="00213EFC">
              <w:instrText xml:space="preserve"> PAGEREF _Toc119445045 \h </w:instrText>
            </w:r>
            <w:r w:rsidR="00213EFC">
              <w:fldChar w:fldCharType="separate"/>
            </w:r>
            <w:r w:rsidR="00213EFC">
              <w:t>32</w:t>
            </w:r>
            <w:r w:rsidR="00213EFC">
              <w:fldChar w:fldCharType="end"/>
            </w:r>
          </w:hyperlink>
        </w:p>
        <w:p w:rsidR="0039280B" w:rsidRDefault="00AB1E39">
          <w:pPr>
            <w:pStyle w:val="TOC2"/>
            <w:rPr>
              <w:rFonts w:asciiTheme="minorHAnsi" w:eastAsiaTheme="minorEastAsia" w:hAnsiTheme="minorHAnsi"/>
            </w:rPr>
          </w:pPr>
          <w:hyperlink w:anchor="_Toc119445046">
            <w:r w:rsidR="00213EFC">
              <w:rPr>
                <w:rStyle w:val="Hyperlink"/>
                <w:rFonts w:eastAsia="Times New Roman"/>
                <w:i/>
                <w:u w:val="none"/>
              </w:rPr>
              <w:t>3.3.5.2 Communication</w:t>
            </w:r>
            <w:r w:rsidR="00213EFC">
              <w:tab/>
              <w:t>………………………………………………………………………………………..</w:t>
            </w:r>
            <w:r w:rsidR="00213EFC">
              <w:fldChar w:fldCharType="begin"/>
            </w:r>
            <w:r w:rsidR="00213EFC">
              <w:instrText xml:space="preserve"> PAGEREF _Toc119445046 \h </w:instrText>
            </w:r>
            <w:r w:rsidR="00213EFC">
              <w:fldChar w:fldCharType="separate"/>
            </w:r>
            <w:r w:rsidR="00213EFC">
              <w:t>36</w:t>
            </w:r>
            <w:r w:rsidR="00213EFC">
              <w:fldChar w:fldCharType="end"/>
            </w:r>
          </w:hyperlink>
        </w:p>
        <w:p w:rsidR="0039280B" w:rsidRDefault="00AB1E39">
          <w:pPr>
            <w:pStyle w:val="TOC2"/>
            <w:rPr>
              <w:rFonts w:asciiTheme="minorHAnsi" w:eastAsiaTheme="minorEastAsia" w:hAnsiTheme="minorHAnsi"/>
            </w:rPr>
          </w:pPr>
          <w:hyperlink w:anchor="_Toc119445047">
            <w:r w:rsidR="00213EFC">
              <w:rPr>
                <w:rStyle w:val="Hyperlink"/>
                <w:rFonts w:eastAsia="Times New Roman"/>
                <w:i/>
                <w:u w:val="none"/>
              </w:rPr>
              <w:t>3.3.5.3 Post Offices by type and number of post box.</w:t>
            </w:r>
            <w:r w:rsidR="00213EFC">
              <w:tab/>
              <w:t>……………………………………………………………...</w:t>
            </w:r>
            <w:r w:rsidR="00213EFC">
              <w:fldChar w:fldCharType="begin"/>
            </w:r>
            <w:r w:rsidR="00213EFC">
              <w:instrText xml:space="preserve"> PAGEREF _Toc119445047 \h </w:instrText>
            </w:r>
            <w:r w:rsidR="00213EFC">
              <w:fldChar w:fldCharType="separate"/>
            </w:r>
            <w:r w:rsidR="00213EFC">
              <w:t>37</w:t>
            </w:r>
            <w:r w:rsidR="00213EFC">
              <w:fldChar w:fldCharType="end"/>
            </w:r>
          </w:hyperlink>
        </w:p>
        <w:p w:rsidR="0039280B" w:rsidRDefault="00AB1E39">
          <w:pPr>
            <w:pStyle w:val="TOC1"/>
            <w:tabs>
              <w:tab w:val="right" w:leader="dot" w:pos="10502"/>
            </w:tabs>
            <w:rPr>
              <w:rFonts w:asciiTheme="minorHAnsi" w:eastAsiaTheme="minorEastAsia" w:hAnsiTheme="minorHAnsi"/>
              <w:sz w:val="22"/>
            </w:rPr>
          </w:pPr>
          <w:hyperlink w:anchor="_Toc119445048">
            <w:r w:rsidR="00213EFC">
              <w:rPr>
                <w:rStyle w:val="Hyperlink"/>
                <w:szCs w:val="24"/>
                <w:u w:val="none"/>
              </w:rPr>
              <w:t>3.3.6  Water and Energy Supply</w:t>
            </w:r>
            <w:r w:rsidR="00213EFC">
              <w:rPr>
                <w:rStyle w:val="Hyperlink"/>
                <w:szCs w:val="24"/>
                <w:u w:val="none"/>
              </w:rPr>
              <w:tab/>
            </w:r>
            <w:r w:rsidR="00213EFC">
              <w:fldChar w:fldCharType="begin"/>
            </w:r>
            <w:r w:rsidR="00213EFC">
              <w:instrText xml:space="preserve"> PAGEREF _Toc119445048 \h </w:instrText>
            </w:r>
            <w:r w:rsidR="00213EFC">
              <w:fldChar w:fldCharType="separate"/>
            </w:r>
            <w:r w:rsidR="00213EFC">
              <w:rPr>
                <w:szCs w:val="24"/>
              </w:rPr>
              <w:t>37</w:t>
            </w:r>
            <w:r w:rsidR="00213EFC">
              <w:fldChar w:fldCharType="end"/>
            </w:r>
          </w:hyperlink>
        </w:p>
        <w:p w:rsidR="0039280B" w:rsidRDefault="00AB1E39">
          <w:pPr>
            <w:pStyle w:val="TOC2"/>
            <w:rPr>
              <w:rFonts w:asciiTheme="minorHAnsi" w:eastAsiaTheme="minorEastAsia" w:hAnsiTheme="minorHAnsi"/>
            </w:rPr>
          </w:pPr>
          <w:hyperlink w:anchor="_Toc119445049">
            <w:r w:rsidR="00213EFC">
              <w:rPr>
                <w:rStyle w:val="Hyperlink"/>
                <w:rFonts w:eastAsia="Calibri"/>
                <w:i/>
                <w:u w:val="none"/>
              </w:rPr>
              <w:t>3.3.6.1 Source of water</w:t>
            </w:r>
            <w:r w:rsidR="00213EFC">
              <w:tab/>
              <w:t>……………………………………………………………………………………….</w:t>
            </w:r>
            <w:r w:rsidR="00213EFC">
              <w:fldChar w:fldCharType="begin"/>
            </w:r>
            <w:r w:rsidR="00213EFC">
              <w:instrText xml:space="preserve"> PAGEREF _Toc119445049 \h </w:instrText>
            </w:r>
            <w:r w:rsidR="00213EFC">
              <w:fldChar w:fldCharType="separate"/>
            </w:r>
            <w:r w:rsidR="00213EFC">
              <w:t>38</w:t>
            </w:r>
            <w:r w:rsidR="00213EFC">
              <w:fldChar w:fldCharType="end"/>
            </w:r>
          </w:hyperlink>
        </w:p>
        <w:p w:rsidR="0039280B" w:rsidRDefault="00AB1E39">
          <w:pPr>
            <w:pStyle w:val="TOC2"/>
            <w:rPr>
              <w:rFonts w:asciiTheme="minorHAnsi" w:eastAsiaTheme="minorEastAsia" w:hAnsiTheme="minorHAnsi"/>
            </w:rPr>
          </w:pPr>
          <w:hyperlink w:anchor="_Toc119445050">
            <w:r w:rsidR="00213EFC">
              <w:rPr>
                <w:rStyle w:val="Hyperlink"/>
                <w:i/>
                <w:u w:val="none"/>
              </w:rPr>
              <w:t>3.3.6.3 Electricity Supply</w:t>
            </w:r>
            <w:r w:rsidR="00213EFC">
              <w:tab/>
              <w:t>…………………………………………………………………………………….…</w:t>
            </w:r>
            <w:r w:rsidR="00213EFC">
              <w:fldChar w:fldCharType="begin"/>
            </w:r>
            <w:r w:rsidR="00213EFC">
              <w:instrText xml:space="preserve"> PAGEREF _Toc119445050 \h </w:instrText>
            </w:r>
            <w:r w:rsidR="00213EFC">
              <w:fldChar w:fldCharType="separate"/>
            </w:r>
            <w:r w:rsidR="00213EFC">
              <w:t>41</w:t>
            </w:r>
            <w:r w:rsidR="00213EFC">
              <w:fldChar w:fldCharType="end"/>
            </w:r>
          </w:hyperlink>
        </w:p>
        <w:p w:rsidR="0039280B" w:rsidRDefault="00AB1E39">
          <w:pPr>
            <w:pStyle w:val="TOC2"/>
            <w:rPr>
              <w:rFonts w:asciiTheme="minorHAnsi" w:eastAsiaTheme="minorEastAsia" w:hAnsiTheme="minorHAnsi"/>
            </w:rPr>
          </w:pPr>
          <w:hyperlink w:anchor="_Toc119445051">
            <w:r w:rsidR="00213EFC">
              <w:rPr>
                <w:rStyle w:val="Hyperlink"/>
                <w:rFonts w:eastAsia="Times New Roman"/>
                <w:u w:val="none"/>
              </w:rPr>
              <w:t>Table26 Rank</w:t>
            </w:r>
            <w:r w:rsidR="00213EFC">
              <w:rPr>
                <w:rStyle w:val="Hyperlink"/>
                <w:rFonts w:eastAsia="Times New Roman"/>
                <w:i/>
                <w:u w:val="none"/>
              </w:rPr>
              <w:t xml:space="preserve"> of sources of domestic energy supply according to their uses in the city</w:t>
            </w:r>
            <w:r w:rsidR="00213EFC">
              <w:tab/>
              <w:t>…………………….…….</w:t>
            </w:r>
            <w:r w:rsidR="00213EFC">
              <w:fldChar w:fldCharType="begin"/>
            </w:r>
            <w:r w:rsidR="00213EFC">
              <w:instrText xml:space="preserve"> PAGEREF _Toc119445051 \h </w:instrText>
            </w:r>
            <w:r w:rsidR="00213EFC">
              <w:fldChar w:fldCharType="separate"/>
            </w:r>
            <w:r w:rsidR="00213EFC">
              <w:t>42</w:t>
            </w:r>
            <w:r w:rsidR="00213EFC">
              <w:fldChar w:fldCharType="end"/>
            </w:r>
          </w:hyperlink>
        </w:p>
        <w:p w:rsidR="0039280B" w:rsidRDefault="00AB1E39">
          <w:pPr>
            <w:pStyle w:val="TOC2"/>
            <w:rPr>
              <w:rFonts w:asciiTheme="minorHAnsi" w:eastAsiaTheme="minorEastAsia" w:hAnsiTheme="minorHAnsi"/>
            </w:rPr>
          </w:pPr>
          <w:hyperlink w:anchor="_Toc119445052">
            <w:r w:rsidR="00213EFC">
              <w:rPr>
                <w:rStyle w:val="Hyperlink"/>
                <w:rFonts w:eastAsia="Times New Roman"/>
                <w:u w:val="none"/>
              </w:rPr>
              <w:t xml:space="preserve">3.3.6.5 </w:t>
            </w:r>
            <w:r w:rsidR="00213EFC">
              <w:rPr>
                <w:rStyle w:val="Hyperlink"/>
                <w:rFonts w:eastAsia="Times New Roman"/>
                <w:i/>
                <w:u w:val="none"/>
              </w:rPr>
              <w:t>Fuel station by type, number and capacity in liters.</w:t>
            </w:r>
            <w:r w:rsidR="00213EFC">
              <w:tab/>
              <w:t>…………………………………………………….</w:t>
            </w:r>
            <w:r w:rsidR="00213EFC">
              <w:fldChar w:fldCharType="begin"/>
            </w:r>
            <w:r w:rsidR="00213EFC">
              <w:instrText xml:space="preserve"> PAGEREF _Toc119445052 \h </w:instrText>
            </w:r>
            <w:r w:rsidR="00213EFC">
              <w:fldChar w:fldCharType="separate"/>
            </w:r>
            <w:r w:rsidR="00213EFC">
              <w:t>42</w:t>
            </w:r>
            <w:r w:rsidR="00213EFC">
              <w:fldChar w:fldCharType="end"/>
            </w:r>
          </w:hyperlink>
        </w:p>
        <w:p w:rsidR="0039280B" w:rsidRDefault="00AB1E39">
          <w:pPr>
            <w:pStyle w:val="TOC1"/>
            <w:tabs>
              <w:tab w:val="right" w:leader="dot" w:pos="10502"/>
            </w:tabs>
            <w:rPr>
              <w:rFonts w:asciiTheme="minorHAnsi" w:eastAsiaTheme="minorEastAsia" w:hAnsiTheme="minorHAnsi"/>
              <w:sz w:val="22"/>
            </w:rPr>
          </w:pPr>
          <w:hyperlink w:anchor="_Toc119445053">
            <w:r w:rsidR="00213EFC">
              <w:rPr>
                <w:rStyle w:val="Hyperlink"/>
                <w:szCs w:val="24"/>
                <w:u w:val="none"/>
              </w:rPr>
              <w:t>3.3.7 Education</w:t>
            </w:r>
            <w:r w:rsidR="00213EFC">
              <w:rPr>
                <w:rStyle w:val="Hyperlink"/>
                <w:szCs w:val="24"/>
                <w:u w:val="none"/>
              </w:rPr>
              <w:tab/>
            </w:r>
            <w:r w:rsidR="00213EFC">
              <w:fldChar w:fldCharType="begin"/>
            </w:r>
            <w:r w:rsidR="00213EFC">
              <w:instrText xml:space="preserve"> PAGEREF _Toc119445053 \h </w:instrText>
            </w:r>
            <w:r w:rsidR="00213EFC">
              <w:fldChar w:fldCharType="separate"/>
            </w:r>
            <w:r w:rsidR="00213EFC">
              <w:rPr>
                <w:szCs w:val="24"/>
              </w:rPr>
              <w:t>44</w:t>
            </w:r>
            <w:r w:rsidR="00213EFC">
              <w:fldChar w:fldCharType="end"/>
            </w:r>
          </w:hyperlink>
        </w:p>
        <w:p w:rsidR="0039280B" w:rsidRDefault="00AB1E39">
          <w:pPr>
            <w:pStyle w:val="TOC1"/>
            <w:tabs>
              <w:tab w:val="right" w:leader="dot" w:pos="10502"/>
            </w:tabs>
            <w:rPr>
              <w:rFonts w:asciiTheme="minorHAnsi" w:eastAsiaTheme="minorEastAsia" w:hAnsiTheme="minorHAnsi"/>
              <w:sz w:val="22"/>
            </w:rPr>
          </w:pPr>
          <w:hyperlink w:anchor="_Toc119445054">
            <w:r w:rsidR="00213EFC">
              <w:rPr>
                <w:rStyle w:val="Hyperlink"/>
                <w:szCs w:val="24"/>
                <w:u w:val="none"/>
              </w:rPr>
              <w:t>3.8 Health Institutions</w:t>
            </w:r>
            <w:r w:rsidR="00213EFC">
              <w:rPr>
                <w:rStyle w:val="Hyperlink"/>
                <w:szCs w:val="24"/>
                <w:u w:val="none"/>
              </w:rPr>
              <w:tab/>
            </w:r>
            <w:r w:rsidR="00213EFC">
              <w:fldChar w:fldCharType="begin"/>
            </w:r>
            <w:r w:rsidR="00213EFC">
              <w:instrText xml:space="preserve"> PAGEREF _Toc119445054 \h </w:instrText>
            </w:r>
            <w:r w:rsidR="00213EFC">
              <w:fldChar w:fldCharType="separate"/>
            </w:r>
            <w:r w:rsidR="00213EFC">
              <w:rPr>
                <w:szCs w:val="24"/>
              </w:rPr>
              <w:t>54</w:t>
            </w:r>
            <w:r w:rsidR="00213EFC">
              <w:fldChar w:fldCharType="end"/>
            </w:r>
          </w:hyperlink>
        </w:p>
        <w:p w:rsidR="0039280B" w:rsidRDefault="00AB1E39">
          <w:pPr>
            <w:pStyle w:val="TOC2"/>
            <w:rPr>
              <w:rFonts w:asciiTheme="minorHAnsi" w:eastAsiaTheme="minorEastAsia" w:hAnsiTheme="minorHAnsi"/>
            </w:rPr>
          </w:pPr>
          <w:hyperlink w:anchor="_Toc119445055">
            <w:r w:rsidR="00213EFC">
              <w:rPr>
                <w:rStyle w:val="Hyperlink"/>
                <w:i/>
                <w:u w:val="none"/>
              </w:rPr>
              <w:t>The ten top disease that cause mortality and morbidity in the city</w:t>
            </w:r>
            <w:r w:rsidR="00213EFC">
              <w:tab/>
              <w:t>……………………………………………</w:t>
            </w:r>
            <w:r w:rsidR="00213EFC">
              <w:fldChar w:fldCharType="begin"/>
            </w:r>
            <w:r w:rsidR="00213EFC">
              <w:instrText xml:space="preserve"> PAGEREF _Toc119445055 \h </w:instrText>
            </w:r>
            <w:r w:rsidR="00213EFC">
              <w:fldChar w:fldCharType="separate"/>
            </w:r>
            <w:r w:rsidR="00213EFC">
              <w:t>58</w:t>
            </w:r>
            <w:r w:rsidR="00213EFC">
              <w:fldChar w:fldCharType="end"/>
            </w:r>
          </w:hyperlink>
        </w:p>
        <w:p w:rsidR="0039280B" w:rsidRDefault="00AB1E39">
          <w:pPr>
            <w:pStyle w:val="TOC1"/>
            <w:tabs>
              <w:tab w:val="right" w:leader="dot" w:pos="10502"/>
            </w:tabs>
            <w:rPr>
              <w:rFonts w:asciiTheme="minorHAnsi" w:eastAsiaTheme="minorEastAsia" w:hAnsiTheme="minorHAnsi"/>
              <w:sz w:val="22"/>
            </w:rPr>
          </w:pPr>
          <w:hyperlink w:anchor="_Toc119445056">
            <w:r w:rsidR="00213EFC">
              <w:rPr>
                <w:rStyle w:val="Hyperlink"/>
                <w:i/>
                <w:szCs w:val="24"/>
                <w:u w:val="none"/>
              </w:rPr>
              <w:t>Health problems of the city</w:t>
            </w:r>
            <w:r w:rsidR="00213EFC">
              <w:rPr>
                <w:szCs w:val="24"/>
              </w:rPr>
              <w:tab/>
            </w:r>
            <w:r w:rsidR="00213EFC">
              <w:fldChar w:fldCharType="begin"/>
            </w:r>
            <w:r w:rsidR="00213EFC">
              <w:instrText xml:space="preserve"> PAGEREF _Toc119445056 \h </w:instrText>
            </w:r>
            <w:r w:rsidR="00213EFC">
              <w:fldChar w:fldCharType="separate"/>
            </w:r>
            <w:r w:rsidR="00213EFC">
              <w:rPr>
                <w:szCs w:val="24"/>
              </w:rPr>
              <w:t>61</w:t>
            </w:r>
            <w:r w:rsidR="00213EFC">
              <w:fldChar w:fldCharType="end"/>
            </w:r>
          </w:hyperlink>
        </w:p>
        <w:p w:rsidR="0039280B" w:rsidRDefault="00AB1E39">
          <w:pPr>
            <w:pStyle w:val="TOC1"/>
            <w:tabs>
              <w:tab w:val="right" w:leader="dot" w:pos="10502"/>
            </w:tabs>
            <w:rPr>
              <w:rFonts w:asciiTheme="minorHAnsi" w:eastAsiaTheme="minorEastAsia" w:hAnsiTheme="minorHAnsi"/>
              <w:sz w:val="22"/>
            </w:rPr>
          </w:pPr>
          <w:hyperlink w:anchor="_Toc119445057">
            <w:r w:rsidR="00213EFC">
              <w:rPr>
                <w:rStyle w:val="Hyperlink"/>
                <w:szCs w:val="24"/>
                <w:u w:val="none"/>
              </w:rPr>
              <w:t>3.3.9 Children and women socio-economic indicators</w:t>
            </w:r>
            <w:r w:rsidR="00213EFC">
              <w:rPr>
                <w:rStyle w:val="Hyperlink"/>
                <w:szCs w:val="24"/>
                <w:u w:val="none"/>
              </w:rPr>
              <w:tab/>
            </w:r>
            <w:r w:rsidR="00213EFC">
              <w:fldChar w:fldCharType="begin"/>
            </w:r>
            <w:r w:rsidR="00213EFC">
              <w:instrText xml:space="preserve"> PAGEREF _Toc119445057 \h </w:instrText>
            </w:r>
            <w:r w:rsidR="00213EFC">
              <w:fldChar w:fldCharType="separate"/>
            </w:r>
            <w:r w:rsidR="00213EFC">
              <w:rPr>
                <w:szCs w:val="24"/>
              </w:rPr>
              <w:t>61</w:t>
            </w:r>
            <w:r w:rsidR="00213EFC">
              <w:fldChar w:fldCharType="end"/>
            </w:r>
          </w:hyperlink>
        </w:p>
        <w:p w:rsidR="0039280B" w:rsidRDefault="00AB1E39">
          <w:pPr>
            <w:pStyle w:val="TOC1"/>
            <w:tabs>
              <w:tab w:val="right" w:leader="dot" w:pos="10502"/>
            </w:tabs>
            <w:rPr>
              <w:rFonts w:asciiTheme="minorHAnsi" w:eastAsiaTheme="minorEastAsia" w:hAnsiTheme="minorHAnsi"/>
              <w:sz w:val="22"/>
            </w:rPr>
          </w:pPr>
          <w:hyperlink w:anchor="_Toc119445058">
            <w:r w:rsidR="00213EFC">
              <w:rPr>
                <w:rStyle w:val="Hyperlink"/>
                <w:szCs w:val="24"/>
                <w:u w:val="none"/>
              </w:rPr>
              <w:t>3.3.10 Children Issues Indicator</w:t>
            </w:r>
            <w:r w:rsidR="00213EFC">
              <w:rPr>
                <w:rStyle w:val="Hyperlink"/>
                <w:szCs w:val="24"/>
                <w:u w:val="none"/>
              </w:rPr>
              <w:tab/>
            </w:r>
            <w:r w:rsidR="00213EFC">
              <w:fldChar w:fldCharType="begin"/>
            </w:r>
            <w:r w:rsidR="00213EFC">
              <w:instrText xml:space="preserve"> PAGEREF _Toc119445058 \h </w:instrText>
            </w:r>
            <w:r w:rsidR="00213EFC">
              <w:fldChar w:fldCharType="separate"/>
            </w:r>
            <w:r w:rsidR="00213EFC">
              <w:rPr>
                <w:szCs w:val="24"/>
              </w:rPr>
              <w:t>65</w:t>
            </w:r>
            <w:r w:rsidR="00213EFC">
              <w:fldChar w:fldCharType="end"/>
            </w:r>
          </w:hyperlink>
        </w:p>
        <w:p w:rsidR="0039280B" w:rsidRDefault="00AB1E39">
          <w:pPr>
            <w:pStyle w:val="TOC2"/>
            <w:rPr>
              <w:rFonts w:asciiTheme="minorHAnsi" w:eastAsiaTheme="minorEastAsia" w:hAnsiTheme="minorHAnsi"/>
            </w:rPr>
          </w:pPr>
          <w:hyperlink w:anchor="_Toc119445059">
            <w:r w:rsidR="00213EFC">
              <w:rPr>
                <w:rStyle w:val="Hyperlink"/>
                <w:u w:val="none"/>
              </w:rPr>
              <w:t>The situation of HIV/AIDS in the city</w:t>
            </w:r>
            <w:r w:rsidR="00213EFC">
              <w:rPr>
                <w:rStyle w:val="Hyperlink"/>
                <w:u w:val="none"/>
              </w:rPr>
              <w:tab/>
              <w:t>……………………………………………………………………………….</w:t>
            </w:r>
            <w:r w:rsidR="00213EFC">
              <w:fldChar w:fldCharType="begin"/>
            </w:r>
            <w:r w:rsidR="00213EFC">
              <w:instrText xml:space="preserve"> PAGEREF _Toc119445059 \h </w:instrText>
            </w:r>
            <w:r w:rsidR="00213EFC">
              <w:fldChar w:fldCharType="separate"/>
            </w:r>
            <w:r w:rsidR="00213EFC">
              <w:t>67</w:t>
            </w:r>
            <w:r w:rsidR="00213EFC">
              <w:fldChar w:fldCharType="end"/>
            </w:r>
          </w:hyperlink>
        </w:p>
        <w:p w:rsidR="0039280B" w:rsidRDefault="00AB1E39">
          <w:pPr>
            <w:pStyle w:val="TOC1"/>
            <w:tabs>
              <w:tab w:val="right" w:leader="dot" w:pos="10502"/>
            </w:tabs>
            <w:rPr>
              <w:rFonts w:asciiTheme="minorHAnsi" w:eastAsiaTheme="minorEastAsia" w:hAnsiTheme="minorHAnsi"/>
              <w:sz w:val="22"/>
            </w:rPr>
          </w:pPr>
          <w:hyperlink w:anchor="_Toc119445060">
            <w:r w:rsidR="00213EFC">
              <w:rPr>
                <w:rStyle w:val="Hyperlink"/>
                <w:rFonts w:eastAsiaTheme="majorEastAsia"/>
                <w:szCs w:val="24"/>
                <w:u w:val="none"/>
              </w:rPr>
              <w:t>3.3.10 Social Security</w:t>
            </w:r>
            <w:r w:rsidR="00213EFC">
              <w:rPr>
                <w:szCs w:val="24"/>
              </w:rPr>
              <w:tab/>
            </w:r>
            <w:r w:rsidR="00213EFC">
              <w:fldChar w:fldCharType="begin"/>
            </w:r>
            <w:r w:rsidR="00213EFC">
              <w:instrText xml:space="preserve"> PAGEREF _Toc119445060 \h </w:instrText>
            </w:r>
            <w:r w:rsidR="00213EFC">
              <w:fldChar w:fldCharType="separate"/>
            </w:r>
            <w:r w:rsidR="00213EFC">
              <w:rPr>
                <w:szCs w:val="24"/>
              </w:rPr>
              <w:t>69</w:t>
            </w:r>
            <w:r w:rsidR="00213EFC">
              <w:fldChar w:fldCharType="end"/>
            </w:r>
          </w:hyperlink>
        </w:p>
        <w:p w:rsidR="0039280B" w:rsidRDefault="00AB1E39">
          <w:pPr>
            <w:pStyle w:val="TOC2"/>
            <w:rPr>
              <w:rFonts w:asciiTheme="minorHAnsi" w:eastAsiaTheme="minorEastAsia" w:hAnsiTheme="minorHAnsi"/>
            </w:rPr>
          </w:pPr>
          <w:hyperlink w:anchor="_Toc119445061">
            <w:r w:rsidR="00213EFC">
              <w:rPr>
                <w:rStyle w:val="Hyperlink"/>
                <w:i/>
                <w:u w:val="none"/>
              </w:rPr>
              <w:t>UNEMPLOYMENT</w:t>
            </w:r>
            <w:r w:rsidR="00213EFC">
              <w:t>. ………………………………………………………………………………………………….</w:t>
            </w:r>
            <w:r w:rsidR="00213EFC">
              <w:fldChar w:fldCharType="begin"/>
            </w:r>
            <w:r w:rsidR="00213EFC">
              <w:instrText xml:space="preserve"> PAGEREF _Toc119445061 \h </w:instrText>
            </w:r>
            <w:r w:rsidR="00213EFC">
              <w:fldChar w:fldCharType="separate"/>
            </w:r>
            <w:r w:rsidR="00213EFC">
              <w:t>69</w:t>
            </w:r>
            <w:r w:rsidR="00213EFC">
              <w:fldChar w:fldCharType="end"/>
            </w:r>
          </w:hyperlink>
        </w:p>
        <w:p w:rsidR="0039280B" w:rsidRDefault="00AB1E39">
          <w:pPr>
            <w:pStyle w:val="TOC2"/>
            <w:rPr>
              <w:rFonts w:asciiTheme="minorHAnsi" w:eastAsiaTheme="minorEastAsia" w:hAnsiTheme="minorHAnsi"/>
            </w:rPr>
          </w:pPr>
          <w:hyperlink w:anchor="_Toc119445062">
            <w:r w:rsidR="00213EFC">
              <w:rPr>
                <w:rStyle w:val="Hyperlink"/>
                <w:i/>
                <w:u w:val="none"/>
              </w:rPr>
              <w:t>Crimes</w:t>
            </w:r>
            <w:r w:rsidR="00213EFC">
              <w:tab/>
              <w:t xml:space="preserve"> ……………………………………………………………………………………………………………….</w:t>
            </w:r>
            <w:r w:rsidR="00213EFC">
              <w:fldChar w:fldCharType="begin"/>
            </w:r>
            <w:r w:rsidR="00213EFC">
              <w:instrText xml:space="preserve"> PAGEREF _Toc119445062 \h </w:instrText>
            </w:r>
            <w:r w:rsidR="00213EFC">
              <w:fldChar w:fldCharType="separate"/>
            </w:r>
            <w:r w:rsidR="00213EFC">
              <w:t>70</w:t>
            </w:r>
            <w:r w:rsidR="00213EFC">
              <w:fldChar w:fldCharType="end"/>
            </w:r>
          </w:hyperlink>
        </w:p>
        <w:p w:rsidR="0039280B" w:rsidRDefault="00AB1E39">
          <w:pPr>
            <w:pStyle w:val="TOC1"/>
            <w:tabs>
              <w:tab w:val="right" w:leader="dot" w:pos="10502"/>
            </w:tabs>
            <w:rPr>
              <w:rFonts w:asciiTheme="minorHAnsi" w:eastAsiaTheme="minorEastAsia" w:hAnsiTheme="minorHAnsi"/>
              <w:sz w:val="22"/>
            </w:rPr>
          </w:pPr>
          <w:hyperlink w:anchor="_Toc119445063">
            <w:r w:rsidR="00213EFC">
              <w:rPr>
                <w:rStyle w:val="Hyperlink"/>
                <w:szCs w:val="24"/>
                <w:u w:val="none"/>
              </w:rPr>
              <w:t>3.3.11 Finance</w:t>
            </w:r>
            <w:r w:rsidR="00213EFC">
              <w:rPr>
                <w:rStyle w:val="Hyperlink"/>
                <w:szCs w:val="24"/>
                <w:u w:val="none"/>
              </w:rPr>
              <w:tab/>
            </w:r>
            <w:r w:rsidR="00213EFC">
              <w:fldChar w:fldCharType="begin"/>
            </w:r>
            <w:r w:rsidR="00213EFC">
              <w:instrText xml:space="preserve"> PAGEREF _Toc119445063 \h </w:instrText>
            </w:r>
            <w:r w:rsidR="00213EFC">
              <w:fldChar w:fldCharType="separate"/>
            </w:r>
            <w:r w:rsidR="00213EFC">
              <w:rPr>
                <w:szCs w:val="24"/>
              </w:rPr>
              <w:t>72</w:t>
            </w:r>
            <w:r w:rsidR="00213EFC">
              <w:fldChar w:fldCharType="end"/>
            </w:r>
          </w:hyperlink>
        </w:p>
        <w:p w:rsidR="0039280B" w:rsidRDefault="00AB1E39">
          <w:pPr>
            <w:pStyle w:val="TOC2"/>
            <w:rPr>
              <w:rFonts w:asciiTheme="minorHAnsi" w:eastAsiaTheme="minorEastAsia" w:hAnsiTheme="minorHAnsi"/>
            </w:rPr>
          </w:pPr>
          <w:hyperlink w:anchor="_Toc119445064">
            <w:r w:rsidR="00213EFC">
              <w:rPr>
                <w:rStyle w:val="Hyperlink"/>
                <w:rFonts w:eastAsia="Times New Roman"/>
                <w:i/>
                <w:u w:val="none"/>
              </w:rPr>
              <w:t>Revenue collected</w:t>
            </w:r>
            <w:r w:rsidR="00213EFC">
              <w:tab/>
              <w:t>………………………………………………………………………………………….……..</w:t>
            </w:r>
            <w:r w:rsidR="00213EFC">
              <w:fldChar w:fldCharType="begin"/>
            </w:r>
            <w:r w:rsidR="00213EFC">
              <w:instrText xml:space="preserve"> PAGEREF _Toc119445064 \h </w:instrText>
            </w:r>
            <w:r w:rsidR="00213EFC">
              <w:fldChar w:fldCharType="separate"/>
            </w:r>
            <w:r w:rsidR="00213EFC">
              <w:t>72</w:t>
            </w:r>
            <w:r w:rsidR="00213EFC">
              <w:fldChar w:fldCharType="end"/>
            </w:r>
          </w:hyperlink>
        </w:p>
        <w:p w:rsidR="0039280B" w:rsidRDefault="00AB1E39">
          <w:pPr>
            <w:pStyle w:val="TOC1"/>
            <w:tabs>
              <w:tab w:val="right" w:leader="dot" w:pos="10502"/>
            </w:tabs>
            <w:rPr>
              <w:rFonts w:asciiTheme="minorHAnsi" w:eastAsiaTheme="minorEastAsia" w:hAnsiTheme="minorHAnsi"/>
              <w:sz w:val="22"/>
            </w:rPr>
          </w:pPr>
          <w:hyperlink w:anchor="_Toc119445065">
            <w:r w:rsidR="00213EFC">
              <w:rPr>
                <w:rStyle w:val="Hyperlink"/>
                <w:szCs w:val="24"/>
                <w:u w:val="none"/>
              </w:rPr>
              <w:t>3.3.12 Trade , Tourism, and Sports</w:t>
            </w:r>
            <w:r w:rsidR="00213EFC">
              <w:rPr>
                <w:rStyle w:val="Hyperlink"/>
                <w:szCs w:val="24"/>
                <w:u w:val="none"/>
              </w:rPr>
              <w:tab/>
            </w:r>
            <w:r w:rsidR="00213EFC">
              <w:fldChar w:fldCharType="begin"/>
            </w:r>
            <w:r w:rsidR="00213EFC">
              <w:instrText xml:space="preserve"> PAGEREF _Toc119445065 \h </w:instrText>
            </w:r>
            <w:r w:rsidR="00213EFC">
              <w:fldChar w:fldCharType="separate"/>
            </w:r>
            <w:r w:rsidR="00213EFC">
              <w:rPr>
                <w:szCs w:val="24"/>
              </w:rPr>
              <w:t>77</w:t>
            </w:r>
            <w:r w:rsidR="00213EFC">
              <w:fldChar w:fldCharType="end"/>
            </w:r>
          </w:hyperlink>
        </w:p>
        <w:p w:rsidR="0039280B" w:rsidRDefault="00AB1E39">
          <w:pPr>
            <w:pStyle w:val="TOC2"/>
            <w:rPr>
              <w:rFonts w:asciiTheme="minorHAnsi" w:eastAsiaTheme="minorEastAsia" w:hAnsiTheme="minorHAnsi"/>
            </w:rPr>
          </w:pPr>
          <w:hyperlink w:anchor="_Toc119445066">
            <w:r w:rsidR="00213EFC">
              <w:rPr>
                <w:rStyle w:val="Hyperlink"/>
                <w:i/>
                <w:u w:val="none"/>
              </w:rPr>
              <w:t>3.3.12.1 Trade</w:t>
            </w:r>
            <w:r w:rsidR="00213EFC">
              <w:tab/>
              <w:t>…………………………………………………………………………………………….…..</w:t>
            </w:r>
            <w:r w:rsidR="00213EFC">
              <w:fldChar w:fldCharType="begin"/>
            </w:r>
            <w:r w:rsidR="00213EFC">
              <w:instrText xml:space="preserve"> PAGEREF _Toc119445066 \h </w:instrText>
            </w:r>
            <w:r w:rsidR="00213EFC">
              <w:fldChar w:fldCharType="separate"/>
            </w:r>
            <w:r w:rsidR="00213EFC">
              <w:t>77</w:t>
            </w:r>
            <w:r w:rsidR="00213EFC">
              <w:fldChar w:fldCharType="end"/>
            </w:r>
          </w:hyperlink>
        </w:p>
        <w:p w:rsidR="0039280B" w:rsidRDefault="00AB1E39">
          <w:pPr>
            <w:pStyle w:val="TOC2"/>
            <w:rPr>
              <w:rFonts w:asciiTheme="minorHAnsi" w:eastAsiaTheme="minorEastAsia" w:hAnsiTheme="minorHAnsi"/>
            </w:rPr>
          </w:pPr>
          <w:hyperlink w:anchor="_Toc119445067">
            <w:r w:rsidR="00213EFC">
              <w:rPr>
                <w:rStyle w:val="Hyperlink"/>
                <w:i/>
                <w:u w:val="none"/>
                <w:shd w:val="clear" w:color="auto" w:fill="FFFFFF"/>
              </w:rPr>
              <w:t>Major local cash crops</w:t>
            </w:r>
            <w:r w:rsidR="00213EFC">
              <w:tab/>
              <w:t>……………………………………………………………………………………….</w:t>
            </w:r>
            <w:r w:rsidR="00213EFC">
              <w:fldChar w:fldCharType="begin"/>
            </w:r>
            <w:r w:rsidR="00213EFC">
              <w:instrText xml:space="preserve"> PAGEREF _Toc119445067 \h </w:instrText>
            </w:r>
            <w:r w:rsidR="00213EFC">
              <w:fldChar w:fldCharType="separate"/>
            </w:r>
            <w:r w:rsidR="00213EFC">
              <w:t>78</w:t>
            </w:r>
            <w:r w:rsidR="00213EFC">
              <w:fldChar w:fldCharType="end"/>
            </w:r>
          </w:hyperlink>
        </w:p>
        <w:p w:rsidR="0039280B" w:rsidRDefault="00AB1E39">
          <w:pPr>
            <w:pStyle w:val="TOC2"/>
            <w:rPr>
              <w:rFonts w:asciiTheme="minorHAnsi" w:eastAsiaTheme="minorEastAsia" w:hAnsiTheme="minorHAnsi"/>
            </w:rPr>
          </w:pPr>
          <w:hyperlink w:anchor="_Toc119445068">
            <w:r w:rsidR="00213EFC">
              <w:rPr>
                <w:rStyle w:val="Hyperlink"/>
                <w:u w:val="none"/>
              </w:rPr>
              <w:t>3.3.12.2 Tourism</w:t>
            </w:r>
            <w:r w:rsidR="00213EFC">
              <w:rPr>
                <w:rStyle w:val="Hyperlink"/>
                <w:u w:val="none"/>
              </w:rPr>
              <w:tab/>
              <w:t>………………………………………………………………………………………………...</w:t>
            </w:r>
            <w:r w:rsidR="00213EFC">
              <w:fldChar w:fldCharType="begin"/>
            </w:r>
            <w:r w:rsidR="00213EFC">
              <w:instrText xml:space="preserve"> PAGEREF _Toc119445068 \h </w:instrText>
            </w:r>
            <w:r w:rsidR="00213EFC">
              <w:fldChar w:fldCharType="separate"/>
            </w:r>
            <w:r w:rsidR="00213EFC">
              <w:t>79</w:t>
            </w:r>
            <w:r w:rsidR="00213EFC">
              <w:fldChar w:fldCharType="end"/>
            </w:r>
          </w:hyperlink>
        </w:p>
        <w:p w:rsidR="0039280B" w:rsidRDefault="00AB1E39">
          <w:pPr>
            <w:pStyle w:val="TOC2"/>
            <w:rPr>
              <w:rFonts w:asciiTheme="minorHAnsi" w:eastAsiaTheme="minorEastAsia" w:hAnsiTheme="minorHAnsi"/>
            </w:rPr>
          </w:pPr>
          <w:hyperlink w:anchor="_Toc119445069">
            <w:r w:rsidR="00213EFC">
              <w:rPr>
                <w:rStyle w:val="Hyperlink"/>
                <w:i/>
                <w:u w:val="none"/>
              </w:rPr>
              <w:t>Tourist Attraction</w:t>
            </w:r>
            <w:r w:rsidR="00213EFC">
              <w:tab/>
              <w:t>………………………………………………………………………………………………..</w:t>
            </w:r>
            <w:r w:rsidR="00213EFC">
              <w:fldChar w:fldCharType="begin"/>
            </w:r>
            <w:r w:rsidR="00213EFC">
              <w:instrText xml:space="preserve"> PAGEREF _Toc119445069 \h </w:instrText>
            </w:r>
            <w:r w:rsidR="00213EFC">
              <w:fldChar w:fldCharType="separate"/>
            </w:r>
            <w:r w:rsidR="00213EFC">
              <w:t>79</w:t>
            </w:r>
            <w:r w:rsidR="00213EFC">
              <w:fldChar w:fldCharType="end"/>
            </w:r>
          </w:hyperlink>
        </w:p>
        <w:p w:rsidR="0039280B" w:rsidRDefault="00AB1E39">
          <w:pPr>
            <w:pStyle w:val="TOC2"/>
            <w:rPr>
              <w:rFonts w:asciiTheme="minorHAnsi" w:eastAsiaTheme="minorEastAsia" w:hAnsiTheme="minorHAnsi"/>
            </w:rPr>
          </w:pPr>
          <w:hyperlink w:anchor="_Toc119445070">
            <w:r w:rsidR="00213EFC">
              <w:rPr>
                <w:rStyle w:val="Hyperlink"/>
                <w:u w:val="none"/>
              </w:rPr>
              <w:t>3.3.12.3 Sport.</w:t>
            </w:r>
            <w:r w:rsidR="00213EFC">
              <w:rPr>
                <w:rStyle w:val="Hyperlink"/>
                <w:u w:val="none"/>
              </w:rPr>
              <w:tab/>
              <w:t>………………………………………………………………………………………………..</w:t>
            </w:r>
            <w:r w:rsidR="00213EFC">
              <w:fldChar w:fldCharType="begin"/>
            </w:r>
            <w:r w:rsidR="00213EFC">
              <w:instrText xml:space="preserve"> PAGEREF _Toc119445070 \h </w:instrText>
            </w:r>
            <w:r w:rsidR="00213EFC">
              <w:fldChar w:fldCharType="separate"/>
            </w:r>
            <w:r w:rsidR="00213EFC">
              <w:t>88</w:t>
            </w:r>
            <w:r w:rsidR="00213EFC">
              <w:fldChar w:fldCharType="end"/>
            </w:r>
          </w:hyperlink>
        </w:p>
        <w:p w:rsidR="0039280B" w:rsidRDefault="00AB1E39">
          <w:pPr>
            <w:pStyle w:val="TOC2"/>
            <w:rPr>
              <w:rFonts w:asciiTheme="minorHAnsi" w:eastAsiaTheme="minorEastAsia" w:hAnsiTheme="minorHAnsi"/>
            </w:rPr>
          </w:pPr>
          <w:hyperlink w:anchor="_Toc119445071">
            <w:r w:rsidR="00213EFC">
              <w:rPr>
                <w:rStyle w:val="Hyperlink"/>
                <w:rFonts w:eastAsia="Calibri"/>
                <w:i/>
                <w:u w:val="none"/>
              </w:rPr>
              <w:t>Type of Sport and Recreational Facilities</w:t>
            </w:r>
            <w:r w:rsidR="00213EFC">
              <w:tab/>
              <w:t>……………………………………………………………………..</w:t>
            </w:r>
            <w:r w:rsidR="00213EFC">
              <w:fldChar w:fldCharType="begin"/>
            </w:r>
            <w:r w:rsidR="00213EFC">
              <w:instrText xml:space="preserve"> PAGEREF _Toc119445071 \h </w:instrText>
            </w:r>
            <w:r w:rsidR="00213EFC">
              <w:fldChar w:fldCharType="separate"/>
            </w:r>
            <w:r w:rsidR="00213EFC">
              <w:t>89</w:t>
            </w:r>
            <w:r w:rsidR="00213EFC">
              <w:fldChar w:fldCharType="end"/>
            </w:r>
          </w:hyperlink>
        </w:p>
        <w:p w:rsidR="0039280B" w:rsidRDefault="00AB1E39">
          <w:pPr>
            <w:pStyle w:val="TOC2"/>
            <w:rPr>
              <w:rFonts w:asciiTheme="minorHAnsi" w:eastAsiaTheme="minorEastAsia" w:hAnsiTheme="minorHAnsi"/>
            </w:rPr>
          </w:pPr>
          <w:hyperlink w:anchor="_Toc119445073">
            <w:r w:rsidR="00213EFC">
              <w:rPr>
                <w:rStyle w:val="Hyperlink"/>
                <w:u w:val="none"/>
              </w:rPr>
              <w:t>Development Activities</w:t>
            </w:r>
            <w:r w:rsidR="00213EFC">
              <w:rPr>
                <w:rStyle w:val="Hyperlink"/>
                <w:u w:val="none"/>
              </w:rPr>
              <w:tab/>
              <w:t>……………………………………………………………………………………….</w:t>
            </w:r>
            <w:r w:rsidR="00213EFC">
              <w:fldChar w:fldCharType="begin"/>
            </w:r>
            <w:r w:rsidR="00213EFC">
              <w:instrText xml:space="preserve"> PAGEREF _Toc119445073 \h </w:instrText>
            </w:r>
            <w:r w:rsidR="00213EFC">
              <w:fldChar w:fldCharType="separate"/>
            </w:r>
            <w:r w:rsidR="00213EFC">
              <w:t>92</w:t>
            </w:r>
            <w:r w:rsidR="00213EFC">
              <w:fldChar w:fldCharType="end"/>
            </w:r>
          </w:hyperlink>
        </w:p>
        <w:p w:rsidR="0039280B" w:rsidRDefault="00AB1E39">
          <w:pPr>
            <w:pStyle w:val="TOC2"/>
            <w:rPr>
              <w:rFonts w:asciiTheme="minorHAnsi" w:eastAsiaTheme="minorEastAsia" w:hAnsiTheme="minorHAnsi"/>
            </w:rPr>
          </w:pPr>
          <w:hyperlink w:anchor="_Toc119445074">
            <w:r w:rsidR="00213EFC">
              <w:rPr>
                <w:rStyle w:val="Hyperlink"/>
                <w:u w:val="none"/>
              </w:rPr>
              <w:t>Major Problems of on-going Private Investment</w:t>
            </w:r>
            <w:r w:rsidR="00213EFC">
              <w:rPr>
                <w:rStyle w:val="Hyperlink"/>
                <w:u w:val="none"/>
              </w:rPr>
              <w:tab/>
              <w:t>……………………………………………………………..</w:t>
            </w:r>
            <w:r w:rsidR="00213EFC">
              <w:fldChar w:fldCharType="begin"/>
            </w:r>
            <w:r w:rsidR="00213EFC">
              <w:instrText xml:space="preserve"> PAGEREF _Toc119445074 \h </w:instrText>
            </w:r>
            <w:r w:rsidR="00213EFC">
              <w:fldChar w:fldCharType="separate"/>
            </w:r>
            <w:r w:rsidR="00213EFC">
              <w:t>92</w:t>
            </w:r>
            <w:r w:rsidR="00213EFC">
              <w:fldChar w:fldCharType="end"/>
            </w:r>
          </w:hyperlink>
        </w:p>
        <w:p w:rsidR="0039280B" w:rsidRDefault="00AB1E39">
          <w:pPr>
            <w:pStyle w:val="TOC1"/>
            <w:tabs>
              <w:tab w:val="right" w:leader="dot" w:pos="10502"/>
            </w:tabs>
            <w:rPr>
              <w:rFonts w:asciiTheme="minorHAnsi" w:eastAsiaTheme="minorEastAsia" w:hAnsiTheme="minorHAnsi"/>
              <w:sz w:val="22"/>
            </w:rPr>
          </w:pPr>
          <w:hyperlink w:anchor="_Toc119445075">
            <w:r w:rsidR="00213EFC">
              <w:rPr>
                <w:rStyle w:val="Hyperlink"/>
                <w:szCs w:val="24"/>
                <w:u w:val="none"/>
              </w:rPr>
              <w:t>Problems and potentialities:-</w:t>
            </w:r>
            <w:r w:rsidR="00213EFC">
              <w:rPr>
                <w:rStyle w:val="Hyperlink"/>
                <w:szCs w:val="24"/>
                <w:u w:val="none"/>
              </w:rPr>
              <w:tab/>
            </w:r>
            <w:r w:rsidR="00213EFC">
              <w:fldChar w:fldCharType="begin"/>
            </w:r>
            <w:r w:rsidR="00213EFC">
              <w:instrText xml:space="preserve"> PAGEREF _Toc119445075 \h </w:instrText>
            </w:r>
            <w:r w:rsidR="00213EFC">
              <w:fldChar w:fldCharType="separate"/>
            </w:r>
            <w:r w:rsidR="00213EFC">
              <w:rPr>
                <w:szCs w:val="24"/>
              </w:rPr>
              <w:t>97</w:t>
            </w:r>
            <w:r w:rsidR="00213EFC">
              <w:fldChar w:fldCharType="end"/>
            </w:r>
          </w:hyperlink>
        </w:p>
        <w:p w:rsidR="0039280B" w:rsidRDefault="00AB1E39">
          <w:pPr>
            <w:pStyle w:val="TOC2"/>
            <w:rPr>
              <w:rFonts w:asciiTheme="minorHAnsi" w:eastAsiaTheme="minorEastAsia" w:hAnsiTheme="minorHAnsi"/>
            </w:rPr>
          </w:pPr>
          <w:hyperlink w:anchor="_Toc119445076">
            <w:r w:rsidR="00213EFC">
              <w:rPr>
                <w:rStyle w:val="Hyperlink"/>
                <w:i/>
                <w:u w:val="none"/>
              </w:rPr>
              <w:t>Problems concerning</w:t>
            </w:r>
            <w:r w:rsidR="00213EFC">
              <w:tab/>
              <w:t>………………………………………………………………………………………………..</w:t>
            </w:r>
            <w:r w:rsidR="00213EFC">
              <w:fldChar w:fldCharType="begin"/>
            </w:r>
            <w:r w:rsidR="00213EFC">
              <w:instrText xml:space="preserve"> PAGEREF _Toc119445076 \h </w:instrText>
            </w:r>
            <w:r w:rsidR="00213EFC">
              <w:fldChar w:fldCharType="separate"/>
            </w:r>
            <w:r w:rsidR="00213EFC">
              <w:t>97</w:t>
            </w:r>
            <w:r w:rsidR="00213EFC">
              <w:fldChar w:fldCharType="end"/>
            </w:r>
          </w:hyperlink>
        </w:p>
        <w:p w:rsidR="0039280B" w:rsidRDefault="00AB1E39">
          <w:pPr>
            <w:pStyle w:val="TOC1"/>
            <w:tabs>
              <w:tab w:val="right" w:leader="dot" w:pos="10502"/>
            </w:tabs>
            <w:rPr>
              <w:rFonts w:asciiTheme="minorHAnsi" w:eastAsiaTheme="minorEastAsia" w:hAnsiTheme="minorHAnsi"/>
              <w:sz w:val="22"/>
            </w:rPr>
          </w:pPr>
          <w:hyperlink w:anchor="_Toc119445077">
            <w:r w:rsidR="00213EFC">
              <w:rPr>
                <w:rStyle w:val="Hyperlink"/>
                <w:szCs w:val="24"/>
                <w:u w:val="none"/>
              </w:rPr>
              <w:t>Economic Conditions</w:t>
            </w:r>
            <w:r w:rsidR="00213EFC">
              <w:rPr>
                <w:rStyle w:val="Hyperlink"/>
                <w:szCs w:val="24"/>
                <w:u w:val="none"/>
              </w:rPr>
              <w:tab/>
            </w:r>
            <w:r w:rsidR="00213EFC">
              <w:fldChar w:fldCharType="begin"/>
            </w:r>
            <w:r w:rsidR="00213EFC">
              <w:instrText xml:space="preserve"> PAGEREF _Toc119445077 \h </w:instrText>
            </w:r>
            <w:r w:rsidR="00213EFC">
              <w:fldChar w:fldCharType="separate"/>
            </w:r>
            <w:r w:rsidR="00213EFC">
              <w:rPr>
                <w:szCs w:val="24"/>
              </w:rPr>
              <w:t>98</w:t>
            </w:r>
            <w:r w:rsidR="00213EFC">
              <w:fldChar w:fldCharType="end"/>
            </w:r>
          </w:hyperlink>
        </w:p>
        <w:p w:rsidR="0039280B" w:rsidRDefault="00AB1E39">
          <w:pPr>
            <w:pStyle w:val="TOC1"/>
            <w:tabs>
              <w:tab w:val="right" w:leader="dot" w:pos="10502"/>
            </w:tabs>
            <w:rPr>
              <w:rFonts w:asciiTheme="minorHAnsi" w:eastAsiaTheme="minorEastAsia" w:hAnsiTheme="minorHAnsi"/>
              <w:sz w:val="22"/>
            </w:rPr>
          </w:pPr>
          <w:hyperlink w:anchor="_Toc119445078">
            <w:r w:rsidR="00213EFC">
              <w:rPr>
                <w:rStyle w:val="Hyperlink"/>
                <w:szCs w:val="24"/>
                <w:u w:val="none"/>
              </w:rPr>
              <w:t>Social Conditions</w:t>
            </w:r>
            <w:r w:rsidR="00213EFC">
              <w:rPr>
                <w:rStyle w:val="Hyperlink"/>
                <w:szCs w:val="24"/>
                <w:u w:val="none"/>
              </w:rPr>
              <w:tab/>
            </w:r>
            <w:r w:rsidR="00213EFC">
              <w:fldChar w:fldCharType="begin"/>
            </w:r>
            <w:r w:rsidR="00213EFC">
              <w:instrText xml:space="preserve"> PAGEREF _Toc119445078 \h </w:instrText>
            </w:r>
            <w:r w:rsidR="00213EFC">
              <w:fldChar w:fldCharType="separate"/>
            </w:r>
            <w:r w:rsidR="00213EFC">
              <w:rPr>
                <w:szCs w:val="24"/>
              </w:rPr>
              <w:t>98</w:t>
            </w:r>
            <w:r w:rsidR="00213EFC">
              <w:fldChar w:fldCharType="end"/>
            </w:r>
          </w:hyperlink>
        </w:p>
        <w:p w:rsidR="0039280B" w:rsidRDefault="00AB1E39">
          <w:pPr>
            <w:pStyle w:val="TOC1"/>
            <w:tabs>
              <w:tab w:val="right" w:leader="dot" w:pos="10502"/>
            </w:tabs>
            <w:rPr>
              <w:rFonts w:asciiTheme="minorHAnsi" w:eastAsiaTheme="minorEastAsia" w:hAnsiTheme="minorHAnsi"/>
              <w:sz w:val="22"/>
            </w:rPr>
          </w:pPr>
          <w:hyperlink w:anchor="_Toc119445079">
            <w:r w:rsidR="00213EFC">
              <w:rPr>
                <w:rStyle w:val="Hyperlink"/>
                <w:szCs w:val="24"/>
                <w:u w:val="none"/>
              </w:rPr>
              <w:t>Environmental condition</w:t>
            </w:r>
            <w:r w:rsidR="00213EFC">
              <w:rPr>
                <w:rStyle w:val="Hyperlink"/>
                <w:szCs w:val="24"/>
                <w:u w:val="none"/>
              </w:rPr>
              <w:tab/>
            </w:r>
            <w:r w:rsidR="00213EFC">
              <w:fldChar w:fldCharType="begin"/>
            </w:r>
            <w:r w:rsidR="00213EFC">
              <w:instrText xml:space="preserve"> PAGEREF _Toc119445079 \h </w:instrText>
            </w:r>
            <w:r w:rsidR="00213EFC">
              <w:fldChar w:fldCharType="separate"/>
            </w:r>
            <w:r w:rsidR="00213EFC">
              <w:rPr>
                <w:szCs w:val="24"/>
              </w:rPr>
              <w:t>98</w:t>
            </w:r>
            <w:r w:rsidR="00213EFC">
              <w:fldChar w:fldCharType="end"/>
            </w:r>
          </w:hyperlink>
        </w:p>
        <w:p w:rsidR="0039280B" w:rsidRDefault="00AB1E39">
          <w:pPr>
            <w:pStyle w:val="TOC2"/>
            <w:rPr>
              <w:rFonts w:asciiTheme="minorHAnsi" w:eastAsiaTheme="minorEastAsia" w:hAnsiTheme="minorHAnsi"/>
            </w:rPr>
          </w:pPr>
          <w:hyperlink w:anchor="_Toc119445080">
            <w:r w:rsidR="00213EFC">
              <w:rPr>
                <w:rStyle w:val="Hyperlink"/>
                <w:i/>
                <w:u w:val="none"/>
              </w:rPr>
              <w:t>Poor Urban Liquid and Solid waste Management</w:t>
            </w:r>
            <w:r w:rsidR="00213EFC">
              <w:tab/>
              <w:t>……………………………………………………………..</w:t>
            </w:r>
            <w:r w:rsidR="00213EFC">
              <w:fldChar w:fldCharType="begin"/>
            </w:r>
            <w:r w:rsidR="00213EFC">
              <w:instrText xml:space="preserve"> PAGEREF _Toc119445080 \h </w:instrText>
            </w:r>
            <w:r w:rsidR="00213EFC">
              <w:fldChar w:fldCharType="separate"/>
            </w:r>
            <w:r w:rsidR="00213EFC">
              <w:t>99</w:t>
            </w:r>
            <w:r w:rsidR="00213EFC">
              <w:fldChar w:fldCharType="end"/>
            </w:r>
          </w:hyperlink>
        </w:p>
        <w:p w:rsidR="0039280B" w:rsidRDefault="00AB1E39">
          <w:pPr>
            <w:pStyle w:val="TOC2"/>
            <w:rPr>
              <w:rFonts w:asciiTheme="minorHAnsi" w:eastAsiaTheme="minorEastAsia" w:hAnsiTheme="minorHAnsi"/>
            </w:rPr>
          </w:pPr>
          <w:hyperlink w:anchor="_Toc119445081">
            <w:r w:rsidR="00213EFC">
              <w:rPr>
                <w:rStyle w:val="Hyperlink"/>
                <w:i/>
                <w:u w:val="none"/>
              </w:rPr>
              <w:t>Marketopportunity</w:t>
            </w:r>
            <w:r w:rsidR="00213EFC">
              <w:tab/>
              <w:t>…………………………………………………………………………………………..…..</w:t>
            </w:r>
            <w:r w:rsidR="00213EFC">
              <w:fldChar w:fldCharType="begin"/>
            </w:r>
            <w:r w:rsidR="00213EFC">
              <w:instrText xml:space="preserve"> PAGEREF _Toc119445081 \h </w:instrText>
            </w:r>
            <w:r w:rsidR="00213EFC">
              <w:fldChar w:fldCharType="separate"/>
            </w:r>
            <w:r w:rsidR="00213EFC">
              <w:t>100</w:t>
            </w:r>
            <w:r w:rsidR="00213EFC">
              <w:fldChar w:fldCharType="end"/>
            </w:r>
          </w:hyperlink>
        </w:p>
        <w:p w:rsidR="0039280B" w:rsidRDefault="00AB1E39">
          <w:pPr>
            <w:pStyle w:val="TOC2"/>
            <w:rPr>
              <w:rFonts w:asciiTheme="minorHAnsi" w:eastAsiaTheme="minorEastAsia" w:hAnsiTheme="minorHAnsi"/>
            </w:rPr>
          </w:pPr>
          <w:hyperlink w:anchor="_Toc119445082">
            <w:r w:rsidR="00213EFC">
              <w:rPr>
                <w:rStyle w:val="Hyperlink"/>
                <w:i/>
                <w:u w:val="none"/>
              </w:rPr>
              <w:t>InvestmentOpportunities</w:t>
            </w:r>
            <w:r w:rsidR="00213EFC">
              <w:tab/>
              <w:t>…………………………………………………………………………………. ….</w:t>
            </w:r>
            <w:r w:rsidR="00213EFC">
              <w:fldChar w:fldCharType="begin"/>
            </w:r>
            <w:r w:rsidR="00213EFC">
              <w:instrText xml:space="preserve"> PAGEREF _Toc119445082 \h </w:instrText>
            </w:r>
            <w:r w:rsidR="00213EFC">
              <w:fldChar w:fldCharType="separate"/>
            </w:r>
            <w:r w:rsidR="00213EFC">
              <w:t>101</w:t>
            </w:r>
            <w:r w:rsidR="00213EFC">
              <w:fldChar w:fldCharType="end"/>
            </w:r>
          </w:hyperlink>
        </w:p>
        <w:p w:rsidR="0039280B" w:rsidRDefault="00AB1E39">
          <w:pPr>
            <w:pStyle w:val="TOC2"/>
            <w:rPr>
              <w:rFonts w:asciiTheme="minorHAnsi" w:eastAsiaTheme="minorEastAsia" w:hAnsiTheme="minorHAnsi"/>
            </w:rPr>
          </w:pPr>
          <w:hyperlink w:anchor="_Toc119445083">
            <w:r w:rsidR="00213EFC">
              <w:rPr>
                <w:rStyle w:val="Hyperlink"/>
                <w:u w:val="none"/>
              </w:rPr>
              <w:t>Construction material rental and leasing centers</w:t>
            </w:r>
            <w:r w:rsidR="00213EFC">
              <w:rPr>
                <w:rStyle w:val="Hyperlink"/>
                <w:u w:val="none"/>
              </w:rPr>
              <w:tab/>
              <w:t xml:space="preserve">………………………………………………………….  </w:t>
            </w:r>
            <w:r w:rsidR="00213EFC">
              <w:fldChar w:fldCharType="begin"/>
            </w:r>
            <w:r w:rsidR="00213EFC">
              <w:instrText xml:space="preserve"> PAGEREF _Toc119445083 \h </w:instrText>
            </w:r>
            <w:r w:rsidR="00213EFC">
              <w:fldChar w:fldCharType="separate"/>
            </w:r>
            <w:r w:rsidR="00213EFC">
              <w:t>101</w:t>
            </w:r>
            <w:r w:rsidR="00213EFC">
              <w:fldChar w:fldCharType="end"/>
            </w:r>
          </w:hyperlink>
        </w:p>
        <w:p w:rsidR="0039280B" w:rsidRDefault="00AB1E39">
          <w:pPr>
            <w:pStyle w:val="TOC2"/>
            <w:rPr>
              <w:rFonts w:asciiTheme="minorHAnsi" w:eastAsiaTheme="minorEastAsia" w:hAnsiTheme="minorHAnsi"/>
            </w:rPr>
          </w:pPr>
          <w:hyperlink w:anchor="_Toc119445084">
            <w:r w:rsidR="00213EFC">
              <w:rPr>
                <w:rStyle w:val="Hyperlink"/>
                <w:u w:val="none"/>
              </w:rPr>
              <w:t>Education Related Investment</w:t>
            </w:r>
            <w:r w:rsidR="00213EFC">
              <w:rPr>
                <w:rStyle w:val="Hyperlink"/>
                <w:u w:val="none"/>
              </w:rPr>
              <w:tab/>
              <w:t xml:space="preserve">   ………………………………………………………………………………...….</w:t>
            </w:r>
            <w:r w:rsidR="00213EFC">
              <w:fldChar w:fldCharType="begin"/>
            </w:r>
            <w:r w:rsidR="00213EFC">
              <w:instrText xml:space="preserve"> PAGEREF _Toc119445084 \h </w:instrText>
            </w:r>
            <w:r w:rsidR="00213EFC">
              <w:fldChar w:fldCharType="separate"/>
            </w:r>
            <w:r w:rsidR="00213EFC">
              <w:t>101</w:t>
            </w:r>
            <w:r w:rsidR="00213EFC">
              <w:fldChar w:fldCharType="end"/>
            </w:r>
          </w:hyperlink>
        </w:p>
        <w:p w:rsidR="0039280B" w:rsidRDefault="00AB1E39">
          <w:pPr>
            <w:pStyle w:val="TOC2"/>
            <w:rPr>
              <w:rFonts w:asciiTheme="minorHAnsi" w:eastAsiaTheme="minorEastAsia" w:hAnsiTheme="minorHAnsi"/>
            </w:rPr>
          </w:pPr>
          <w:hyperlink w:anchor="_Toc119445085">
            <w:r w:rsidR="00213EFC">
              <w:rPr>
                <w:rStyle w:val="Hyperlink"/>
                <w:u w:val="none"/>
              </w:rPr>
              <w:t>Health Related Investment</w:t>
            </w:r>
            <w:r w:rsidR="00213EFC">
              <w:rPr>
                <w:rStyle w:val="Hyperlink"/>
                <w:u w:val="none"/>
              </w:rPr>
              <w:tab/>
              <w:t xml:space="preserve">…………………………………………………………………………………..… </w:t>
            </w:r>
            <w:r w:rsidR="00213EFC">
              <w:fldChar w:fldCharType="begin"/>
            </w:r>
            <w:r w:rsidR="00213EFC">
              <w:instrText xml:space="preserve"> PAGEREF _Toc119445085 \h </w:instrText>
            </w:r>
            <w:r w:rsidR="00213EFC">
              <w:fldChar w:fldCharType="separate"/>
            </w:r>
            <w:r w:rsidR="00213EFC">
              <w:t>102</w:t>
            </w:r>
            <w:r w:rsidR="00213EFC">
              <w:fldChar w:fldCharType="end"/>
            </w:r>
          </w:hyperlink>
        </w:p>
        <w:p w:rsidR="0039280B" w:rsidRDefault="00AB1E39">
          <w:pPr>
            <w:pStyle w:val="TOC2"/>
            <w:rPr>
              <w:rFonts w:asciiTheme="minorHAnsi" w:eastAsiaTheme="minorEastAsia" w:hAnsiTheme="minorHAnsi"/>
            </w:rPr>
          </w:pPr>
          <w:hyperlink w:anchor="_Toc119445086">
            <w:r w:rsidR="00213EFC">
              <w:rPr>
                <w:rStyle w:val="Hyperlink"/>
                <w:u w:val="none"/>
              </w:rPr>
              <w:t>Hotel and Tourism Related Investment</w:t>
            </w:r>
            <w:r w:rsidR="00213EFC">
              <w:rPr>
                <w:rStyle w:val="Hyperlink"/>
                <w:u w:val="none"/>
              </w:rPr>
              <w:tab/>
              <w:t xml:space="preserve">………………………………………………………………….... </w:t>
            </w:r>
            <w:r w:rsidR="00213EFC">
              <w:fldChar w:fldCharType="begin"/>
            </w:r>
            <w:r w:rsidR="00213EFC">
              <w:instrText xml:space="preserve"> PAGEREF _Toc119445086 \h </w:instrText>
            </w:r>
            <w:r w:rsidR="00213EFC">
              <w:fldChar w:fldCharType="separate"/>
            </w:r>
            <w:r w:rsidR="00213EFC">
              <w:t>102</w:t>
            </w:r>
            <w:r w:rsidR="00213EFC">
              <w:fldChar w:fldCharType="end"/>
            </w:r>
          </w:hyperlink>
        </w:p>
        <w:p w:rsidR="0039280B" w:rsidRDefault="00AB1E39">
          <w:pPr>
            <w:pStyle w:val="TOC2"/>
            <w:rPr>
              <w:rFonts w:asciiTheme="minorHAnsi" w:eastAsiaTheme="minorEastAsia" w:hAnsiTheme="minorHAnsi"/>
            </w:rPr>
          </w:pPr>
          <w:hyperlink w:anchor="_Toc119445087">
            <w:r w:rsidR="00213EFC">
              <w:rPr>
                <w:rStyle w:val="Hyperlink"/>
                <w:u w:val="none"/>
              </w:rPr>
              <w:t>Major Problems</w:t>
            </w:r>
            <w:r w:rsidR="00213EFC">
              <w:rPr>
                <w:rStyle w:val="Hyperlink"/>
                <w:u w:val="none"/>
              </w:rPr>
              <w:tab/>
              <w:t>……………………………………………………………………………………….….…..</w:t>
            </w:r>
            <w:r w:rsidR="00213EFC">
              <w:fldChar w:fldCharType="begin"/>
            </w:r>
            <w:r w:rsidR="00213EFC">
              <w:instrText xml:space="preserve"> PAGEREF _Toc119445087 \h </w:instrText>
            </w:r>
            <w:r w:rsidR="00213EFC">
              <w:fldChar w:fldCharType="separate"/>
            </w:r>
            <w:r w:rsidR="00213EFC">
              <w:t>103</w:t>
            </w:r>
            <w:r w:rsidR="00213EFC">
              <w:fldChar w:fldCharType="end"/>
            </w:r>
          </w:hyperlink>
        </w:p>
        <w:p w:rsidR="0039280B" w:rsidRDefault="00AB1E39">
          <w:pPr>
            <w:pStyle w:val="TOC2"/>
            <w:rPr>
              <w:rFonts w:asciiTheme="minorHAnsi" w:eastAsiaTheme="minorEastAsia" w:hAnsiTheme="minorHAnsi"/>
            </w:rPr>
          </w:pPr>
          <w:hyperlink w:anchor="_Toc119445088">
            <w:r w:rsidR="00213EFC">
              <w:rPr>
                <w:rStyle w:val="Hyperlink"/>
                <w:u w:val="none"/>
              </w:rPr>
              <w:t>On-going private investment  …………………………………………………………………………………..….</w:t>
            </w:r>
            <w:r w:rsidR="00213EFC">
              <w:fldChar w:fldCharType="begin"/>
            </w:r>
            <w:r w:rsidR="00213EFC">
              <w:instrText xml:space="preserve"> PAGEREF _Toc119445088 \h </w:instrText>
            </w:r>
            <w:r w:rsidR="00213EFC">
              <w:fldChar w:fldCharType="separate"/>
            </w:r>
            <w:r w:rsidR="00213EFC">
              <w:t>103</w:t>
            </w:r>
            <w:r w:rsidR="00213EFC">
              <w:fldChar w:fldCharType="end"/>
            </w:r>
          </w:hyperlink>
        </w:p>
        <w:p w:rsidR="0039280B" w:rsidRDefault="00AB1E39">
          <w:pPr>
            <w:pStyle w:val="TOC2"/>
            <w:rPr>
              <w:rFonts w:asciiTheme="minorHAnsi" w:eastAsiaTheme="minorEastAsia" w:hAnsiTheme="minorHAnsi"/>
            </w:rPr>
          </w:pPr>
          <w:hyperlink w:anchor="_Toc119445089">
            <w:r w:rsidR="00213EFC">
              <w:rPr>
                <w:rStyle w:val="Hyperlink"/>
                <w:u w:val="none"/>
              </w:rPr>
              <w:t>Advertising and Promotion service</w:t>
            </w:r>
            <w:r w:rsidR="00213EFC">
              <w:rPr>
                <w:rStyle w:val="Hyperlink"/>
                <w:u w:val="none"/>
              </w:rPr>
              <w:tab/>
              <w:t xml:space="preserve">………………………………………………………………………….… </w:t>
            </w:r>
            <w:r w:rsidR="00213EFC">
              <w:fldChar w:fldCharType="begin"/>
            </w:r>
            <w:r w:rsidR="00213EFC">
              <w:instrText xml:space="preserve"> PAGEREF _Toc119445089 \h </w:instrText>
            </w:r>
            <w:r w:rsidR="00213EFC">
              <w:fldChar w:fldCharType="separate"/>
            </w:r>
            <w:r w:rsidR="00213EFC">
              <w:t>103</w:t>
            </w:r>
            <w:r w:rsidR="00213EFC">
              <w:fldChar w:fldCharType="end"/>
            </w:r>
          </w:hyperlink>
        </w:p>
        <w:p w:rsidR="0039280B" w:rsidRDefault="00AB1E39">
          <w:pPr>
            <w:pStyle w:val="TOC2"/>
            <w:rPr>
              <w:rFonts w:asciiTheme="minorHAnsi" w:eastAsiaTheme="minorEastAsia" w:hAnsiTheme="minorHAnsi"/>
            </w:rPr>
          </w:pPr>
          <w:hyperlink w:anchor="_Toc119445090">
            <w:r w:rsidR="00213EFC">
              <w:rPr>
                <w:rStyle w:val="Hyperlink"/>
                <w:u w:val="none"/>
              </w:rPr>
              <w:t>Urban waste management</w:t>
            </w:r>
            <w:r w:rsidR="00213EFC">
              <w:rPr>
                <w:rStyle w:val="Hyperlink"/>
                <w:u w:val="none"/>
              </w:rPr>
              <w:tab/>
              <w:t xml:space="preserve">…………………………………………………………………………………….  </w:t>
            </w:r>
            <w:r w:rsidR="00213EFC">
              <w:fldChar w:fldCharType="begin"/>
            </w:r>
            <w:r w:rsidR="00213EFC">
              <w:instrText xml:space="preserve"> PAGEREF _Toc119445090 \h </w:instrText>
            </w:r>
            <w:r w:rsidR="00213EFC">
              <w:fldChar w:fldCharType="separate"/>
            </w:r>
            <w:r w:rsidR="00213EFC">
              <w:t>103</w:t>
            </w:r>
            <w:r w:rsidR="00213EFC">
              <w:fldChar w:fldCharType="end"/>
            </w:r>
          </w:hyperlink>
        </w:p>
        <w:p w:rsidR="0039280B" w:rsidRDefault="00AB1E39">
          <w:pPr>
            <w:pStyle w:val="TOC2"/>
            <w:rPr>
              <w:rFonts w:asciiTheme="minorHAnsi" w:eastAsiaTheme="minorEastAsia" w:hAnsiTheme="minorHAnsi"/>
            </w:rPr>
          </w:pPr>
          <w:hyperlink w:anchor="_Toc119445091">
            <w:r w:rsidR="00213EFC">
              <w:rPr>
                <w:rStyle w:val="Hyperlink"/>
                <w:u w:val="none"/>
              </w:rPr>
              <w:t>Existing Situation of the City</w:t>
            </w:r>
            <w:r w:rsidR="00213EFC">
              <w:rPr>
                <w:rStyle w:val="Hyperlink"/>
                <w:u w:val="none"/>
              </w:rPr>
              <w:tab/>
              <w:t>………………………………………………………………………………………</w:t>
            </w:r>
            <w:r w:rsidR="00213EFC">
              <w:fldChar w:fldCharType="begin"/>
            </w:r>
            <w:r w:rsidR="00213EFC">
              <w:instrText xml:space="preserve"> PAGEREF _Toc119445091 \h </w:instrText>
            </w:r>
            <w:r w:rsidR="00213EFC">
              <w:fldChar w:fldCharType="separate"/>
            </w:r>
            <w:r w:rsidR="00213EFC">
              <w:t>103</w:t>
            </w:r>
            <w:r w:rsidR="00213EFC">
              <w:fldChar w:fldCharType="end"/>
            </w:r>
          </w:hyperlink>
        </w:p>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b/>
              <w:bCs/>
              <w:sz w:val="23"/>
              <w:szCs w:val="23"/>
            </w:rPr>
            <w:fldChar w:fldCharType="end"/>
          </w:r>
        </w:p>
      </w:sdtContent>
    </w:sdt>
    <w:p w:rsidR="0039280B" w:rsidRDefault="0039280B">
      <w:pPr>
        <w:pStyle w:val="Heading1"/>
        <w:rPr>
          <w:rFonts w:ascii="Times New Roman" w:hAnsi="Times New Roman" w:cs="Times New Roman"/>
          <w:sz w:val="32"/>
          <w:szCs w:val="32"/>
        </w:rPr>
      </w:pPr>
    </w:p>
    <w:p w:rsidR="0039280B" w:rsidRDefault="00213EFC">
      <w:pPr>
        <w:rPr>
          <w:rFonts w:ascii="Times New Roman" w:eastAsiaTheme="majorEastAsia" w:hAnsi="Times New Roman" w:cs="Times New Roman"/>
          <w:b/>
          <w:bCs/>
          <w:color w:val="365F91" w:themeColor="accent1" w:themeShade="BF"/>
          <w:sz w:val="32"/>
          <w:szCs w:val="32"/>
        </w:rPr>
      </w:pPr>
      <w:r>
        <w:rPr>
          <w:rFonts w:ascii="Times New Roman" w:hAnsi="Times New Roman" w:cs="Times New Roman"/>
          <w:sz w:val="32"/>
          <w:szCs w:val="32"/>
        </w:rPr>
        <w:br w:type="page"/>
      </w:r>
    </w:p>
    <w:p w:rsidR="0039280B" w:rsidRPr="00700572" w:rsidRDefault="0039280B">
      <w:pPr>
        <w:spacing w:line="360" w:lineRule="auto"/>
        <w:rPr>
          <w:rFonts w:ascii="Times New Roman" w:hAnsi="Times New Roman" w:cs="Times New Roman"/>
          <w:sz w:val="26"/>
          <w:szCs w:val="26"/>
          <w:highlight w:val="yellow"/>
        </w:rPr>
        <w:sectPr w:rsidR="0039280B" w:rsidRPr="00700572" w:rsidSect="0003505B">
          <w:footerReference w:type="default" r:id="rId11"/>
          <w:pgSz w:w="12240" w:h="15840"/>
          <w:pgMar w:top="1170" w:right="864" w:bottom="1440" w:left="864" w:header="720" w:footer="720" w:gutter="0"/>
          <w:pgNumType w:fmt="upperRoman" w:start="1"/>
          <w:cols w:space="720"/>
        </w:sectPr>
      </w:pPr>
    </w:p>
    <w:p w:rsidR="0039280B" w:rsidRDefault="00774DF4">
      <w:pPr>
        <w:pStyle w:val="Heading1"/>
        <w:jc w:val="center"/>
        <w:rPr>
          <w:rFonts w:ascii="Times New Roman" w:hAnsi="Times New Roman" w:cs="Times New Roman"/>
          <w:color w:val="auto"/>
          <w:sz w:val="32"/>
          <w:szCs w:val="32"/>
        </w:rPr>
      </w:pPr>
      <w:r>
        <w:rPr>
          <w:rFonts w:ascii="Times New Roman" w:hAnsi="Times New Roman" w:cs="Times New Roman"/>
          <w:noProof/>
          <w:color w:val="auto"/>
          <w:sz w:val="32"/>
          <w:szCs w:val="32"/>
        </w:rPr>
        <w:lastRenderedPageBreak/>
        <mc:AlternateContent>
          <mc:Choice Requires="wps">
            <w:drawing>
              <wp:anchor distT="0" distB="0" distL="114300" distR="114300" simplePos="0" relativeHeight="251697664" behindDoc="0" locked="0" layoutInCell="1" allowOverlap="1" wp14:anchorId="37661CF6" wp14:editId="6371E8C0">
                <wp:simplePos x="0" y="0"/>
                <wp:positionH relativeFrom="column">
                  <wp:posOffset>2914650</wp:posOffset>
                </wp:positionH>
                <wp:positionV relativeFrom="paragraph">
                  <wp:posOffset>2717800</wp:posOffset>
                </wp:positionV>
                <wp:extent cx="638175" cy="123825"/>
                <wp:effectExtent l="0" t="3175" r="0" b="0"/>
                <wp:wrapNone/>
                <wp:docPr id="270"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123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5" o:spid="_x0000_s1026" style="position:absolute;margin-left:229.5pt;margin-top:214pt;width:50.25pt;height:9.7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" stroked="f"/>
            </w:pict>
          </mc:Fallback>
        </mc:AlternateContent>
      </w:r>
      <w:r w:rsidR="00213EFC">
        <w:rPr>
          <w:rFonts w:ascii="Times New Roman" w:hAnsi="Times New Roman" w:cs="Times New Roman"/>
          <w:color w:val="auto"/>
          <w:sz w:val="32"/>
          <w:szCs w:val="32"/>
        </w:rPr>
        <w:t>CHAPTER ONE</w:t>
      </w:r>
      <w:bookmarkEnd w:id="0"/>
    </w:p>
    <w:p w:rsidR="0039280B" w:rsidRPr="003D611F" w:rsidRDefault="00213EFC">
      <w:pPr>
        <w:pStyle w:val="Heading1"/>
        <w:jc w:val="center"/>
        <w:rPr>
          <w:rFonts w:ascii="Times New Roman" w:hAnsi="Times New Roman" w:cs="Times New Roman"/>
          <w:color w:val="auto"/>
          <w:sz w:val="32"/>
          <w:szCs w:val="32"/>
        </w:rPr>
      </w:pPr>
      <w:r w:rsidRPr="003D611F">
        <w:rPr>
          <w:rFonts w:ascii="Times New Roman" w:hAnsi="Times New Roman" w:cs="Times New Roman"/>
          <w:color w:val="auto"/>
          <w:sz w:val="32"/>
          <w:szCs w:val="32"/>
        </w:rPr>
        <w:t>Introduction</w:t>
      </w:r>
    </w:p>
    <w:p w:rsidR="0039280B" w:rsidRDefault="00213EFC">
      <w:pPr>
        <w:pStyle w:val="Heading11"/>
        <w:numPr>
          <w:ilvl w:val="1"/>
          <w:numId w:val="28"/>
        </w:numPr>
        <w:spacing w:line="360" w:lineRule="auto"/>
        <w:jc w:val="both"/>
        <w:rPr>
          <w:rFonts w:ascii="Times New Roman" w:hAnsi="Times New Roman"/>
          <w:color w:val="auto"/>
        </w:rPr>
      </w:pPr>
      <w:bookmarkStart w:id="3" w:name="_Toc119445010"/>
      <w:r>
        <w:rPr>
          <w:rFonts w:ascii="Times New Roman" w:hAnsi="Times New Roman"/>
          <w:color w:val="auto"/>
        </w:rPr>
        <w:t>Background of Shashemene City</w:t>
      </w:r>
      <w:bookmarkEnd w:id="3"/>
    </w:p>
    <w:p w:rsidR="0039280B" w:rsidRPr="00B56F55" w:rsidRDefault="00213EFC">
      <w:pPr>
        <w:spacing w:line="360" w:lineRule="auto"/>
        <w:jc w:val="both"/>
        <w:rPr>
          <w:rFonts w:ascii="Times New Roman" w:hAnsi="Times New Roman" w:cs="Times New Roman"/>
          <w:bCs/>
          <w:sz w:val="24"/>
          <w:szCs w:val="24"/>
        </w:rPr>
      </w:pPr>
      <w:r w:rsidRPr="00B56F55">
        <w:rPr>
          <w:rFonts w:ascii="Times New Roman" w:hAnsi="Times New Roman" w:cs="Times New Roman"/>
          <w:bCs/>
          <w:sz w:val="24"/>
          <w:szCs w:val="24"/>
        </w:rPr>
        <w:t xml:space="preserve">Shashemene (pronounced Sha-she-mene) is a town established in </w:t>
      </w:r>
      <w:r w:rsidRPr="00B56F55">
        <w:rPr>
          <w:rFonts w:ascii="Times New Roman" w:hAnsi="Times New Roman" w:cs="Times New Roman"/>
          <w:b/>
          <w:bCs/>
          <w:sz w:val="24"/>
          <w:szCs w:val="24"/>
        </w:rPr>
        <w:t>1903 E.C</w:t>
      </w:r>
      <w:r w:rsidRPr="00B56F55">
        <w:rPr>
          <w:rFonts w:ascii="Times New Roman" w:hAnsi="Times New Roman" w:cs="Times New Roman"/>
          <w:bCs/>
          <w:sz w:val="24"/>
          <w:szCs w:val="24"/>
        </w:rPr>
        <w:t xml:space="preserve">, in the Southern Region of the Federal Democratic Republic of Ethiopia in the Oromia regional State roughly 250 km from the Capital City of Addis Ababa /Finfine/. </w:t>
      </w:r>
    </w:p>
    <w:p w:rsidR="0039280B" w:rsidRPr="00B56F55" w:rsidRDefault="00213EFC">
      <w:pPr>
        <w:spacing w:line="360" w:lineRule="auto"/>
        <w:jc w:val="both"/>
        <w:rPr>
          <w:rFonts w:ascii="Times New Roman" w:hAnsi="Times New Roman" w:cs="Times New Roman"/>
          <w:bCs/>
          <w:sz w:val="24"/>
          <w:szCs w:val="24"/>
        </w:rPr>
      </w:pPr>
      <w:r w:rsidRPr="00B56F55">
        <w:rPr>
          <w:rFonts w:ascii="Times New Roman" w:hAnsi="Times New Roman" w:cs="Times New Roman"/>
          <w:bCs/>
          <w:sz w:val="24"/>
          <w:szCs w:val="24"/>
        </w:rPr>
        <w:t>Shashemene is one of the oldest towns in Ethiopia have been   serving as the Capital of the west Arsi zone.  The city lays on the Trans-African High Way international road that starched from Cairo (Egypt) to Cape Town (South Africa).</w:t>
      </w:r>
    </w:p>
    <w:p w:rsidR="0039280B" w:rsidRPr="00B56F55" w:rsidRDefault="00213EFC">
      <w:pPr>
        <w:spacing w:line="360" w:lineRule="auto"/>
        <w:jc w:val="both"/>
        <w:rPr>
          <w:rFonts w:ascii="Times New Roman" w:hAnsi="Times New Roman" w:cs="Times New Roman"/>
          <w:bCs/>
          <w:sz w:val="24"/>
          <w:szCs w:val="24"/>
        </w:rPr>
      </w:pPr>
      <w:r w:rsidRPr="00B56F55">
        <w:rPr>
          <w:rFonts w:ascii="Times New Roman" w:hAnsi="Times New Roman" w:cs="Times New Roman"/>
          <w:bCs/>
          <w:sz w:val="24"/>
          <w:szCs w:val="24"/>
        </w:rPr>
        <w:t>The emergence of Shashemene was the result of commercial activities in the Southern, South-Western and South Eastern Ethiopia. This was hastened by the subsequent political developments.</w:t>
      </w:r>
    </w:p>
    <w:p w:rsidR="0039280B" w:rsidRPr="00B56F55" w:rsidRDefault="00213EFC">
      <w:pPr>
        <w:spacing w:line="360" w:lineRule="auto"/>
        <w:jc w:val="both"/>
        <w:rPr>
          <w:rFonts w:ascii="Times New Roman" w:hAnsi="Times New Roman" w:cs="Times New Roman"/>
          <w:bCs/>
          <w:sz w:val="24"/>
          <w:szCs w:val="24"/>
        </w:rPr>
      </w:pPr>
      <w:r w:rsidRPr="00B56F55">
        <w:rPr>
          <w:rFonts w:ascii="Times New Roman" w:hAnsi="Times New Roman" w:cs="Times New Roman"/>
          <w:bCs/>
          <w:sz w:val="24"/>
          <w:szCs w:val="24"/>
        </w:rPr>
        <w:t>The location of Shashemene on a commercial crossroads played an important role not only for its emergence but also its fast growth. The construction of roads to and through the town to different areas in the south made the town a major commercial and distribution center for both agricultural and industrial products (Getahun Benti 1988 and Gunilla Bjeren, 1985). Thus, let us look at how the town was emerged.</w:t>
      </w:r>
    </w:p>
    <w:p w:rsidR="0039280B" w:rsidRPr="00B56F55" w:rsidRDefault="00213EFC">
      <w:pPr>
        <w:spacing w:line="360" w:lineRule="auto"/>
        <w:jc w:val="both"/>
        <w:rPr>
          <w:rFonts w:ascii="Times New Roman" w:hAnsi="Times New Roman" w:cs="Times New Roman"/>
          <w:bCs/>
          <w:sz w:val="24"/>
          <w:szCs w:val="24"/>
        </w:rPr>
      </w:pPr>
      <w:r w:rsidRPr="00B56F55">
        <w:rPr>
          <w:rFonts w:ascii="Times New Roman" w:hAnsi="Times New Roman" w:cs="Times New Roman"/>
          <w:bCs/>
          <w:sz w:val="24"/>
          <w:szCs w:val="24"/>
        </w:rPr>
        <w:t>The market at Alelu (Korre Rogicha), 13kms west ward away from present-day Shashemene town had been serving as a trade center for long-distance merchants.</w:t>
      </w:r>
    </w:p>
    <w:p w:rsidR="0039280B" w:rsidRPr="00B56F55" w:rsidRDefault="00213EFC">
      <w:pPr>
        <w:spacing w:line="360" w:lineRule="auto"/>
        <w:jc w:val="both"/>
        <w:rPr>
          <w:rFonts w:ascii="Times New Roman" w:hAnsi="Times New Roman" w:cs="Times New Roman"/>
          <w:sz w:val="24"/>
          <w:szCs w:val="24"/>
        </w:rPr>
      </w:pPr>
      <w:r w:rsidRPr="00B56F55">
        <w:rPr>
          <w:rFonts w:ascii="Times New Roman" w:hAnsi="Times New Roman" w:cs="Times New Roman"/>
          <w:sz w:val="24"/>
          <w:szCs w:val="24"/>
        </w:rPr>
        <w:t xml:space="preserve">It was one of the market centers in the south though its importance was limited because of scarcity of peace and security. Following incorporation, </w:t>
      </w:r>
      <w:r w:rsidRPr="00B56F55">
        <w:rPr>
          <w:rFonts w:ascii="Times New Roman" w:hAnsi="Times New Roman" w:cs="Times New Roman"/>
          <w:i/>
          <w:iCs/>
          <w:sz w:val="24"/>
          <w:szCs w:val="24"/>
        </w:rPr>
        <w:t>Alelu</w:t>
      </w:r>
      <w:r w:rsidRPr="00B56F55">
        <w:rPr>
          <w:rFonts w:ascii="Times New Roman" w:hAnsi="Times New Roman" w:cs="Times New Roman"/>
          <w:sz w:val="24"/>
          <w:szCs w:val="24"/>
        </w:rPr>
        <w:t xml:space="preserve"> was selected as a military station that started using the site not only as a market center but also center of administration of the surrounding areas. Furthermore, </w:t>
      </w:r>
      <w:r w:rsidRPr="00B56F55">
        <w:rPr>
          <w:rFonts w:ascii="Times New Roman" w:hAnsi="Times New Roman" w:cs="Times New Roman"/>
          <w:i/>
          <w:iCs/>
          <w:sz w:val="24"/>
          <w:szCs w:val="24"/>
        </w:rPr>
        <w:t>Harufa</w:t>
      </w:r>
      <w:r w:rsidRPr="00B56F55">
        <w:rPr>
          <w:rFonts w:ascii="Times New Roman" w:hAnsi="Times New Roman" w:cs="Times New Roman"/>
          <w:sz w:val="24"/>
          <w:szCs w:val="24"/>
        </w:rPr>
        <w:t xml:space="preserve"> which was peaceful and secure emerged as an important place serving as a breathtaking place for merchants from different areas of the south and gradually transformed into market where merchants from various places in the south exchange different items of trade. </w:t>
      </w:r>
    </w:p>
    <w:p w:rsidR="0039280B" w:rsidRPr="00B56F55" w:rsidRDefault="00213EFC">
      <w:pPr>
        <w:spacing w:line="360" w:lineRule="auto"/>
        <w:jc w:val="both"/>
        <w:rPr>
          <w:rFonts w:ascii="Times New Roman" w:hAnsi="Times New Roman" w:cs="Times New Roman"/>
          <w:sz w:val="24"/>
          <w:szCs w:val="24"/>
        </w:rPr>
      </w:pPr>
      <w:r w:rsidRPr="00B56F55">
        <w:rPr>
          <w:rFonts w:ascii="Times New Roman" w:hAnsi="Times New Roman" w:cs="Times New Roman"/>
          <w:sz w:val="24"/>
          <w:szCs w:val="24"/>
        </w:rPr>
        <w:t xml:space="preserve">The commercial activities at Harufa gradually increased and became more active than the one at Alelu (Korre Rogicha). This increased commercial activities attracted the attention of the officials at Alelu. The new place was given the name Alelu (new Alelu) whereas the old Alelu (Kore Rogicha) took a </w:t>
      </w:r>
      <w:r w:rsidRPr="00B56F55">
        <w:rPr>
          <w:rFonts w:ascii="Times New Roman" w:hAnsi="Times New Roman" w:cs="Times New Roman"/>
          <w:sz w:val="24"/>
          <w:szCs w:val="24"/>
        </w:rPr>
        <w:lastRenderedPageBreak/>
        <w:t>name AleluMooftu (old Alelu). This event believed to have marked the foundation of the town of Shashemene.</w:t>
      </w:r>
    </w:p>
    <w:p w:rsidR="0039280B" w:rsidRPr="00B56F55" w:rsidRDefault="00213EFC">
      <w:pPr>
        <w:spacing w:line="360" w:lineRule="auto"/>
        <w:jc w:val="both"/>
        <w:rPr>
          <w:rFonts w:ascii="Times New Roman" w:hAnsi="Times New Roman" w:cs="Times New Roman"/>
          <w:i/>
          <w:sz w:val="24"/>
          <w:szCs w:val="24"/>
        </w:rPr>
      </w:pPr>
      <w:r w:rsidRPr="00B56F55">
        <w:rPr>
          <w:rFonts w:ascii="Times New Roman" w:hAnsi="Times New Roman" w:cs="Times New Roman"/>
          <w:sz w:val="24"/>
          <w:szCs w:val="24"/>
        </w:rPr>
        <w:t>Two separate nuclei for urban settlement, one at the new Alelu and the other around Harufa emerged (Bent, 1988; informants 1, 3, 4; Katabo, 1999</w:t>
      </w:r>
      <w:r w:rsidRPr="00B56F55">
        <w:rPr>
          <w:rFonts w:ascii="Times New Roman" w:hAnsi="Times New Roman" w:cs="Times New Roman"/>
          <w:i/>
          <w:sz w:val="24"/>
          <w:szCs w:val="24"/>
        </w:rPr>
        <w:t>).</w:t>
      </w:r>
    </w:p>
    <w:p w:rsidR="0039280B" w:rsidRPr="00B56F55" w:rsidRDefault="00213EFC">
      <w:pPr>
        <w:spacing w:line="360" w:lineRule="auto"/>
        <w:ind w:left="90"/>
        <w:jc w:val="both"/>
        <w:rPr>
          <w:rFonts w:ascii="Times New Roman" w:hAnsi="Times New Roman" w:cs="Times New Roman"/>
          <w:iCs/>
          <w:sz w:val="24"/>
          <w:szCs w:val="24"/>
        </w:rPr>
      </w:pPr>
      <w:r w:rsidRPr="00B56F55">
        <w:rPr>
          <w:rFonts w:ascii="Times New Roman" w:hAnsi="Times New Roman" w:cs="Times New Roman"/>
          <w:iCs/>
          <w:sz w:val="24"/>
          <w:szCs w:val="24"/>
        </w:rPr>
        <w:t xml:space="preserve">According to tradition, one of the pioneer settlers and who engage in the selling of local drinks and food was a certain lady whose name was </w:t>
      </w:r>
      <w:r w:rsidRPr="00B56F55">
        <w:rPr>
          <w:rFonts w:ascii="Times New Roman" w:hAnsi="Times New Roman" w:cs="Times New Roman"/>
          <w:i/>
          <w:iCs/>
          <w:sz w:val="24"/>
          <w:szCs w:val="24"/>
        </w:rPr>
        <w:t>Shashe</w:t>
      </w:r>
      <w:r w:rsidRPr="00B56F55">
        <w:rPr>
          <w:rFonts w:ascii="Times New Roman" w:hAnsi="Times New Roman" w:cs="Times New Roman"/>
          <w:iCs/>
          <w:sz w:val="24"/>
          <w:szCs w:val="24"/>
        </w:rPr>
        <w:t xml:space="preserve">. According to our informants, </w:t>
      </w:r>
      <w:r w:rsidRPr="00B56F55">
        <w:rPr>
          <w:rFonts w:ascii="Times New Roman" w:hAnsi="Times New Roman" w:cs="Times New Roman"/>
          <w:i/>
          <w:iCs/>
          <w:sz w:val="24"/>
          <w:szCs w:val="24"/>
        </w:rPr>
        <w:t>Shashe</w:t>
      </w:r>
      <w:r w:rsidRPr="00B56F55">
        <w:rPr>
          <w:rFonts w:ascii="Times New Roman" w:hAnsi="Times New Roman" w:cs="Times New Roman"/>
          <w:iCs/>
          <w:sz w:val="24"/>
          <w:szCs w:val="24"/>
        </w:rPr>
        <w:t xml:space="preserve"> believed to have lived in the village in the early years of the emergence of urban settlement.</w:t>
      </w:r>
    </w:p>
    <w:p w:rsidR="0039280B" w:rsidRPr="00B56F55" w:rsidRDefault="00213EFC">
      <w:pPr>
        <w:spacing w:line="360" w:lineRule="auto"/>
        <w:ind w:left="90"/>
        <w:jc w:val="both"/>
        <w:rPr>
          <w:rFonts w:ascii="Times New Roman" w:hAnsi="Times New Roman" w:cs="Times New Roman"/>
          <w:iCs/>
          <w:sz w:val="24"/>
          <w:szCs w:val="24"/>
        </w:rPr>
      </w:pPr>
      <w:r w:rsidRPr="00B56F55">
        <w:rPr>
          <w:rFonts w:ascii="Times New Roman" w:hAnsi="Times New Roman" w:cs="Times New Roman"/>
          <w:iCs/>
          <w:sz w:val="24"/>
          <w:szCs w:val="24"/>
        </w:rPr>
        <w:t xml:space="preserve">The name of the town Shashemene was derived from a famous Oromo lady named “Shashe”, who operated a famous Rest Stop/Shop named ‘Mene’ in the area. </w:t>
      </w:r>
      <w:r w:rsidRPr="00B56F55">
        <w:rPr>
          <w:rFonts w:ascii="Times New Roman" w:hAnsi="Times New Roman" w:cs="Times New Roman"/>
          <w:bCs/>
          <w:iCs/>
          <w:sz w:val="24"/>
          <w:szCs w:val="24"/>
          <w:u w:val="single"/>
        </w:rPr>
        <w:t>(Source: Local Elders).</w:t>
      </w:r>
      <w:r w:rsidRPr="00B56F55">
        <w:rPr>
          <w:rFonts w:ascii="Times New Roman" w:hAnsi="Times New Roman" w:cs="Times New Roman"/>
          <w:iCs/>
          <w:sz w:val="24"/>
          <w:szCs w:val="24"/>
        </w:rPr>
        <w:t xml:space="preserve"> Providing “Tella and Booka” and food stuff to traders who were passing through Shashemene .</w:t>
      </w:r>
    </w:p>
    <w:p w:rsidR="0039280B" w:rsidRPr="00B56F55" w:rsidRDefault="00213EFC">
      <w:pPr>
        <w:spacing w:before="160" w:after="120" w:line="360" w:lineRule="auto"/>
        <w:jc w:val="both"/>
        <w:rPr>
          <w:rFonts w:ascii="Times New Roman" w:hAnsi="Times New Roman" w:cs="Times New Roman"/>
          <w:iCs/>
          <w:sz w:val="24"/>
          <w:szCs w:val="24"/>
        </w:rPr>
      </w:pPr>
      <w:r w:rsidRPr="00B56F55">
        <w:rPr>
          <w:rFonts w:ascii="Times New Roman" w:hAnsi="Times New Roman" w:cs="Times New Roman"/>
          <w:iCs/>
          <w:sz w:val="24"/>
          <w:szCs w:val="24"/>
        </w:rPr>
        <w:t>It was from this woman’s name that the word “Shashemene” derive from. That is “ManaShashe” by “Afaan Oromo “which means “Shashe’s House”.</w:t>
      </w:r>
    </w:p>
    <w:p w:rsidR="0039280B" w:rsidRPr="00B56F55" w:rsidRDefault="00213EFC">
      <w:pPr>
        <w:spacing w:line="360" w:lineRule="auto"/>
        <w:jc w:val="both"/>
        <w:rPr>
          <w:rFonts w:ascii="Times New Roman" w:hAnsi="Times New Roman" w:cs="Times New Roman"/>
          <w:i/>
          <w:sz w:val="24"/>
          <w:szCs w:val="24"/>
        </w:rPr>
      </w:pPr>
      <w:r w:rsidRPr="00B56F55">
        <w:rPr>
          <w:rFonts w:ascii="Times New Roman" w:hAnsi="Times New Roman" w:cs="Times New Roman"/>
          <w:sz w:val="24"/>
          <w:szCs w:val="24"/>
        </w:rPr>
        <w:t xml:space="preserve">Through time the name </w:t>
      </w:r>
      <w:r w:rsidRPr="00B56F55">
        <w:rPr>
          <w:rFonts w:ascii="Times New Roman" w:hAnsi="Times New Roman" w:cs="Times New Roman"/>
          <w:i/>
          <w:iCs/>
          <w:sz w:val="24"/>
          <w:szCs w:val="24"/>
        </w:rPr>
        <w:t>Shashe</w:t>
      </w:r>
      <w:r w:rsidRPr="00B56F55">
        <w:rPr>
          <w:rFonts w:ascii="Times New Roman" w:hAnsi="Times New Roman" w:cs="Times New Roman"/>
          <w:sz w:val="24"/>
          <w:szCs w:val="24"/>
        </w:rPr>
        <w:t xml:space="preserve"> was developed to Shashemenne, (Mana-Shashe –i.e. </w:t>
      </w:r>
      <w:r w:rsidRPr="00B56F55">
        <w:rPr>
          <w:rFonts w:ascii="Times New Roman" w:hAnsi="Times New Roman" w:cs="Times New Roman"/>
          <w:i/>
          <w:iCs/>
          <w:sz w:val="24"/>
          <w:szCs w:val="24"/>
        </w:rPr>
        <w:t>Shashe’s</w:t>
      </w:r>
      <w:r w:rsidRPr="00B56F55">
        <w:rPr>
          <w:rFonts w:ascii="Times New Roman" w:hAnsi="Times New Roman" w:cs="Times New Roman"/>
          <w:sz w:val="24"/>
          <w:szCs w:val="24"/>
        </w:rPr>
        <w:t>House). The name Shashemanne became the name of both the town and district in which the town is found (informants 1, 2,</w:t>
      </w:r>
      <w:r w:rsidRPr="00B56F55">
        <w:rPr>
          <w:rFonts w:ascii="Times New Roman" w:hAnsi="Times New Roman" w:cs="Times New Roman"/>
          <w:color w:val="376191"/>
          <w:sz w:val="24"/>
          <w:szCs w:val="24"/>
        </w:rPr>
        <w:t xml:space="preserve"> </w:t>
      </w:r>
      <w:r w:rsidRPr="00B56F55">
        <w:rPr>
          <w:rFonts w:ascii="Times New Roman" w:hAnsi="Times New Roman" w:cs="Times New Roman"/>
          <w:sz w:val="24"/>
          <w:szCs w:val="24"/>
        </w:rPr>
        <w:t>3,</w:t>
      </w:r>
      <w:r w:rsidRPr="00B56F55">
        <w:rPr>
          <w:rFonts w:ascii="Times New Roman" w:hAnsi="Times New Roman" w:cs="Times New Roman"/>
          <w:color w:val="376191"/>
          <w:sz w:val="24"/>
          <w:szCs w:val="24"/>
        </w:rPr>
        <w:t xml:space="preserve"> </w:t>
      </w:r>
      <w:r w:rsidRPr="00B56F55">
        <w:rPr>
          <w:rFonts w:ascii="Times New Roman" w:hAnsi="Times New Roman" w:cs="Times New Roman"/>
          <w:i/>
          <w:sz w:val="24"/>
          <w:szCs w:val="24"/>
        </w:rPr>
        <w:t>Katabo, 1999).</w:t>
      </w:r>
    </w:p>
    <w:p w:rsidR="0039280B" w:rsidRPr="00B56F55" w:rsidRDefault="00213EFC">
      <w:pPr>
        <w:tabs>
          <w:tab w:val="left" w:pos="0"/>
        </w:tabs>
        <w:spacing w:line="360" w:lineRule="auto"/>
        <w:jc w:val="both"/>
        <w:rPr>
          <w:rFonts w:ascii="Times New Roman" w:hAnsi="Times New Roman" w:cs="Times New Roman"/>
          <w:sz w:val="24"/>
          <w:szCs w:val="24"/>
        </w:rPr>
      </w:pPr>
      <w:r w:rsidRPr="00B56F55">
        <w:rPr>
          <w:rFonts w:ascii="Times New Roman" w:hAnsi="Times New Roman" w:cs="Times New Roman"/>
          <w:sz w:val="24"/>
          <w:szCs w:val="24"/>
        </w:rPr>
        <w:t xml:space="preserve">Shashemene is among the few privileged towns of its time to have its own municipal administration since </w:t>
      </w:r>
      <w:r w:rsidRPr="00B56F55">
        <w:rPr>
          <w:rFonts w:ascii="Times New Roman" w:hAnsi="Times New Roman" w:cs="Times New Roman"/>
          <w:b/>
          <w:sz w:val="24"/>
          <w:szCs w:val="24"/>
        </w:rPr>
        <w:t>1935/36</w:t>
      </w:r>
      <w:r w:rsidRPr="00B56F55">
        <w:rPr>
          <w:rFonts w:ascii="Times New Roman" w:hAnsi="Times New Roman" w:cs="Times New Roman"/>
          <w:sz w:val="24"/>
          <w:szCs w:val="24"/>
        </w:rPr>
        <w:t xml:space="preserve">, and a master plan since </w:t>
      </w:r>
      <w:r w:rsidRPr="00B56F55">
        <w:rPr>
          <w:rFonts w:ascii="Times New Roman" w:hAnsi="Times New Roman" w:cs="Times New Roman"/>
          <w:b/>
          <w:sz w:val="24"/>
          <w:szCs w:val="24"/>
        </w:rPr>
        <w:t>1996</w:t>
      </w:r>
      <w:r w:rsidRPr="00B56F55">
        <w:rPr>
          <w:rFonts w:ascii="Times New Roman" w:hAnsi="Times New Roman" w:cs="Times New Roman"/>
          <w:sz w:val="24"/>
          <w:szCs w:val="24"/>
        </w:rPr>
        <w:t xml:space="preserve">. It covers a total area of </w:t>
      </w:r>
      <w:r w:rsidRPr="00B56F55">
        <w:rPr>
          <w:rFonts w:ascii="Times New Roman" w:eastAsia="Times New Roman" w:hAnsi="Times New Roman" w:cs="Times New Roman"/>
          <w:b/>
          <w:sz w:val="24"/>
          <w:szCs w:val="24"/>
        </w:rPr>
        <w:t>17,119</w:t>
      </w:r>
      <w:r w:rsidRPr="00B56F55">
        <w:rPr>
          <w:rFonts w:ascii="Times New Roman" w:eastAsia="Times New Roman" w:hAnsi="Times New Roman" w:cs="Times New Roman"/>
          <w:b/>
          <w:color w:val="FF0000"/>
          <w:sz w:val="24"/>
          <w:szCs w:val="24"/>
        </w:rPr>
        <w:t xml:space="preserve"> </w:t>
      </w:r>
      <w:r w:rsidRPr="00B56F55">
        <w:rPr>
          <w:rFonts w:ascii="Times New Roman" w:hAnsi="Times New Roman" w:cs="Times New Roman"/>
          <w:sz w:val="24"/>
          <w:szCs w:val="24"/>
        </w:rPr>
        <w:t>hectares.</w:t>
      </w:r>
    </w:p>
    <w:p w:rsidR="0039280B" w:rsidRPr="00B56F55" w:rsidRDefault="00213EFC">
      <w:pPr>
        <w:tabs>
          <w:tab w:val="left" w:pos="0"/>
        </w:tabs>
        <w:spacing w:line="360" w:lineRule="auto"/>
        <w:jc w:val="both"/>
        <w:rPr>
          <w:rFonts w:ascii="Times New Roman" w:hAnsi="Times New Roman" w:cs="Times New Roman"/>
          <w:sz w:val="24"/>
          <w:szCs w:val="24"/>
        </w:rPr>
      </w:pPr>
      <w:r w:rsidRPr="00B56F55">
        <w:rPr>
          <w:rFonts w:ascii="Times New Roman" w:hAnsi="Times New Roman" w:cs="Times New Roman"/>
          <w:sz w:val="24"/>
          <w:szCs w:val="24"/>
        </w:rPr>
        <w:t xml:space="preserve">A couple of years ago, the current town administration made a determined move to speed up the development of the town and answer the questions of the residents and is one of the fast urbanizing urban centers in Oromia Regional State and has seventeen (17)  sub-cities.     </w:t>
      </w:r>
    </w:p>
    <w:p w:rsidR="0039280B" w:rsidRDefault="00213EFC">
      <w:pPr>
        <w:tabs>
          <w:tab w:val="left" w:pos="0"/>
        </w:tabs>
        <w:spacing w:line="360" w:lineRule="auto"/>
        <w:jc w:val="both"/>
        <w:rPr>
          <w:rFonts w:ascii="Times New Roman" w:hAnsi="Times New Roman" w:cs="Times New Roman"/>
          <w:sz w:val="27"/>
          <w:szCs w:val="27"/>
        </w:rPr>
      </w:pPr>
      <w:r>
        <w:rPr>
          <w:rFonts w:ascii="Times New Roman" w:hAnsi="Times New Roman" w:cs="Times New Roman"/>
          <w:noProof/>
          <w:sz w:val="27"/>
          <w:szCs w:val="27"/>
        </w:rPr>
        <w:lastRenderedPageBreak/>
        <w:drawing>
          <wp:inline distT="0" distB="0" distL="0" distR="0" wp14:anchorId="23FAF05C" wp14:editId="6CE3AE65">
            <wp:extent cx="5935340" cy="2867029"/>
            <wp:effectExtent l="19050" t="0" r="8255" b="0"/>
            <wp:docPr id="238" name="Picture 4"/>
            <wp:cNvGraphicFramePr/>
            <a:graphic xmlns:a="http://schemas.openxmlformats.org/drawingml/2006/main">
              <a:graphicData uri="http://schemas.openxmlformats.org/drawingml/2006/picture">
                <pic:pic xmlns:pic="http://schemas.openxmlformats.org/drawingml/2006/picture">
                  <pic:nvPicPr>
                    <pic:cNvPr id="25601" name="Picture 1" descr="D:\SUURAA KUTAA MAGAALAA FI GANDOOTAA FINAL\IMG_20220301_065507_701.jpg"/>
                    <pic:cNvPicPr>
                      <a:picLocks noChangeAspect="1" noChangeArrowheads="1"/>
                    </pic:cNvPicPr>
                  </pic:nvPicPr>
                  <pic:blipFill>
                    <a:blip r:embed="rId12"/>
                    <a:srcRect/>
                    <a:stretch>
                      <a:fillRect/>
                    </a:stretch>
                  </pic:blipFill>
                  <pic:spPr bwMode="auto">
                    <a:xfrm>
                      <a:off x="0" y="0"/>
                      <a:ext cx="5943600" cy="2871013"/>
                    </a:xfrm>
                    <a:prstGeom prst="rect">
                      <a:avLst/>
                    </a:prstGeom>
                    <a:noFill/>
                  </pic:spPr>
                </pic:pic>
              </a:graphicData>
            </a:graphic>
          </wp:inline>
        </w:drawing>
      </w:r>
    </w:p>
    <w:p w:rsidR="0039280B" w:rsidRDefault="00213EFC">
      <w:pPr>
        <w:pStyle w:val="Style2"/>
        <w:jc w:val="center"/>
        <w:rPr>
          <w:rFonts w:ascii="Times New Roman" w:eastAsiaTheme="majorEastAsia" w:hAnsi="Times New Roman" w:cs="Times New Roman"/>
          <w:b/>
          <w:sz w:val="26"/>
          <w:szCs w:val="26"/>
        </w:rPr>
      </w:pPr>
      <w:bookmarkStart w:id="4" w:name="_Toc119445011"/>
      <w:r w:rsidRPr="00962736">
        <w:rPr>
          <w:rFonts w:ascii="Times New Roman" w:hAnsi="Times New Roman" w:cs="Times New Roman"/>
          <w:b/>
          <w:color w:val="000000"/>
          <w:sz w:val="26"/>
          <w:szCs w:val="26"/>
        </w:rPr>
        <w:t>Fig.</w:t>
      </w:r>
      <w:r w:rsidRPr="00962736">
        <w:rPr>
          <w:rFonts w:ascii="Times New Roman" w:eastAsiaTheme="majorEastAsia" w:hAnsi="Times New Roman" w:cs="Times New Roman"/>
          <w:b/>
          <w:sz w:val="26"/>
          <w:szCs w:val="26"/>
        </w:rPr>
        <w:t xml:space="preserve"> 1</w:t>
      </w:r>
      <w:r w:rsidR="00962736" w:rsidRPr="00962736">
        <w:rPr>
          <w:rFonts w:ascii="Times New Roman" w:eastAsiaTheme="majorEastAsia" w:hAnsi="Times New Roman" w:cs="Times New Roman"/>
          <w:b/>
          <w:sz w:val="26"/>
          <w:szCs w:val="26"/>
        </w:rPr>
        <w:t>:</w:t>
      </w:r>
      <w:r w:rsidRPr="00962736">
        <w:rPr>
          <w:rFonts w:ascii="Times New Roman" w:eastAsiaTheme="majorEastAsia" w:hAnsi="Times New Roman" w:cs="Times New Roman"/>
          <w:b/>
          <w:sz w:val="26"/>
          <w:szCs w:val="26"/>
        </w:rPr>
        <w:t xml:space="preserve"> Map/Plan of the city that shows sub-cities /kebeles</w:t>
      </w:r>
      <w:bookmarkEnd w:id="4"/>
    </w:p>
    <w:p w:rsidR="0039280B" w:rsidRDefault="0039280B">
      <w:pPr>
        <w:spacing w:line="360" w:lineRule="auto"/>
        <w:ind w:left="180"/>
        <w:jc w:val="both"/>
        <w:rPr>
          <w:rFonts w:ascii="Times New Roman" w:hAnsi="Times New Roman" w:cs="Times New Roman"/>
          <w:sz w:val="26"/>
          <w:szCs w:val="26"/>
        </w:rPr>
      </w:pPr>
    </w:p>
    <w:p w:rsidR="0039280B" w:rsidRPr="00B56F55" w:rsidRDefault="00213EFC">
      <w:pPr>
        <w:spacing w:line="360" w:lineRule="auto"/>
        <w:ind w:left="180"/>
        <w:jc w:val="both"/>
        <w:rPr>
          <w:rFonts w:ascii="Times New Roman" w:hAnsi="Times New Roman" w:cs="Times New Roman"/>
          <w:sz w:val="24"/>
          <w:szCs w:val="26"/>
        </w:rPr>
      </w:pPr>
      <w:r w:rsidRPr="00B56F55">
        <w:rPr>
          <w:rFonts w:ascii="Times New Roman" w:hAnsi="Times New Roman" w:cs="Times New Roman"/>
          <w:sz w:val="24"/>
          <w:szCs w:val="26"/>
        </w:rPr>
        <w:t>NamelyAbosto, Alelu, Arada, Awasho, Dida boqe, Bulchana, Burqa Gudina, Kuyera,</w:t>
      </w:r>
      <w:r w:rsidRPr="00B56F55">
        <w:rPr>
          <w:rFonts w:ascii="Times New Roman" w:hAnsi="Times New Roman" w:cs="Times New Roman"/>
          <w:color w:val="00B050"/>
          <w:sz w:val="24"/>
          <w:szCs w:val="26"/>
        </w:rPr>
        <w:t xml:space="preserve"> </w:t>
      </w:r>
      <w:r w:rsidRPr="00B56F55">
        <w:rPr>
          <w:rFonts w:ascii="Times New Roman" w:hAnsi="Times New Roman" w:cs="Times New Roman"/>
          <w:sz w:val="24"/>
          <w:szCs w:val="26"/>
        </w:rPr>
        <w:t>Awasho Dhenqu, Aleche Harebate, Edola  burqa, Alelu Ilu, Bute filicha, Kerara  filicha, Ilala Qorke, Meja Dema, and Bulchana Deneba.</w:t>
      </w:r>
    </w:p>
    <w:p w:rsidR="0039280B" w:rsidRPr="00B56F55" w:rsidRDefault="00213EFC">
      <w:pPr>
        <w:tabs>
          <w:tab w:val="left" w:pos="0"/>
        </w:tabs>
        <w:spacing w:line="360" w:lineRule="auto"/>
        <w:jc w:val="both"/>
        <w:rPr>
          <w:rFonts w:ascii="Times New Roman" w:hAnsi="Times New Roman" w:cs="Times New Roman"/>
          <w:color w:val="548DD4" w:themeColor="text2" w:themeTint="99"/>
          <w:sz w:val="24"/>
          <w:szCs w:val="26"/>
        </w:rPr>
      </w:pPr>
      <w:r w:rsidRPr="00B56F55">
        <w:rPr>
          <w:rFonts w:ascii="Times New Roman" w:hAnsi="Times New Roman" w:cs="Times New Roman"/>
          <w:sz w:val="24"/>
          <w:szCs w:val="26"/>
        </w:rPr>
        <w:t>There are four rivers (Laftu, Melka Oda, Gogeti and Essa) that flow through the town towards Lake Shala. Dhedhaba is another major river that serves as a natural boundary between Shashemene and Arsi Negele.</w:t>
      </w:r>
    </w:p>
    <w:p w:rsidR="0039280B" w:rsidRPr="00B56F55" w:rsidRDefault="00213EFC">
      <w:pPr>
        <w:tabs>
          <w:tab w:val="left" w:pos="0"/>
        </w:tabs>
        <w:spacing w:line="360" w:lineRule="auto"/>
        <w:jc w:val="both"/>
        <w:rPr>
          <w:rFonts w:ascii="Times New Roman" w:hAnsi="Times New Roman" w:cs="Times New Roman"/>
          <w:sz w:val="24"/>
          <w:szCs w:val="26"/>
        </w:rPr>
      </w:pPr>
      <w:r w:rsidRPr="00B56F55">
        <w:rPr>
          <w:rFonts w:ascii="Times New Roman" w:hAnsi="Times New Roman" w:cs="Times New Roman"/>
          <w:sz w:val="24"/>
          <w:szCs w:val="26"/>
        </w:rPr>
        <w:t>The town is serving as an administrative, commercial and transport center of the western Arsi zone. The town was selected to be one of twenty in the Oromiya region to benefit from a federal reform program and it is one of   the first -grade cities in Oromia Regional State</w:t>
      </w:r>
      <w:r w:rsidRPr="00B56F55">
        <w:rPr>
          <w:rFonts w:ascii="Times New Roman" w:hAnsi="Times New Roman" w:cs="Times New Roman"/>
          <w:iCs/>
          <w:color w:val="1F497D"/>
          <w:sz w:val="24"/>
          <w:szCs w:val="26"/>
        </w:rPr>
        <w:t>.</w:t>
      </w:r>
    </w:p>
    <w:p w:rsidR="0039280B" w:rsidRDefault="00213EFC">
      <w:pPr>
        <w:pStyle w:val="Heading11"/>
        <w:numPr>
          <w:ilvl w:val="1"/>
          <w:numId w:val="28"/>
        </w:numPr>
        <w:spacing w:line="360" w:lineRule="auto"/>
        <w:jc w:val="both"/>
        <w:rPr>
          <w:rFonts w:ascii="Times New Roman" w:eastAsiaTheme="majorEastAsia" w:hAnsi="Times New Roman"/>
          <w:color w:val="auto"/>
        </w:rPr>
      </w:pPr>
      <w:bookmarkStart w:id="5" w:name="_Toc74285059"/>
      <w:r>
        <w:rPr>
          <w:rFonts w:ascii="Times New Roman" w:eastAsiaTheme="majorEastAsia" w:hAnsi="Times New Roman"/>
          <w:color w:val="auto"/>
        </w:rPr>
        <w:t>Map/Plan of the city that shows the boundary of kebeles and settlements.</w:t>
      </w:r>
      <w:bookmarkEnd w:id="5"/>
    </w:p>
    <w:p w:rsidR="0039280B" w:rsidRPr="00B56F55" w:rsidRDefault="00213EFC">
      <w:pPr>
        <w:spacing w:line="360" w:lineRule="auto"/>
        <w:jc w:val="both"/>
        <w:rPr>
          <w:rFonts w:ascii="Times New Roman" w:hAnsi="Times New Roman" w:cs="Times New Roman"/>
          <w:sz w:val="24"/>
          <w:szCs w:val="26"/>
        </w:rPr>
      </w:pPr>
      <w:r w:rsidRPr="00B56F55">
        <w:rPr>
          <w:rFonts w:ascii="Times New Roman" w:eastAsia="Times New Roman" w:hAnsi="Times New Roman" w:cs="Times New Roman"/>
          <w:sz w:val="24"/>
          <w:szCs w:val="26"/>
        </w:rPr>
        <w:t>According to a</w:t>
      </w:r>
      <w:r w:rsidRPr="00B56F55">
        <w:rPr>
          <w:rFonts w:ascii="Times New Roman" w:hAnsi="Times New Roman" w:cs="Times New Roman"/>
          <w:bCs/>
          <w:sz w:val="24"/>
          <w:szCs w:val="26"/>
        </w:rPr>
        <w:t xml:space="preserve"> proclamation of amended Oromia Regional Government cities re-establishment proclamation No.195/2008, Shashemene city has the rank of the principal city administration. </w:t>
      </w:r>
      <w:r w:rsidRPr="00B56F55">
        <w:rPr>
          <w:rFonts w:ascii="Times New Roman" w:eastAsia="Times New Roman" w:hAnsi="Times New Roman" w:cs="Times New Roman"/>
          <w:sz w:val="24"/>
          <w:szCs w:val="26"/>
        </w:rPr>
        <w:t xml:space="preserve">The city has seventeen (17) sub-city administration units namely; </w:t>
      </w:r>
      <w:r w:rsidRPr="00B56F55">
        <w:rPr>
          <w:rFonts w:ascii="Times New Roman" w:hAnsi="Times New Roman" w:cs="Times New Roman"/>
          <w:sz w:val="24"/>
          <w:szCs w:val="26"/>
        </w:rPr>
        <w:t>Abosto, Alelu, Arada, Awasho, Dida boqe, Bulchana, Burqa Gudina, Kuyera,</w:t>
      </w:r>
      <w:r w:rsidRPr="00B56F55">
        <w:rPr>
          <w:rFonts w:ascii="Times New Roman" w:hAnsi="Times New Roman" w:cs="Times New Roman"/>
          <w:color w:val="00B050"/>
          <w:sz w:val="24"/>
          <w:szCs w:val="26"/>
        </w:rPr>
        <w:t xml:space="preserve"> </w:t>
      </w:r>
      <w:r w:rsidRPr="00B56F55">
        <w:rPr>
          <w:rFonts w:ascii="Times New Roman" w:hAnsi="Times New Roman" w:cs="Times New Roman"/>
          <w:sz w:val="24"/>
          <w:szCs w:val="26"/>
        </w:rPr>
        <w:t>Awasho Dhenqu, Aleche Harebate, Edola  burqa, Alelu Ilu, Bute filicha, Kerara  filicha, Ilala Qorke, Meja Dema, and Bulchana Deneba.</w:t>
      </w:r>
    </w:p>
    <w:p w:rsidR="0039280B" w:rsidRPr="00B56F55" w:rsidRDefault="00213EFC">
      <w:pPr>
        <w:spacing w:before="240" w:after="0" w:line="360" w:lineRule="auto"/>
        <w:jc w:val="both"/>
        <w:rPr>
          <w:rFonts w:ascii="Times New Roman" w:eastAsia="Times New Roman" w:hAnsi="Times New Roman" w:cs="Times New Roman"/>
          <w:sz w:val="24"/>
          <w:szCs w:val="26"/>
        </w:rPr>
      </w:pPr>
      <w:r w:rsidRPr="00B56F55">
        <w:rPr>
          <w:rFonts w:ascii="Times New Roman" w:eastAsia="Times New Roman" w:hAnsi="Times New Roman" w:cs="Times New Roman"/>
          <w:sz w:val="24"/>
          <w:szCs w:val="26"/>
        </w:rPr>
        <w:lastRenderedPageBreak/>
        <w:t xml:space="preserve">The city covers total surface area of about </w:t>
      </w:r>
      <w:r w:rsidRPr="00B56F55">
        <w:rPr>
          <w:rFonts w:ascii="Times New Roman" w:hAnsi="Times New Roman" w:cs="Times New Roman"/>
          <w:b/>
          <w:sz w:val="24"/>
          <w:szCs w:val="26"/>
        </w:rPr>
        <w:t>171,190,000 Km</w:t>
      </w:r>
      <w:r w:rsidRPr="00B56F55">
        <w:rPr>
          <w:rFonts w:ascii="Times New Roman" w:hAnsi="Times New Roman" w:cs="Times New Roman"/>
          <w:b/>
          <w:sz w:val="24"/>
          <w:szCs w:val="26"/>
          <w:vertAlign w:val="superscript"/>
        </w:rPr>
        <w:t>2</w:t>
      </w:r>
      <w:r w:rsidRPr="00B56F55">
        <w:rPr>
          <w:rFonts w:ascii="Times New Roman" w:hAnsi="Times New Roman" w:cs="Times New Roman"/>
          <w:b/>
          <w:sz w:val="24"/>
          <w:szCs w:val="26"/>
        </w:rPr>
        <w:t xml:space="preserve"> </w:t>
      </w:r>
      <w:r w:rsidRPr="00B56F55">
        <w:rPr>
          <w:rFonts w:ascii="Times New Roman" w:eastAsia="Times New Roman" w:hAnsi="Times New Roman" w:cs="Times New Roman"/>
          <w:sz w:val="24"/>
          <w:szCs w:val="26"/>
        </w:rPr>
        <w:t xml:space="preserve">or about </w:t>
      </w:r>
      <w:r w:rsidRPr="00B56F55">
        <w:rPr>
          <w:rFonts w:ascii="Times New Roman" w:eastAsia="Times New Roman" w:hAnsi="Times New Roman" w:cs="Times New Roman"/>
          <w:b/>
          <w:sz w:val="24"/>
          <w:szCs w:val="26"/>
        </w:rPr>
        <w:t>17,119 hectare</w:t>
      </w:r>
      <w:r w:rsidRPr="00B56F55">
        <w:rPr>
          <w:rFonts w:ascii="Times New Roman" w:eastAsia="Times New Roman" w:hAnsi="Times New Roman" w:cs="Times New Roman"/>
          <w:sz w:val="24"/>
          <w:szCs w:val="26"/>
        </w:rPr>
        <w:t xml:space="preserve"> of land. The distance ground from North to South extreme points of the city is about </w:t>
      </w:r>
      <w:r w:rsidRPr="00B56F55">
        <w:rPr>
          <w:rFonts w:ascii="Times New Roman" w:eastAsia="Times New Roman" w:hAnsi="Times New Roman" w:cs="Times New Roman"/>
          <w:b/>
          <w:sz w:val="24"/>
          <w:szCs w:val="26"/>
        </w:rPr>
        <w:t>22km</w:t>
      </w:r>
      <w:r w:rsidRPr="00B56F55">
        <w:rPr>
          <w:rFonts w:ascii="Times New Roman" w:eastAsia="Times New Roman" w:hAnsi="Times New Roman" w:cs="Times New Roman"/>
          <w:sz w:val="24"/>
          <w:szCs w:val="26"/>
        </w:rPr>
        <w:t xml:space="preserve"> and from East to West is about </w:t>
      </w:r>
      <w:r w:rsidRPr="00B56F55">
        <w:rPr>
          <w:rFonts w:ascii="Times New Roman" w:eastAsia="Times New Roman" w:hAnsi="Times New Roman" w:cs="Times New Roman"/>
          <w:b/>
          <w:sz w:val="24"/>
          <w:szCs w:val="26"/>
        </w:rPr>
        <w:t>10.64km</w:t>
      </w:r>
      <w:r w:rsidRPr="00B56F55">
        <w:rPr>
          <w:rFonts w:ascii="Times New Roman" w:eastAsia="Times New Roman" w:hAnsi="Times New Roman" w:cs="Times New Roman"/>
          <w:sz w:val="24"/>
          <w:szCs w:val="26"/>
        </w:rPr>
        <w:t xml:space="preserve">.  The shape of the city has an elongated shape toward along Hawassa to Addis Ababa road. </w:t>
      </w:r>
    </w:p>
    <w:p w:rsidR="0039280B" w:rsidRPr="00B56F55" w:rsidRDefault="00213EFC">
      <w:pPr>
        <w:pStyle w:val="Style2"/>
        <w:rPr>
          <w:rFonts w:ascii="Times New Roman" w:hAnsi="Times New Roman" w:cs="Times New Roman"/>
          <w:b/>
          <w:sz w:val="24"/>
          <w:szCs w:val="26"/>
        </w:rPr>
      </w:pPr>
      <w:r w:rsidRPr="00B56F55">
        <w:rPr>
          <w:rFonts w:ascii="Times New Roman" w:hAnsi="Times New Roman" w:cs="Times New Roman"/>
          <w:b/>
          <w:sz w:val="24"/>
          <w:szCs w:val="26"/>
        </w:rPr>
        <w:t>Sources of information (government and other offices from where information was obtained)</w:t>
      </w:r>
      <w:r w:rsidRPr="00B56F55">
        <w:rPr>
          <w:rFonts w:ascii="Times New Roman" w:hAnsi="Times New Roman" w:cs="Times New Roman"/>
          <w:b/>
          <w:sz w:val="24"/>
          <w:szCs w:val="26"/>
        </w:rPr>
        <w:tab/>
      </w:r>
    </w:p>
    <w:p w:rsidR="0039280B" w:rsidRPr="00B56F55" w:rsidRDefault="00213EFC">
      <w:pPr>
        <w:spacing w:before="240" w:after="0" w:line="360" w:lineRule="auto"/>
        <w:jc w:val="both"/>
        <w:rPr>
          <w:rFonts w:ascii="Times New Roman" w:eastAsia="Times New Roman" w:hAnsi="Times New Roman" w:cs="Times New Roman"/>
          <w:sz w:val="24"/>
          <w:szCs w:val="26"/>
        </w:rPr>
      </w:pPr>
      <w:r w:rsidRPr="00B56F55">
        <w:rPr>
          <w:rFonts w:ascii="Times New Roman" w:eastAsia="Times New Roman" w:hAnsi="Times New Roman" w:cs="Times New Roman"/>
          <w:sz w:val="24"/>
          <w:szCs w:val="26"/>
        </w:rPr>
        <w:t>Shashemene city is governed through the Oromia region municipal establishment proclamation no. 65/95. The city has two tiers of administration. The highest level is the municipal council, which is responsible for service delivery, administering funds, and management of the city.</w:t>
      </w:r>
    </w:p>
    <w:p w:rsidR="0039280B" w:rsidRPr="00B56F55" w:rsidRDefault="00213EFC">
      <w:pPr>
        <w:spacing w:before="240" w:after="0" w:line="360" w:lineRule="auto"/>
        <w:jc w:val="both"/>
        <w:rPr>
          <w:rFonts w:ascii="Times New Roman" w:eastAsia="Times New Roman" w:hAnsi="Times New Roman" w:cs="Times New Roman"/>
          <w:sz w:val="24"/>
          <w:szCs w:val="26"/>
        </w:rPr>
      </w:pPr>
      <w:r w:rsidRPr="00B56F55">
        <w:rPr>
          <w:rFonts w:ascii="Times New Roman" w:eastAsia="Times New Roman" w:hAnsi="Times New Roman" w:cs="Times New Roman"/>
          <w:sz w:val="24"/>
          <w:szCs w:val="26"/>
        </w:rPr>
        <w:t>The other tiers of administration are the kebeles. The lowest administrative unit, kebeles are responsible for administering local issues including government-owned housing, mobilizing the community in development activities, and social and security issues</w:t>
      </w:r>
    </w:p>
    <w:p w:rsidR="0039280B" w:rsidRDefault="00213EFC">
      <w:pPr>
        <w:spacing w:line="360" w:lineRule="auto"/>
        <w:jc w:val="both"/>
        <w:rPr>
          <w:rFonts w:ascii="Times New Roman" w:hAnsi="Times New Roman" w:cs="Times New Roman"/>
          <w:sz w:val="27"/>
          <w:szCs w:val="27"/>
        </w:rPr>
      </w:pPr>
      <w:r>
        <w:rPr>
          <w:rFonts w:ascii="Times New Roman" w:hAnsi="Times New Roman" w:cs="Times New Roman"/>
          <w:noProof/>
          <w:sz w:val="27"/>
          <w:szCs w:val="27"/>
        </w:rPr>
        <w:drawing>
          <wp:inline distT="0" distB="0" distL="0" distR="0" wp14:anchorId="75A642A3" wp14:editId="06576147">
            <wp:extent cx="6119445" cy="2772500"/>
            <wp:effectExtent l="95250" t="95250" r="90854" b="104043"/>
            <wp:docPr id="239" name="Picture 3"/>
            <wp:cNvGraphicFramePr/>
            <a:graphic xmlns:a="http://schemas.openxmlformats.org/drawingml/2006/main">
              <a:graphicData uri="http://schemas.openxmlformats.org/drawingml/2006/picture">
                <pic:pic xmlns:pic="http://schemas.openxmlformats.org/drawingml/2006/picture">
                  <pic:nvPicPr>
                    <pic:cNvPr id="134149" name="Picture 5" descr="D:\SUURAA KUTAA MAGAALAA FI GANDOOTAA FINAL\IMG_20220301_065523_694.jpg"/>
                    <pic:cNvPicPr>
                      <a:picLocks noChangeAspect="1" noChangeArrowheads="1"/>
                    </pic:cNvPicPr>
                  </pic:nvPicPr>
                  <pic:blipFill>
                    <a:blip r:embed="rId13"/>
                    <a:srcRect/>
                    <a:stretch>
                      <a:fillRect/>
                    </a:stretch>
                  </pic:blipFill>
                  <pic:spPr bwMode="auto">
                    <a:xfrm>
                      <a:off x="0" y="0"/>
                      <a:ext cx="6118732" cy="277218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39280B" w:rsidRDefault="00213EFC">
      <w:pPr>
        <w:pStyle w:val="Caption"/>
        <w:spacing w:after="0" w:line="360" w:lineRule="auto"/>
        <w:jc w:val="center"/>
        <w:rPr>
          <w:rFonts w:ascii="Times New Roman" w:hAnsi="Times New Roman" w:cs="Times New Roman"/>
          <w:color w:val="000000" w:themeColor="text1"/>
          <w:sz w:val="26"/>
          <w:szCs w:val="26"/>
        </w:rPr>
      </w:pPr>
      <w:r>
        <w:rPr>
          <w:rFonts w:ascii="Times New Roman" w:hAnsi="Times New Roman" w:cs="Times New Roman"/>
          <w:color w:val="000000"/>
          <w:sz w:val="26"/>
          <w:szCs w:val="26"/>
        </w:rPr>
        <w:t>Fig.2:- Division of Sub- City (Ortho –photo)</w:t>
      </w:r>
    </w:p>
    <w:p w:rsidR="0039280B" w:rsidRDefault="00213EFC">
      <w:pPr>
        <w:pStyle w:val="Caption"/>
        <w:spacing w:after="0" w:line="360" w:lineRule="auto"/>
        <w:jc w:val="both"/>
        <w:rPr>
          <w:rFonts w:ascii="Times New Roman" w:eastAsia="Times New Roman" w:hAnsi="Times New Roman" w:cs="Times New Roman"/>
          <w:color w:val="000000" w:themeColor="text1"/>
          <w:sz w:val="26"/>
          <w:szCs w:val="26"/>
        </w:rPr>
      </w:pPr>
      <w:r>
        <w:rPr>
          <w:rFonts w:ascii="Times New Roman" w:hAnsi="Times New Roman" w:cs="Times New Roman"/>
          <w:color w:val="000000"/>
          <w:sz w:val="26"/>
          <w:szCs w:val="26"/>
        </w:rPr>
        <w:t xml:space="preserve">Source:- </w:t>
      </w:r>
      <w:r>
        <w:rPr>
          <w:rFonts w:ascii="Times New Roman" w:eastAsia="Times New Roman" w:hAnsi="Times New Roman" w:cs="Times New Roman"/>
          <w:color w:val="000000"/>
          <w:sz w:val="26"/>
          <w:szCs w:val="26"/>
        </w:rPr>
        <w:t>Shashemene City Structural Plan, 2014</w:t>
      </w:r>
    </w:p>
    <w:p w:rsidR="00B90A2C" w:rsidRDefault="00213EFC" w:rsidP="00B90A2C">
      <w:pPr>
        <w:pStyle w:val="Heading1"/>
        <w:spacing w:line="360" w:lineRule="auto"/>
        <w:jc w:val="center"/>
        <w:rPr>
          <w:rFonts w:ascii="Times New Roman" w:hAnsi="Times New Roman" w:cs="Times New Roman"/>
          <w:color w:val="auto"/>
          <w:sz w:val="32"/>
          <w:szCs w:val="32"/>
        </w:rPr>
      </w:pPr>
      <w:bookmarkStart w:id="6" w:name="_Toc119445013"/>
      <w:r>
        <w:rPr>
          <w:rFonts w:ascii="Times New Roman" w:hAnsi="Times New Roman" w:cs="Times New Roman"/>
          <w:color w:val="auto"/>
          <w:sz w:val="32"/>
          <w:szCs w:val="32"/>
        </w:rPr>
        <w:lastRenderedPageBreak/>
        <w:t>CHAPTER TWO</w:t>
      </w:r>
      <w:bookmarkEnd w:id="6"/>
      <w:r w:rsidR="00B90A2C">
        <w:rPr>
          <w:rFonts w:ascii="Times New Roman" w:hAnsi="Times New Roman" w:cs="Times New Roman"/>
          <w:color w:val="auto"/>
          <w:sz w:val="32"/>
          <w:szCs w:val="32"/>
        </w:rPr>
        <w:t xml:space="preserve"> </w:t>
      </w:r>
      <w:bookmarkStart w:id="7" w:name="_Toc119445014"/>
    </w:p>
    <w:p w:rsidR="0039280B" w:rsidRDefault="00213EFC" w:rsidP="00B90A2C">
      <w:pPr>
        <w:pStyle w:val="Heading1"/>
        <w:spacing w:line="360" w:lineRule="auto"/>
        <w:jc w:val="center"/>
        <w:rPr>
          <w:rFonts w:ascii="Times New Roman" w:hAnsi="Times New Roman"/>
          <w:color w:val="auto"/>
        </w:rPr>
      </w:pPr>
      <w:r>
        <w:rPr>
          <w:rFonts w:ascii="Times New Roman" w:hAnsi="Times New Roman"/>
          <w:color w:val="auto"/>
        </w:rPr>
        <w:t>Physical setting</w:t>
      </w:r>
      <w:bookmarkEnd w:id="7"/>
      <w:r>
        <w:rPr>
          <w:rFonts w:ascii="Times New Roman" w:hAnsi="Times New Roman"/>
          <w:color w:val="auto"/>
        </w:rPr>
        <w:t xml:space="preserve"> </w:t>
      </w:r>
      <w:r w:rsidR="003D611F">
        <w:rPr>
          <w:rFonts w:ascii="Times New Roman" w:hAnsi="Times New Roman"/>
          <w:color w:val="auto"/>
        </w:rPr>
        <w:t xml:space="preserve"> </w:t>
      </w:r>
    </w:p>
    <w:p w:rsidR="0039280B" w:rsidRDefault="00213EFC">
      <w:pPr>
        <w:pStyle w:val="Heading11"/>
        <w:numPr>
          <w:ilvl w:val="1"/>
          <w:numId w:val="20"/>
        </w:numPr>
        <w:spacing w:line="360" w:lineRule="auto"/>
        <w:jc w:val="both"/>
        <w:rPr>
          <w:rFonts w:ascii="Times New Roman" w:eastAsiaTheme="majorEastAsia" w:hAnsi="Times New Roman"/>
          <w:color w:val="auto"/>
        </w:rPr>
      </w:pPr>
      <w:bookmarkStart w:id="8" w:name="_Toc535926156"/>
      <w:r>
        <w:rPr>
          <w:rFonts w:ascii="Times New Roman" w:hAnsi="Times New Roman"/>
          <w:color w:val="auto"/>
        </w:rPr>
        <w:t>Location</w:t>
      </w:r>
      <w:bookmarkEnd w:id="8"/>
      <w:r>
        <w:rPr>
          <w:rFonts w:ascii="Times New Roman" w:hAnsi="Times New Roman"/>
          <w:color w:val="auto"/>
        </w:rPr>
        <w:t>.</w:t>
      </w:r>
    </w:p>
    <w:p w:rsidR="0039280B" w:rsidRPr="00B56F55" w:rsidRDefault="00213EFC">
      <w:pPr>
        <w:spacing w:after="0" w:line="360" w:lineRule="auto"/>
        <w:jc w:val="both"/>
        <w:rPr>
          <w:rFonts w:ascii="Times New Roman" w:hAnsi="Times New Roman" w:cs="Times New Roman"/>
          <w:sz w:val="24"/>
          <w:szCs w:val="26"/>
        </w:rPr>
      </w:pPr>
      <w:r w:rsidRPr="00B56F55">
        <w:rPr>
          <w:rFonts w:ascii="Times New Roman" w:hAnsi="Times New Roman" w:cs="Times New Roman"/>
          <w:sz w:val="24"/>
          <w:szCs w:val="26"/>
        </w:rPr>
        <w:t xml:space="preserve">Shashemene City is located in an absolute location with </w:t>
      </w:r>
      <w:r w:rsidRPr="00B56F55">
        <w:rPr>
          <w:rFonts w:ascii="Times New Roman" w:eastAsia="Arial Unicode MS" w:hAnsi="Times New Roman" w:cs="Times New Roman"/>
          <w:sz w:val="24"/>
          <w:szCs w:val="26"/>
        </w:rPr>
        <w:t xml:space="preserve">approximately geographical coordinates of </w:t>
      </w:r>
      <w:r w:rsidRPr="00B56F55">
        <w:rPr>
          <w:rFonts w:ascii="Times New Roman" w:hAnsi="Times New Roman" w:cs="Times New Roman"/>
          <w:sz w:val="24"/>
          <w:szCs w:val="26"/>
        </w:rPr>
        <w:t>7</w:t>
      </w:r>
      <w:r w:rsidRPr="00B56F55">
        <w:rPr>
          <w:rFonts w:ascii="Times New Roman" w:hAnsi="Times New Roman" w:cs="Times New Roman"/>
          <w:sz w:val="24"/>
          <w:szCs w:val="26"/>
          <w:vertAlign w:val="superscript"/>
        </w:rPr>
        <w:t>0</w:t>
      </w:r>
      <w:r w:rsidRPr="00B56F55">
        <w:rPr>
          <w:rFonts w:ascii="Times New Roman" w:hAnsi="Times New Roman" w:cs="Times New Roman"/>
          <w:sz w:val="24"/>
          <w:szCs w:val="26"/>
        </w:rPr>
        <w:t xml:space="preserve"> 08’ 51’’N to 7</w:t>
      </w:r>
      <w:r w:rsidRPr="00B56F55">
        <w:rPr>
          <w:rFonts w:ascii="Times New Roman" w:hAnsi="Times New Roman" w:cs="Times New Roman"/>
          <w:sz w:val="24"/>
          <w:szCs w:val="26"/>
          <w:vertAlign w:val="superscript"/>
        </w:rPr>
        <w:t>0</w:t>
      </w:r>
      <w:r w:rsidRPr="00B56F55">
        <w:rPr>
          <w:rFonts w:ascii="Times New Roman" w:hAnsi="Times New Roman" w:cs="Times New Roman"/>
          <w:sz w:val="24"/>
          <w:szCs w:val="26"/>
        </w:rPr>
        <w:t xml:space="preserve"> 18’ 19’’N latitude and 38</w:t>
      </w:r>
      <w:r w:rsidRPr="00B56F55">
        <w:rPr>
          <w:rFonts w:ascii="Times New Roman" w:hAnsi="Times New Roman" w:cs="Times New Roman"/>
          <w:sz w:val="24"/>
          <w:szCs w:val="26"/>
          <w:vertAlign w:val="superscript"/>
        </w:rPr>
        <w:t>0</w:t>
      </w:r>
      <w:r w:rsidRPr="00B56F55">
        <w:rPr>
          <w:rFonts w:ascii="Times New Roman" w:hAnsi="Times New Roman" w:cs="Times New Roman"/>
          <w:sz w:val="24"/>
          <w:szCs w:val="26"/>
        </w:rPr>
        <w:t xml:space="preserve"> 32’ 43’’E 38</w:t>
      </w:r>
      <w:r w:rsidRPr="00B56F55">
        <w:rPr>
          <w:rFonts w:ascii="Times New Roman" w:hAnsi="Times New Roman" w:cs="Times New Roman"/>
          <w:sz w:val="24"/>
          <w:szCs w:val="26"/>
          <w:vertAlign w:val="superscript"/>
        </w:rPr>
        <w:t>0</w:t>
      </w:r>
      <w:r w:rsidRPr="00B56F55">
        <w:rPr>
          <w:rFonts w:ascii="Times New Roman" w:hAnsi="Times New Roman" w:cs="Times New Roman"/>
          <w:sz w:val="24"/>
          <w:szCs w:val="26"/>
        </w:rPr>
        <w:t xml:space="preserve"> 41’ 07’’E longitude. In relative location, comparatively, the city is found in East Africa Rift Valley. The city of Shashemene is found in Shashemene district of West Arsi zone of Oromia Region. The City is found at distance of 250 km south of Finfinne along the Trans-African High Way. The City is placed with of NegeleArsi at north at distance about 17 km, Kofele at east of about 25km, Bura west at distance about 6 km, Wendo- Genet in south east at about 17 km, and Hawasa at 26km in South.</w:t>
      </w:r>
    </w:p>
    <w:p w:rsidR="0039280B" w:rsidRPr="00B56F55" w:rsidRDefault="0039280B">
      <w:pPr>
        <w:spacing w:after="0" w:line="360" w:lineRule="auto"/>
        <w:jc w:val="both"/>
        <w:rPr>
          <w:rFonts w:ascii="Times New Roman" w:hAnsi="Times New Roman" w:cs="Times New Roman"/>
          <w:sz w:val="24"/>
          <w:szCs w:val="26"/>
        </w:rPr>
      </w:pPr>
    </w:p>
    <w:p w:rsidR="0039280B" w:rsidRPr="00B56F55" w:rsidRDefault="00213EFC">
      <w:pPr>
        <w:spacing w:after="0" w:line="360" w:lineRule="auto"/>
        <w:jc w:val="both"/>
        <w:rPr>
          <w:rFonts w:ascii="Times New Roman" w:hAnsi="Times New Roman" w:cs="Times New Roman"/>
          <w:sz w:val="24"/>
          <w:szCs w:val="26"/>
        </w:rPr>
      </w:pPr>
      <w:r w:rsidRPr="00B56F55">
        <w:rPr>
          <w:rFonts w:ascii="Times New Roman" w:hAnsi="Times New Roman" w:cs="Times New Roman"/>
          <w:sz w:val="24"/>
          <w:szCs w:val="26"/>
        </w:rPr>
        <w:t xml:space="preserve">Shashemene serves as junction spot and point of departure to the Southern part of the country (i.e. Hawasa-Dilla-Moyalle, Kofele-Dodola-Robe, Aje-Alaba-Wolayita Sodo-Arbamich, Wondo Genet and other areas around Shashemene district. The location of the city is join point for tourist for those who visit tourist destination in the southern region of the country. </w:t>
      </w:r>
    </w:p>
    <w:p w:rsidR="0039280B" w:rsidRPr="00B56F55" w:rsidRDefault="0039280B">
      <w:pPr>
        <w:spacing w:after="0" w:line="360" w:lineRule="auto"/>
        <w:jc w:val="both"/>
        <w:rPr>
          <w:rFonts w:ascii="Times New Roman" w:hAnsi="Times New Roman" w:cs="Times New Roman"/>
          <w:sz w:val="24"/>
          <w:szCs w:val="26"/>
        </w:rPr>
      </w:pPr>
    </w:p>
    <w:p w:rsidR="0039280B" w:rsidRPr="00B56F55" w:rsidRDefault="00213EFC">
      <w:pPr>
        <w:spacing w:after="0" w:line="360" w:lineRule="auto"/>
        <w:jc w:val="both"/>
        <w:rPr>
          <w:rFonts w:ascii="Times New Roman" w:hAnsi="Times New Roman" w:cs="Times New Roman"/>
          <w:sz w:val="24"/>
          <w:szCs w:val="27"/>
        </w:rPr>
      </w:pPr>
      <w:r w:rsidRPr="00B56F55">
        <w:rPr>
          <w:rFonts w:ascii="Times New Roman" w:hAnsi="Times New Roman" w:cs="Times New Roman"/>
          <w:sz w:val="24"/>
          <w:szCs w:val="26"/>
        </w:rPr>
        <w:t>The distance of well-known tourist destination sites are Hawassa City at 26km (average driving time 38 minutes), ArbaMinich City at 246 km (average driving time 3 hour 41 minutes),Wondo Genet Natural Spring at 19km (average driving time 31 minutes), Bale Mountain National Park at 155 (average driving time 2hour 33 minutes), Abidjatta-Shalla National Park at 47km (average driving time 50 minutes), Langano Lake Lodges and hotels at 53km (average driving time 52 minutes), Deneba Cave at 7km (average driving time 10 minutes), and Shashemene-Munessa Man Made and Natural forest. Therefore the geographical location of acuity enables to connect and interact with the regional urban centers.</w:t>
      </w:r>
      <w:r w:rsidRPr="00B56F55">
        <w:rPr>
          <w:rFonts w:ascii="Times New Roman" w:hAnsi="Times New Roman" w:cs="Times New Roman"/>
          <w:sz w:val="24"/>
          <w:szCs w:val="27"/>
        </w:rPr>
        <w:t xml:space="preserve"> </w:t>
      </w:r>
    </w:p>
    <w:p w:rsidR="0039280B" w:rsidRPr="00B56F55" w:rsidRDefault="0039280B">
      <w:pPr>
        <w:spacing w:after="0" w:line="360" w:lineRule="auto"/>
        <w:jc w:val="both"/>
        <w:rPr>
          <w:rFonts w:ascii="Times New Roman" w:hAnsi="Times New Roman" w:cs="Times New Roman"/>
          <w:sz w:val="24"/>
          <w:szCs w:val="27"/>
        </w:rPr>
      </w:pPr>
    </w:p>
    <w:p w:rsidR="0039280B" w:rsidRDefault="0039280B">
      <w:pPr>
        <w:spacing w:after="0" w:line="360" w:lineRule="auto"/>
        <w:jc w:val="both"/>
        <w:rPr>
          <w:rFonts w:ascii="Times New Roman" w:hAnsi="Times New Roman" w:cs="Times New Roman"/>
          <w:sz w:val="27"/>
          <w:szCs w:val="27"/>
        </w:rPr>
      </w:pPr>
    </w:p>
    <w:p w:rsidR="0039280B" w:rsidRPr="00564214" w:rsidRDefault="00774DF4">
      <w:pPr>
        <w:spacing w:after="240" w:line="360" w:lineRule="auto"/>
        <w:jc w:val="both"/>
        <w:rPr>
          <w:rFonts w:ascii="Times New Roman" w:eastAsia="+mj-ea" w:hAnsi="Times New Roman" w:cs="Times New Roman"/>
          <w:color w:val="000000"/>
          <w:sz w:val="78"/>
          <w:szCs w:val="78"/>
          <w:highlight w:val="cyan"/>
        </w:rPr>
      </w:pPr>
      <w:r w:rsidRPr="00564214">
        <w:rPr>
          <w:rFonts w:ascii="Times New Roman" w:eastAsia="+mj-ea" w:hAnsi="Times New Roman" w:cs="Times New Roman"/>
          <w:noProof/>
          <w:color w:val="000000"/>
          <w:sz w:val="78"/>
          <w:szCs w:val="78"/>
          <w:highlight w:val="cyan"/>
        </w:rPr>
        <w:lastRenderedPageBreak/>
        <mc:AlternateContent>
          <mc:Choice Requires="wps">
            <w:drawing>
              <wp:anchor distT="0" distB="0" distL="114300" distR="114300" simplePos="0" relativeHeight="251687424" behindDoc="0" locked="0" layoutInCell="1" allowOverlap="1" wp14:anchorId="613B9039" wp14:editId="4518B3B9">
                <wp:simplePos x="0" y="0"/>
                <wp:positionH relativeFrom="column">
                  <wp:posOffset>0</wp:posOffset>
                </wp:positionH>
                <wp:positionV relativeFrom="paragraph">
                  <wp:posOffset>0</wp:posOffset>
                </wp:positionV>
                <wp:extent cx="635000" cy="635000"/>
                <wp:effectExtent l="9525" t="28575" r="12700" b="31750"/>
                <wp:wrapNone/>
                <wp:docPr id="268" name="AutoShape 9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leftArrow">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97" o:spid="_x0000_s1026" type="#_x0000_t66" style="position:absolute;margin-left:0;margin-top:0;width:50pt;height:50pt;z-index:251687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" adj="10800">
                <o:lock v:ext="edit" selection="t"/>
              </v:shape>
            </w:pict>
          </mc:Fallback>
        </mc:AlternateContent>
      </w:r>
      <w:r w:rsidRPr="00564214">
        <w:rPr>
          <w:rFonts w:ascii="Times New Roman" w:eastAsia="+mj-ea" w:hAnsi="Times New Roman" w:cs="Times New Roman"/>
          <w:noProof/>
          <w:color w:val="000000"/>
          <w:sz w:val="78"/>
          <w:szCs w:val="78"/>
          <w:highlight w:val="cyan"/>
        </w:rPr>
        <mc:AlternateContent>
          <mc:Choice Requires="wps">
            <w:drawing>
              <wp:anchor distT="0" distB="0" distL="114300" distR="114300" simplePos="0" relativeHeight="251693568" behindDoc="0" locked="0" layoutInCell="1" allowOverlap="1" wp14:anchorId="5FB391F4" wp14:editId="06F31E01">
                <wp:simplePos x="0" y="0"/>
                <wp:positionH relativeFrom="column">
                  <wp:posOffset>1453515</wp:posOffset>
                </wp:positionH>
                <wp:positionV relativeFrom="paragraph">
                  <wp:posOffset>3529330</wp:posOffset>
                </wp:positionV>
                <wp:extent cx="1394460" cy="678815"/>
                <wp:effectExtent l="1270" t="0" r="5715" b="5715"/>
                <wp:wrapNone/>
                <wp:docPr id="266"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394460" cy="678815"/>
                        </a:xfrm>
                        <a:prstGeom prst="leftArrow">
                          <a:avLst/>
                        </a:prstGeom>
                        <a:gradFill rotWithShape="0">
                          <a:gsLst>
                            <a:gs pos="0">
                              <a:schemeClr val="accent3">
                                <a:lumMod val="100000"/>
                                <a:lumOff val="0"/>
                              </a:schemeClr>
                            </a:gs>
                            <a:gs pos="100000">
                              <a:schemeClr val="accent3">
                                <a:lumMod val="74000"/>
                                <a:lumOff val="0"/>
                              </a:schemeClr>
                            </a:gs>
                          </a:gsLst>
                          <a:path path="rect">
                            <a:fillToRect l="50000" t="50000" r="50000" b="50000"/>
                          </a:path>
                        </a:gra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962736" w:rsidRDefault="00962736">
                            <w:pPr>
                              <w:rPr>
                                <w:sz w:val="21"/>
                                <w:szCs w:val="21"/>
                              </w:rPr>
                            </w:pPr>
                            <w:r>
                              <w:rPr>
                                <w:rFonts w:ascii="Calibri"/>
                                <w:b/>
                                <w:bCs/>
                                <w:sz w:val="21"/>
                                <w:szCs w:val="21"/>
                              </w:rPr>
                              <w:t>To Wond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11" o:spid="_x0000_s1026" type="#_x0000_t66" style="position:absolute;left:0;text-align:left;margin-left:114.45pt;margin-top:277.9pt;width:109.8pt;height:53.45pt;rotation:-90;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" adj="5257" fillcolor="#9bbb59 [3206]" stroked="f" strokeweight="0">
                <v:fill color2="#74903b [2374]" focusposition=".5,.5" focussize="" focus="100%" type="gradientRadial">
                  <o:fill v:ext="view" type="gradientCenter"/>
                </v:fill>
                <v:textbox>
                  <w:txbxContent>
                    <w:p w:rsidR="00962736" w:rsidRDefault="00962736">
                      <w:pPr>
                        <w:rPr>
                          <w:sz w:val="21"/>
                          <w:szCs w:val="21"/>
                        </w:rPr>
                      </w:pPr>
                      <w:r>
                        <w:rPr>
                          <w:rFonts w:ascii="Calibri"/>
                          <w:b/>
                          <w:bCs/>
                          <w:sz w:val="21"/>
                          <w:szCs w:val="21"/>
                        </w:rPr>
                        <w:t xml:space="preserve">To </w:t>
                      </w:r>
                      <w:proofErr w:type="spellStart"/>
                      <w:r>
                        <w:rPr>
                          <w:rFonts w:ascii="Calibri"/>
                          <w:b/>
                          <w:bCs/>
                          <w:sz w:val="21"/>
                          <w:szCs w:val="21"/>
                        </w:rPr>
                        <w:t>Wond</w:t>
                      </w:r>
                      <w:proofErr w:type="spellEnd"/>
                    </w:p>
                  </w:txbxContent>
                </v:textbox>
              </v:shape>
            </w:pict>
          </mc:Fallback>
        </mc:AlternateContent>
      </w:r>
      <w:r w:rsidRPr="00564214">
        <w:rPr>
          <w:rFonts w:ascii="Times New Roman" w:eastAsia="+mj-ea" w:hAnsi="Times New Roman" w:cs="Times New Roman"/>
          <w:noProof/>
          <w:color w:val="000000"/>
          <w:sz w:val="78"/>
          <w:szCs w:val="78"/>
          <w:highlight w:val="cyan"/>
        </w:rPr>
        <mc:AlternateContent>
          <mc:Choice Requires="wps">
            <w:drawing>
              <wp:anchor distT="0" distB="0" distL="114300" distR="114300" simplePos="0" relativeHeight="251688448" behindDoc="0" locked="0" layoutInCell="1" allowOverlap="1" wp14:anchorId="37D2B01B" wp14:editId="28BAC7F0">
                <wp:simplePos x="0" y="0"/>
                <wp:positionH relativeFrom="column">
                  <wp:posOffset>0</wp:posOffset>
                </wp:positionH>
                <wp:positionV relativeFrom="paragraph">
                  <wp:posOffset>0</wp:posOffset>
                </wp:positionV>
                <wp:extent cx="635000" cy="635000"/>
                <wp:effectExtent l="9525" t="28575" r="12700" b="31750"/>
                <wp:wrapNone/>
                <wp:docPr id="265" name="AutoShape 9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ightArrow">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96" o:spid="_x0000_s1026" type="#_x0000_t13" style="position:absolute;margin-left:0;margin-top:0;width:50pt;height:50pt;z-index:251688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" adj="10800">
                <o:lock v:ext="edit" selection="t"/>
              </v:shape>
            </w:pict>
          </mc:Fallback>
        </mc:AlternateContent>
      </w:r>
      <w:r w:rsidRPr="00564214">
        <w:rPr>
          <w:rFonts w:ascii="Times New Roman" w:eastAsia="+mj-ea" w:hAnsi="Times New Roman" w:cs="Times New Roman"/>
          <w:noProof/>
          <w:color w:val="000000"/>
          <w:sz w:val="78"/>
          <w:szCs w:val="78"/>
          <w:highlight w:val="cyan"/>
        </w:rPr>
        <mc:AlternateContent>
          <mc:Choice Requires="wps">
            <w:drawing>
              <wp:anchor distT="0" distB="0" distL="114300" distR="114300" simplePos="0" relativeHeight="251692544" behindDoc="0" locked="0" layoutInCell="1" allowOverlap="1" wp14:anchorId="20950AA5" wp14:editId="10C62839">
                <wp:simplePos x="0" y="0"/>
                <wp:positionH relativeFrom="column">
                  <wp:posOffset>3670935</wp:posOffset>
                </wp:positionH>
                <wp:positionV relativeFrom="paragraph">
                  <wp:posOffset>2165985</wp:posOffset>
                </wp:positionV>
                <wp:extent cx="1162050" cy="481965"/>
                <wp:effectExtent l="70485" t="203835" r="167640" b="200025"/>
                <wp:wrapNone/>
                <wp:docPr id="264"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481965"/>
                        </a:xfrm>
                        <a:prstGeom prst="rightArrow">
                          <a:avLst/>
                        </a:prstGeom>
                        <a:solidFill>
                          <a:schemeClr val="accent3">
                            <a:lumMod val="100000"/>
                            <a:lumOff val="0"/>
                          </a:schemeClr>
                        </a:solidFill>
                        <a:ln w="127000" cmpd="dbl">
                          <a:solidFill>
                            <a:schemeClr val="accent3">
                              <a:lumMod val="100000"/>
                              <a:lumOff val="0"/>
                            </a:schemeClr>
                          </a:solidFill>
                          <a:miter lim="800000"/>
                          <a:headEnd/>
                          <a:tailEnd/>
                        </a:ln>
                      </wps:spPr>
                      <wps:txbx>
                        <w:txbxContent>
                          <w:p w:rsidR="00962736" w:rsidRDefault="00962736">
                            <w:pPr>
                              <w:rPr>
                                <w:b/>
                                <w:sz w:val="21"/>
                                <w:szCs w:val="21"/>
                              </w:rPr>
                            </w:pPr>
                            <w:r>
                              <w:rPr>
                                <w:rFonts w:ascii="Calibri"/>
                                <w:b/>
                                <w:sz w:val="21"/>
                                <w:szCs w:val="21"/>
                              </w:rPr>
                              <w:t>To Bale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0" o:spid="_x0000_s1027" type="#_x0000_t13" style="position:absolute;left:0;text-align:left;margin-left:289.05pt;margin-top:170.55pt;width:91.5pt;height:37.9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" adj="17121" fillcolor="#9bbb59 [3206]" strokecolor="#9bbb59 [3206]" strokeweight="10pt">
                <v:stroke linestyle="thinThin"/>
                <v:textbox>
                  <w:txbxContent>
                    <w:p w:rsidR="00962736" w:rsidRDefault="00962736">
                      <w:pPr>
                        <w:rPr>
                          <w:b/>
                          <w:sz w:val="21"/>
                          <w:szCs w:val="21"/>
                        </w:rPr>
                      </w:pPr>
                      <w:r>
                        <w:rPr>
                          <w:rFonts w:ascii="Calibri"/>
                          <w:b/>
                          <w:sz w:val="21"/>
                          <w:szCs w:val="21"/>
                        </w:rPr>
                        <w:t>To Bale</w:t>
                      </w:r>
                    </w:p>
                  </w:txbxContent>
                </v:textbox>
              </v:shape>
            </w:pict>
          </mc:Fallback>
        </mc:AlternateContent>
      </w:r>
      <w:r w:rsidRPr="00564214">
        <w:rPr>
          <w:rFonts w:ascii="Times New Roman" w:eastAsia="+mj-ea" w:hAnsi="Times New Roman" w:cs="Times New Roman"/>
          <w:noProof/>
          <w:color w:val="000000"/>
          <w:sz w:val="78"/>
          <w:szCs w:val="78"/>
          <w:highlight w:val="cyan"/>
        </w:rPr>
        <mc:AlternateContent>
          <mc:Choice Requires="wps">
            <w:drawing>
              <wp:anchor distT="0" distB="0" distL="114300" distR="114300" simplePos="0" relativeHeight="251691520" behindDoc="0" locked="0" layoutInCell="1" allowOverlap="1" wp14:anchorId="1D01C2BD" wp14:editId="679890B1">
                <wp:simplePos x="0" y="0"/>
                <wp:positionH relativeFrom="column">
                  <wp:posOffset>170180</wp:posOffset>
                </wp:positionH>
                <wp:positionV relativeFrom="paragraph">
                  <wp:posOffset>2451100</wp:posOffset>
                </wp:positionV>
                <wp:extent cx="1119505" cy="459105"/>
                <wp:effectExtent l="17780" t="0" r="24765" b="52070"/>
                <wp:wrapNone/>
                <wp:docPr id="263"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08599">
                          <a:off x="0" y="0"/>
                          <a:ext cx="1119505" cy="459105"/>
                        </a:xfrm>
                        <a:prstGeom prst="leftArrow">
                          <a:avLst/>
                        </a:prstGeom>
                        <a:gradFill rotWithShape="0">
                          <a:gsLst>
                            <a:gs pos="0">
                              <a:schemeClr val="accent5">
                                <a:lumMod val="60000"/>
                                <a:lumOff val="40000"/>
                              </a:schemeClr>
                            </a:gs>
                            <a:gs pos="50000">
                              <a:schemeClr val="accent5">
                                <a:lumMod val="20000"/>
                                <a:lumOff val="80000"/>
                              </a:schemeClr>
                            </a:gs>
                            <a:gs pos="100000">
                              <a:schemeClr val="accent5">
                                <a:lumMod val="60000"/>
                                <a:lumOff val="40000"/>
                              </a:schemeClr>
                            </a:gs>
                          </a:gsLst>
                          <a:lin ang="18900000" scaled="1"/>
                        </a:gradFill>
                        <a:ln w="12700">
                          <a:solidFill>
                            <a:schemeClr val="accent5">
                              <a:lumMod val="60000"/>
                              <a:lumOff val="40000"/>
                            </a:schemeClr>
                          </a:solidFill>
                          <a:miter lim="800000"/>
                          <a:headEnd/>
                          <a:tailEnd/>
                        </a:ln>
                      </wps:spPr>
                      <wps:txbx>
                        <w:txbxContent>
                          <w:p w:rsidR="00962736" w:rsidRDefault="00962736">
                            <w:pPr>
                              <w:rPr>
                                <w:b/>
                                <w:sz w:val="21"/>
                                <w:szCs w:val="21"/>
                              </w:rPr>
                            </w:pPr>
                            <w:r>
                              <w:rPr>
                                <w:rFonts w:ascii="Calibri"/>
                                <w:b/>
                                <w:sz w:val="21"/>
                                <w:szCs w:val="21"/>
                              </w:rPr>
                              <w:t>To Moyale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28" type="#_x0000_t66" style="position:absolute;left:0;text-align:left;margin-left:13.4pt;margin-top:193pt;width:88.15pt;height:36.15pt;rotation:-446299fd;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" adj="4429" fillcolor="#92cddc [1944]" strokecolor="#92cddc [1944]" strokeweight="1pt">
                <v:fill color2="#daeef3 [664]" angle="135" focus="50%" type="gradient"/>
                <v:textbox>
                  <w:txbxContent>
                    <w:p w:rsidR="00962736" w:rsidRDefault="00962736">
                      <w:pPr>
                        <w:rPr>
                          <w:b/>
                          <w:sz w:val="21"/>
                          <w:szCs w:val="21"/>
                        </w:rPr>
                      </w:pPr>
                      <w:r>
                        <w:rPr>
                          <w:rFonts w:ascii="Calibri"/>
                          <w:b/>
                          <w:sz w:val="21"/>
                          <w:szCs w:val="21"/>
                        </w:rPr>
                        <w:t xml:space="preserve">To </w:t>
                      </w:r>
                      <w:proofErr w:type="spellStart"/>
                      <w:r>
                        <w:rPr>
                          <w:rFonts w:ascii="Calibri"/>
                          <w:b/>
                          <w:sz w:val="21"/>
                          <w:szCs w:val="21"/>
                        </w:rPr>
                        <w:t>Moyale</w:t>
                      </w:r>
                      <w:proofErr w:type="spellEnd"/>
                    </w:p>
                  </w:txbxContent>
                </v:textbox>
              </v:shape>
            </w:pict>
          </mc:Fallback>
        </mc:AlternateContent>
      </w:r>
      <w:r w:rsidRPr="00564214">
        <w:rPr>
          <w:rFonts w:ascii="Times New Roman" w:eastAsia="+mj-ea" w:hAnsi="Times New Roman" w:cs="Times New Roman"/>
          <w:noProof/>
          <w:color w:val="000000"/>
          <w:sz w:val="78"/>
          <w:szCs w:val="78"/>
          <w:highlight w:val="cyan"/>
        </w:rPr>
        <mc:AlternateContent>
          <mc:Choice Requires="wps">
            <w:drawing>
              <wp:anchor distT="0" distB="0" distL="114300" distR="114300" simplePos="0" relativeHeight="251689472" behindDoc="0" locked="0" layoutInCell="1" allowOverlap="1" wp14:anchorId="62F3D3CE" wp14:editId="3F116931">
                <wp:simplePos x="0" y="0"/>
                <wp:positionH relativeFrom="column">
                  <wp:posOffset>3356610</wp:posOffset>
                </wp:positionH>
                <wp:positionV relativeFrom="paragraph">
                  <wp:posOffset>776605</wp:posOffset>
                </wp:positionV>
                <wp:extent cx="1501775" cy="507365"/>
                <wp:effectExtent l="62865" t="60325" r="58420" b="19050"/>
                <wp:wrapNone/>
                <wp:docPr id="261"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501775" cy="507365"/>
                        </a:xfrm>
                        <a:prstGeom prst="rightArrow">
                          <a:avLst/>
                        </a:prstGeom>
                        <a:solidFill>
                          <a:schemeClr val="accent6">
                            <a:lumMod val="100000"/>
                            <a:lumOff val="0"/>
                          </a:schemeClr>
                        </a:solidFill>
                        <a:ln w="38100">
                          <a:solidFill>
                            <a:schemeClr val="lt1">
                              <a:lumMod val="95000"/>
                              <a:lumOff val="0"/>
                            </a:schemeClr>
                          </a:solidFill>
                          <a:miter lim="800000"/>
                          <a:headEnd/>
                          <a:tailEnd/>
                        </a:ln>
                      </wps:spPr>
                      <wps:txbx>
                        <w:txbxContent>
                          <w:p w:rsidR="00962736" w:rsidRDefault="00962736">
                            <w:pPr>
                              <w:rPr>
                                <w:b/>
                                <w:sz w:val="21"/>
                                <w:szCs w:val="21"/>
                              </w:rPr>
                            </w:pPr>
                            <w:r>
                              <w:rPr>
                                <w:rFonts w:ascii="Calibri"/>
                                <w:b/>
                                <w:sz w:val="21"/>
                                <w:szCs w:val="21"/>
                              </w:rPr>
                              <w:t>To Addis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29" type="#_x0000_t13" style="position:absolute;left:0;text-align:left;margin-left:264.3pt;margin-top:61.15pt;width:118.25pt;height:39.95pt;rotation:-90;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" adj="17951" fillcolor="#f79646 [3209]" strokecolor="#f2f2f2 [3041]" strokeweight="3pt">
                <v:textbox>
                  <w:txbxContent>
                    <w:p w:rsidR="00962736" w:rsidRDefault="00962736">
                      <w:pPr>
                        <w:rPr>
                          <w:b/>
                          <w:sz w:val="21"/>
                          <w:szCs w:val="21"/>
                        </w:rPr>
                      </w:pPr>
                      <w:r>
                        <w:rPr>
                          <w:rFonts w:ascii="Calibri"/>
                          <w:b/>
                          <w:sz w:val="21"/>
                          <w:szCs w:val="21"/>
                        </w:rPr>
                        <w:t>To Addis</w:t>
                      </w:r>
                    </w:p>
                  </w:txbxContent>
                </v:textbox>
              </v:shape>
            </w:pict>
          </mc:Fallback>
        </mc:AlternateContent>
      </w:r>
      <w:r w:rsidRPr="00564214">
        <w:rPr>
          <w:rFonts w:ascii="Times New Roman" w:eastAsia="+mj-ea" w:hAnsi="Times New Roman" w:cs="Times New Roman"/>
          <w:noProof/>
          <w:color w:val="000000"/>
          <w:sz w:val="78"/>
          <w:szCs w:val="78"/>
          <w:highlight w:val="cyan"/>
        </w:rPr>
        <mc:AlternateContent>
          <mc:Choice Requires="wps">
            <w:drawing>
              <wp:anchor distT="0" distB="0" distL="114300" distR="114300" simplePos="0" relativeHeight="251690496" behindDoc="0" locked="0" layoutInCell="1" allowOverlap="1" wp14:anchorId="19FD5119" wp14:editId="261CECD2">
                <wp:simplePos x="0" y="0"/>
                <wp:positionH relativeFrom="column">
                  <wp:posOffset>575310</wp:posOffset>
                </wp:positionH>
                <wp:positionV relativeFrom="paragraph">
                  <wp:posOffset>1377950</wp:posOffset>
                </wp:positionV>
                <wp:extent cx="1342390" cy="454660"/>
                <wp:effectExtent l="51435" t="101600" r="53975" b="34290"/>
                <wp:wrapNone/>
                <wp:docPr id="260"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09684">
                          <a:off x="0" y="0"/>
                          <a:ext cx="1342390" cy="454660"/>
                        </a:xfrm>
                        <a:prstGeom prst="leftArrow">
                          <a:avLst/>
                        </a:prstGeom>
                        <a:solidFill>
                          <a:schemeClr val="accent5">
                            <a:lumMod val="100000"/>
                            <a:lumOff val="0"/>
                          </a:schemeClr>
                        </a:solidFill>
                        <a:ln w="38100">
                          <a:solidFill>
                            <a:schemeClr val="lt1">
                              <a:lumMod val="95000"/>
                              <a:lumOff val="0"/>
                            </a:schemeClr>
                          </a:solidFill>
                          <a:miter lim="800000"/>
                          <a:headEnd/>
                          <a:tailEnd/>
                        </a:ln>
                      </wps:spPr>
                      <wps:txbx>
                        <w:txbxContent>
                          <w:p w:rsidR="00962736" w:rsidRDefault="00962736">
                            <w:pPr>
                              <w:rPr>
                                <w:sz w:val="21"/>
                                <w:szCs w:val="21"/>
                              </w:rPr>
                            </w:pPr>
                            <w:r>
                              <w:rPr>
                                <w:rFonts w:ascii="Calibri"/>
                                <w:b/>
                                <w:bCs/>
                                <w:sz w:val="21"/>
                                <w:szCs w:val="21"/>
                              </w:rPr>
                              <w:t>To Arba Minch</w:t>
                            </w:r>
                          </w:p>
                          <w:p w:rsidR="00962736" w:rsidRDefault="00962736">
                            <w:pPr>
                              <w:rPr>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30" type="#_x0000_t66" style="position:absolute;left:0;text-align:left;margin-left:45.3pt;margin-top:108.5pt;width:105.7pt;height:35.8pt;rotation:556711fd;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" adj="3658" fillcolor="#4bacc6 [3208]" strokecolor="#f2f2f2 [3041]" strokeweight="3pt">
                <v:textbox>
                  <w:txbxContent>
                    <w:p w:rsidR="00962736" w:rsidRDefault="00962736">
                      <w:pPr>
                        <w:rPr>
                          <w:sz w:val="21"/>
                          <w:szCs w:val="21"/>
                        </w:rPr>
                      </w:pPr>
                      <w:r>
                        <w:rPr>
                          <w:rFonts w:ascii="Calibri"/>
                          <w:b/>
                          <w:bCs/>
                          <w:sz w:val="21"/>
                          <w:szCs w:val="21"/>
                        </w:rPr>
                        <w:t xml:space="preserve">To </w:t>
                      </w:r>
                      <w:proofErr w:type="spellStart"/>
                      <w:r>
                        <w:rPr>
                          <w:rFonts w:ascii="Calibri"/>
                          <w:b/>
                          <w:bCs/>
                          <w:sz w:val="21"/>
                          <w:szCs w:val="21"/>
                        </w:rPr>
                        <w:t>Arba</w:t>
                      </w:r>
                      <w:proofErr w:type="spellEnd"/>
                      <w:r>
                        <w:rPr>
                          <w:rFonts w:ascii="Calibri"/>
                          <w:b/>
                          <w:bCs/>
                          <w:sz w:val="21"/>
                          <w:szCs w:val="21"/>
                        </w:rPr>
                        <w:t xml:space="preserve"> Minch</w:t>
                      </w:r>
                    </w:p>
                    <w:p w:rsidR="00962736" w:rsidRDefault="00962736">
                      <w:pPr>
                        <w:rPr>
                          <w:sz w:val="21"/>
                          <w:szCs w:val="21"/>
                        </w:rPr>
                      </w:pPr>
                    </w:p>
                  </w:txbxContent>
                </v:textbox>
              </v:shape>
            </w:pict>
          </mc:Fallback>
        </mc:AlternateContent>
      </w:r>
      <w:r w:rsidR="00213EFC" w:rsidRPr="00564214">
        <w:rPr>
          <w:rFonts w:ascii="Times New Roman" w:eastAsia="+mj-ea" w:hAnsi="Times New Roman" w:cs="Times New Roman"/>
          <w:noProof/>
          <w:sz w:val="78"/>
          <w:szCs w:val="78"/>
          <w:highlight w:val="cyan"/>
        </w:rPr>
        <w:drawing>
          <wp:inline distT="0" distB="0" distL="0" distR="0" wp14:anchorId="3EB60BBB" wp14:editId="68ECDDCC">
            <wp:extent cx="5943600" cy="4202436"/>
            <wp:effectExtent l="19050" t="0" r="0" b="0"/>
            <wp:docPr id="315" name="Picture 4"/>
            <wp:cNvGraphicFramePr/>
            <a:graphic xmlns:a="http://schemas.openxmlformats.org/drawingml/2006/main">
              <a:graphicData uri="http://schemas.openxmlformats.org/drawingml/2006/picture">
                <pic:pic xmlns:pic="http://schemas.openxmlformats.org/drawingml/2006/picture">
                  <pic:nvPicPr>
                    <pic:cNvPr id="25601" name="Picture 1" descr="D:\SUURAA KUTAA MAGAALAA FI GANDOOTAA FINAL\IMG_20220301_065507_701.jpg"/>
                    <pic:cNvPicPr>
                      <a:picLocks noChangeAspect="1" noChangeArrowheads="1"/>
                    </pic:cNvPicPr>
                  </pic:nvPicPr>
                  <pic:blipFill>
                    <a:blip r:embed="rId12"/>
                    <a:srcRect/>
                    <a:stretch>
                      <a:fillRect/>
                    </a:stretch>
                  </pic:blipFill>
                  <pic:spPr bwMode="auto">
                    <a:xfrm>
                      <a:off x="0" y="0"/>
                      <a:ext cx="5943600" cy="4202430"/>
                    </a:xfrm>
                    <a:prstGeom prst="rect">
                      <a:avLst/>
                    </a:prstGeom>
                    <a:noFill/>
                  </pic:spPr>
                </pic:pic>
              </a:graphicData>
            </a:graphic>
          </wp:inline>
        </w:drawing>
      </w:r>
    </w:p>
    <w:p w:rsidR="0039280B" w:rsidRDefault="00962736">
      <w:pPr>
        <w:spacing w:after="240" w:line="360" w:lineRule="auto"/>
        <w:jc w:val="center"/>
        <w:rPr>
          <w:rFonts w:ascii="Times New Roman" w:eastAsia="Times New Roman" w:hAnsi="Times New Roman" w:cs="Times New Roman"/>
          <w:b/>
          <w:color w:val="000000"/>
          <w:sz w:val="26"/>
          <w:szCs w:val="26"/>
        </w:rPr>
      </w:pPr>
      <w:r w:rsidRPr="00962736">
        <w:rPr>
          <w:rFonts w:ascii="Times New Roman" w:hAnsi="Times New Roman" w:cs="Times New Roman"/>
          <w:b/>
          <w:sz w:val="26"/>
          <w:szCs w:val="26"/>
        </w:rPr>
        <w:t>Fig. 3:</w:t>
      </w:r>
      <w:r w:rsidR="00213EFC" w:rsidRPr="00962736">
        <w:rPr>
          <w:rFonts w:ascii="Times New Roman" w:hAnsi="Times New Roman" w:cs="Times New Roman"/>
          <w:b/>
          <w:sz w:val="26"/>
          <w:szCs w:val="26"/>
        </w:rPr>
        <w:t xml:space="preserve"> Shashemene City Structural Plan (</w:t>
      </w:r>
      <w:r w:rsidR="00213EFC" w:rsidRPr="00962736">
        <w:rPr>
          <w:rFonts w:ascii="Times New Roman" w:hAnsi="Times New Roman" w:cs="Times New Roman"/>
          <w:b/>
          <w:color w:val="000000"/>
          <w:sz w:val="26"/>
          <w:szCs w:val="26"/>
        </w:rPr>
        <w:t>Source:-</w:t>
      </w:r>
      <w:r w:rsidR="00213EFC" w:rsidRPr="00962736">
        <w:rPr>
          <w:rFonts w:ascii="Times New Roman" w:eastAsia="Times New Roman" w:hAnsi="Times New Roman" w:cs="Times New Roman"/>
          <w:b/>
          <w:color w:val="000000"/>
          <w:sz w:val="26"/>
          <w:szCs w:val="26"/>
        </w:rPr>
        <w:t xml:space="preserve"> City Structural Plan, 2014)</w:t>
      </w:r>
    </w:p>
    <w:p w:rsidR="0039280B" w:rsidRDefault="00213EFC">
      <w:pPr>
        <w:pStyle w:val="Heading11"/>
        <w:spacing w:line="360" w:lineRule="auto"/>
        <w:jc w:val="both"/>
        <w:rPr>
          <w:rFonts w:ascii="Times New Roman" w:eastAsiaTheme="majorEastAsia" w:hAnsi="Times New Roman"/>
          <w:color w:val="auto"/>
        </w:rPr>
      </w:pPr>
      <w:bookmarkStart w:id="9" w:name="_Toc511279676"/>
      <w:r w:rsidRPr="00962736">
        <w:rPr>
          <w:rFonts w:ascii="Times New Roman" w:eastAsiaTheme="majorEastAsia" w:hAnsi="Times New Roman"/>
          <w:color w:val="auto"/>
        </w:rPr>
        <w:t>2.2</w:t>
      </w:r>
      <w:r w:rsidRPr="00962736">
        <w:rPr>
          <w:rFonts w:ascii="Times New Roman" w:eastAsiaTheme="majorEastAsia" w:hAnsi="Times New Roman"/>
        </w:rPr>
        <w:t xml:space="preserve"> </w:t>
      </w:r>
      <w:r w:rsidRPr="00962736">
        <w:rPr>
          <w:rFonts w:ascii="Times New Roman" w:eastAsiaTheme="majorEastAsia" w:hAnsi="Times New Roman"/>
          <w:color w:val="auto"/>
        </w:rPr>
        <w:t>Area</w:t>
      </w:r>
      <w:bookmarkEnd w:id="9"/>
    </w:p>
    <w:p w:rsidR="0039280B" w:rsidRPr="00B56F55" w:rsidRDefault="00213EFC">
      <w:pPr>
        <w:spacing w:before="240" w:after="240" w:line="360" w:lineRule="auto"/>
        <w:jc w:val="both"/>
        <w:rPr>
          <w:rFonts w:ascii="Times New Roman" w:hAnsi="Times New Roman" w:cs="Times New Roman"/>
          <w:b/>
          <w:bCs/>
          <w:sz w:val="24"/>
          <w:szCs w:val="26"/>
        </w:rPr>
      </w:pPr>
      <w:r w:rsidRPr="00B56F55">
        <w:rPr>
          <w:rFonts w:ascii="Times New Roman" w:eastAsia="Times New Roman" w:hAnsi="Times New Roman" w:cs="Times New Roman"/>
          <w:sz w:val="24"/>
          <w:szCs w:val="26"/>
        </w:rPr>
        <w:t>According to a</w:t>
      </w:r>
      <w:r w:rsidRPr="00B56F55">
        <w:rPr>
          <w:rFonts w:ascii="Times New Roman" w:hAnsi="Times New Roman" w:cs="Times New Roman"/>
          <w:bCs/>
          <w:sz w:val="24"/>
          <w:szCs w:val="26"/>
        </w:rPr>
        <w:t xml:space="preserve"> proclamation of amended Oromia Regional Government cities re-establishment Proclamation No.195/2008, Shashemene City has a rank of the Principal city administration</w:t>
      </w:r>
      <w:r w:rsidRPr="00B56F55">
        <w:rPr>
          <w:rFonts w:ascii="Times New Roman" w:hAnsi="Times New Roman" w:cs="Times New Roman"/>
          <w:b/>
          <w:bCs/>
          <w:sz w:val="24"/>
          <w:szCs w:val="26"/>
        </w:rPr>
        <w:t xml:space="preserve">.  </w:t>
      </w:r>
      <w:r w:rsidRPr="00B56F55">
        <w:rPr>
          <w:rFonts w:ascii="Times New Roman" w:eastAsia="Times New Roman" w:hAnsi="Times New Roman" w:cs="Times New Roman"/>
          <w:sz w:val="24"/>
          <w:szCs w:val="26"/>
        </w:rPr>
        <w:t xml:space="preserve">The city covers total surface area of about </w:t>
      </w:r>
      <w:r w:rsidRPr="00B56F55">
        <w:rPr>
          <w:rFonts w:ascii="Times New Roman" w:eastAsia="Times New Roman" w:hAnsi="Times New Roman" w:cs="Times New Roman"/>
          <w:b/>
          <w:sz w:val="24"/>
          <w:szCs w:val="26"/>
        </w:rPr>
        <w:t>17</w:t>
      </w:r>
      <w:r w:rsidR="00962736" w:rsidRPr="00B56F55">
        <w:rPr>
          <w:rFonts w:ascii="Times New Roman" w:eastAsia="Times New Roman" w:hAnsi="Times New Roman" w:cs="Times New Roman"/>
          <w:b/>
          <w:sz w:val="24"/>
          <w:szCs w:val="26"/>
        </w:rPr>
        <w:t>,</w:t>
      </w:r>
      <w:r w:rsidRPr="00B56F55">
        <w:rPr>
          <w:rFonts w:ascii="Times New Roman" w:eastAsia="Times New Roman" w:hAnsi="Times New Roman" w:cs="Times New Roman"/>
          <w:b/>
          <w:sz w:val="24"/>
          <w:szCs w:val="26"/>
        </w:rPr>
        <w:t>119 hectare</w:t>
      </w:r>
      <w:r w:rsidRPr="00B56F55">
        <w:rPr>
          <w:rFonts w:ascii="Times New Roman" w:eastAsia="Times New Roman" w:hAnsi="Times New Roman" w:cs="Times New Roman"/>
          <w:sz w:val="24"/>
          <w:szCs w:val="26"/>
        </w:rPr>
        <w:t xml:space="preserve"> of land. The shape of the city has an elongated shape toward along Hawassa to Addis Ababa/Finfinne road. </w:t>
      </w:r>
    </w:p>
    <w:p w:rsidR="0039280B" w:rsidRDefault="00213EFC">
      <w:pPr>
        <w:pStyle w:val="Heading11"/>
        <w:numPr>
          <w:ilvl w:val="1"/>
          <w:numId w:val="29"/>
        </w:numPr>
        <w:spacing w:line="360" w:lineRule="auto"/>
        <w:jc w:val="both"/>
        <w:rPr>
          <w:rFonts w:ascii="Times New Roman" w:eastAsia="Calibri" w:hAnsi="Times New Roman"/>
          <w:color w:val="auto"/>
          <w:szCs w:val="31"/>
        </w:rPr>
      </w:pPr>
      <w:bookmarkStart w:id="10" w:name="_Toc535926161"/>
      <w:r>
        <w:rPr>
          <w:rFonts w:ascii="Times New Roman" w:eastAsia="Calibri" w:hAnsi="Times New Roman"/>
        </w:rPr>
        <w:t xml:space="preserve"> </w:t>
      </w:r>
      <w:r>
        <w:rPr>
          <w:rFonts w:ascii="Times New Roman" w:eastAsia="Calibri" w:hAnsi="Times New Roman"/>
          <w:color w:val="auto"/>
        </w:rPr>
        <w:t>Geology</w:t>
      </w:r>
      <w:bookmarkEnd w:id="10"/>
    </w:p>
    <w:p w:rsidR="0039280B" w:rsidRPr="00B56F55" w:rsidRDefault="00213EFC">
      <w:pPr>
        <w:spacing w:before="240" w:after="240" w:line="360" w:lineRule="auto"/>
        <w:jc w:val="both"/>
        <w:rPr>
          <w:rFonts w:ascii="Times New Roman" w:eastAsia="Calibri" w:hAnsi="Times New Roman" w:cs="Times New Roman"/>
          <w:sz w:val="24"/>
          <w:szCs w:val="26"/>
        </w:rPr>
      </w:pPr>
      <w:r w:rsidRPr="00B56F55">
        <w:rPr>
          <w:rFonts w:ascii="Times New Roman" w:eastAsia="Calibri" w:hAnsi="Times New Roman" w:cs="Times New Roman"/>
          <w:sz w:val="24"/>
          <w:szCs w:val="26"/>
        </w:rPr>
        <w:t xml:space="preserve">The geological formation of rocks and soils in Shashemene city is dominantly related with rift valley formation by the outpouring of volcano lava during </w:t>
      </w:r>
      <w:r w:rsidRPr="00B56F55">
        <w:rPr>
          <w:rFonts w:ascii="Times New Roman" w:hAnsi="Times New Roman" w:cs="Times New Roman"/>
          <w:sz w:val="24"/>
          <w:szCs w:val="26"/>
        </w:rPr>
        <w:t>the tertiary period of the Cenozoic era</w:t>
      </w:r>
      <w:r w:rsidRPr="00B56F55">
        <w:rPr>
          <w:rFonts w:ascii="Times New Roman" w:eastAsia="Calibri" w:hAnsi="Times New Roman" w:cs="Times New Roman"/>
          <w:sz w:val="24"/>
          <w:szCs w:val="26"/>
        </w:rPr>
        <w:t xml:space="preserve"> and successive natural weathering and erosion. The bed rock is only exposed along river cuts and some hilly </w:t>
      </w:r>
      <w:r w:rsidRPr="00B56F55">
        <w:rPr>
          <w:rFonts w:ascii="Times New Roman" w:eastAsia="Calibri" w:hAnsi="Times New Roman" w:cs="Times New Roman"/>
          <w:sz w:val="24"/>
          <w:szCs w:val="26"/>
        </w:rPr>
        <w:lastRenderedPageBreak/>
        <w:t xml:space="preserve">grounds; otherwise, it is covered by volcanic ash and soil deposit. The rocks of the area are composed of moderately weathered ignimbrites, un-welded tuff and ash flows.                                     </w:t>
      </w:r>
    </w:p>
    <w:p w:rsidR="0039280B" w:rsidRPr="00962736" w:rsidRDefault="00213EFC">
      <w:pPr>
        <w:pStyle w:val="Heading11"/>
        <w:spacing w:line="360" w:lineRule="auto"/>
        <w:jc w:val="both"/>
        <w:rPr>
          <w:rFonts w:ascii="Times New Roman" w:eastAsia="Calibri" w:hAnsi="Times New Roman"/>
          <w:color w:val="auto"/>
          <w:sz w:val="27"/>
          <w:szCs w:val="27"/>
        </w:rPr>
      </w:pPr>
      <w:bookmarkStart w:id="11" w:name="_Toc119445018"/>
      <w:r w:rsidRPr="00962736">
        <w:rPr>
          <w:rFonts w:ascii="Times New Roman" w:hAnsi="Times New Roman"/>
          <w:color w:val="auto"/>
        </w:rPr>
        <w:t>2.4 Relief Drainage and Climate</w:t>
      </w:r>
      <w:bookmarkEnd w:id="11"/>
    </w:p>
    <w:p w:rsidR="0039280B" w:rsidRDefault="00213EFC">
      <w:pPr>
        <w:pStyle w:val="Heading2"/>
        <w:spacing w:line="360" w:lineRule="auto"/>
        <w:jc w:val="both"/>
        <w:rPr>
          <w:rFonts w:ascii="Times New Roman" w:hAnsi="Times New Roman" w:cs="Times New Roman"/>
          <w:i/>
          <w:color w:val="auto"/>
        </w:rPr>
      </w:pPr>
      <w:bookmarkStart w:id="12" w:name="_Toc119445019"/>
      <w:r w:rsidRPr="00962736">
        <w:rPr>
          <w:rFonts w:ascii="Cambria"/>
          <w:color w:val="auto"/>
        </w:rPr>
        <w:t xml:space="preserve">2.4.1 </w:t>
      </w:r>
      <w:r w:rsidRPr="00962736">
        <w:rPr>
          <w:rFonts w:ascii="Times New Roman" w:hAnsi="Times New Roman" w:cs="Times New Roman"/>
          <w:i/>
          <w:color w:val="auto"/>
        </w:rPr>
        <w:t>Relief</w:t>
      </w:r>
      <w:bookmarkEnd w:id="12"/>
    </w:p>
    <w:p w:rsidR="0039280B" w:rsidRPr="00B56F55" w:rsidRDefault="00213EFC">
      <w:pPr>
        <w:spacing w:before="240" w:after="0" w:line="360" w:lineRule="auto"/>
        <w:jc w:val="both"/>
        <w:rPr>
          <w:rFonts w:ascii="Times New Roman" w:hAnsi="Times New Roman" w:cs="Times New Roman"/>
          <w:sz w:val="24"/>
          <w:szCs w:val="26"/>
        </w:rPr>
      </w:pPr>
      <w:r w:rsidRPr="00B56F55">
        <w:rPr>
          <w:rFonts w:ascii="Times New Roman" w:hAnsi="Times New Roman" w:cs="Times New Roman"/>
          <w:sz w:val="24"/>
          <w:szCs w:val="26"/>
        </w:rPr>
        <w:t xml:space="preserve">The topography of Shashemene has been largely modified by geological events of the tertiary period of the Cenozoic era, mainly by the formation of rift valley associated with outpouring of volcanic lava and successive erosion and deposition cycles. </w:t>
      </w:r>
    </w:p>
    <w:p w:rsidR="0039280B" w:rsidRPr="00B56F55" w:rsidRDefault="00213EFC">
      <w:pPr>
        <w:spacing w:before="240" w:after="0" w:line="360" w:lineRule="auto"/>
        <w:jc w:val="both"/>
        <w:rPr>
          <w:rFonts w:ascii="Times New Roman" w:eastAsia="Times New Roman" w:hAnsi="Times New Roman" w:cs="Times New Roman"/>
          <w:sz w:val="24"/>
          <w:szCs w:val="26"/>
        </w:rPr>
      </w:pPr>
      <w:r w:rsidRPr="00B56F55">
        <w:rPr>
          <w:rFonts w:ascii="Times New Roman" w:hAnsi="Times New Roman" w:cs="Times New Roman"/>
          <w:sz w:val="24"/>
          <w:szCs w:val="26"/>
        </w:rPr>
        <w:t>In general, the topography of t</w:t>
      </w:r>
      <w:r w:rsidRPr="00B56F55">
        <w:rPr>
          <w:rFonts w:ascii="Times New Roman" w:eastAsia="Calibri" w:hAnsi="Times New Roman" w:cs="Times New Roman"/>
          <w:sz w:val="24"/>
          <w:szCs w:val="26"/>
        </w:rPr>
        <w:t xml:space="preserve">he city is an almost gentle slope. The slope of the city is rise on the east and southeast and decreases toward west and northwest direction.  </w:t>
      </w:r>
      <w:r w:rsidRPr="00B56F55">
        <w:rPr>
          <w:rFonts w:ascii="Times New Roman" w:eastAsia="Times New Roman" w:hAnsi="Times New Roman" w:cs="Times New Roman"/>
          <w:sz w:val="24"/>
          <w:szCs w:val="26"/>
        </w:rPr>
        <w:t xml:space="preserve">According to the urban slope classification, the largest proportion 32.5 % (4222.0 ha) were covered under the gradient that ranges 2 – 3 %. This followed by the area that accounts about 23 % (2990.7 ha), 19.9 % (2589.7 ha), 13.6 % (1766.3 ha), and 7.29% (946.9 ha) covering the slope that ranges between 4 -5 %, 0 -2 %, 6 – 7 % and 7 - 8% respectively.  </w:t>
      </w:r>
    </w:p>
    <w:p w:rsidR="0039280B" w:rsidRPr="00B56F55" w:rsidRDefault="00213EFC">
      <w:pPr>
        <w:spacing w:before="240" w:after="0" w:line="360" w:lineRule="auto"/>
        <w:jc w:val="both"/>
        <w:rPr>
          <w:rFonts w:ascii="Times New Roman" w:eastAsia="Times New Roman" w:hAnsi="Times New Roman" w:cs="Times New Roman"/>
          <w:sz w:val="24"/>
          <w:szCs w:val="26"/>
        </w:rPr>
      </w:pPr>
      <w:r w:rsidRPr="00B56F55">
        <w:rPr>
          <w:rFonts w:ascii="Times New Roman" w:eastAsia="Times New Roman" w:hAnsi="Times New Roman" w:cs="Times New Roman"/>
          <w:sz w:val="24"/>
          <w:szCs w:val="26"/>
        </w:rPr>
        <w:t xml:space="preserve">The very small proportion area of the city which accounts about 3 percent and 0.7 percent of urban area has cataloging in slope that ranges 9 – 11 and 12 -31 % respectively.  In summary, about 99.3 % of total area of the city has slope gradient less than 12 %. On the other hand significant proportion (19.9 %) of urban area had 0 -2 % that may be found along flat plain, alluvial plain and or flood prone. </w:t>
      </w:r>
    </w:p>
    <w:p w:rsidR="0039280B" w:rsidRPr="00B56F55" w:rsidRDefault="00213EFC">
      <w:pPr>
        <w:spacing w:after="0" w:line="360" w:lineRule="auto"/>
        <w:jc w:val="both"/>
        <w:rPr>
          <w:rFonts w:ascii="Times New Roman" w:hAnsi="Times New Roman" w:cs="Times New Roman"/>
          <w:color w:val="000000" w:themeColor="text1"/>
          <w:sz w:val="24"/>
          <w:szCs w:val="26"/>
        </w:rPr>
      </w:pPr>
      <w:r w:rsidRPr="00B56F55">
        <w:rPr>
          <w:rFonts w:ascii="Times New Roman" w:eastAsia="Calibri" w:hAnsi="Times New Roman" w:cs="Times New Roman"/>
          <w:sz w:val="24"/>
          <w:szCs w:val="26"/>
        </w:rPr>
        <w:t>The maximum and the minimum altitude is about 1794m to 2094 meter above sea level respectively. T</w:t>
      </w:r>
      <w:r w:rsidRPr="00B56F55">
        <w:rPr>
          <w:rFonts w:ascii="Times New Roman" w:hAnsi="Times New Roman" w:cs="Times New Roman"/>
          <w:sz w:val="24"/>
          <w:szCs w:val="26"/>
        </w:rPr>
        <w:t xml:space="preserve">he highest altitude is recorded at South East and North East part </w:t>
      </w:r>
      <w:r w:rsidRPr="00B56F55">
        <w:rPr>
          <w:rFonts w:ascii="Times New Roman" w:hAnsi="Times New Roman" w:cs="Times New Roman"/>
          <w:color w:val="000000"/>
          <w:sz w:val="24"/>
          <w:szCs w:val="26"/>
        </w:rPr>
        <w:t>of the city and the lowest altitude is located in southwest and Western parts of the city. In terms of area coverage, the largest urban area is covered in the elevation of 1967 – 2009 meters (21.7 %), followed by ranges between 1924 – 1966 meters (21.1 %), 1881 – 1923 meters (18.9%), 2010 – 2051 meters (15.3%) and 1838 – 1880 meters (13.4%). The proportion of an elevation that range between1794–1837 and 2052 – 2094 meters covers about 6.6 and 3 percent respectively.</w:t>
      </w:r>
    </w:p>
    <w:p w:rsidR="0039280B" w:rsidRDefault="0039280B">
      <w:pPr>
        <w:spacing w:after="0" w:line="360" w:lineRule="auto"/>
        <w:jc w:val="both"/>
        <w:rPr>
          <w:rFonts w:ascii="Times New Roman" w:hAnsi="Times New Roman" w:cs="Times New Roman"/>
          <w:color w:val="000000" w:themeColor="text1"/>
          <w:sz w:val="27"/>
          <w:szCs w:val="27"/>
        </w:rPr>
      </w:pPr>
    </w:p>
    <w:p w:rsidR="0039280B" w:rsidRDefault="00213EFC">
      <w:pPr>
        <w:pStyle w:val="Heading2"/>
        <w:spacing w:line="360" w:lineRule="auto"/>
        <w:jc w:val="both"/>
        <w:rPr>
          <w:rFonts w:ascii="Times New Roman" w:hAnsi="Times New Roman" w:cs="Times New Roman"/>
          <w:color w:val="auto"/>
          <w:sz w:val="35"/>
          <w:szCs w:val="35"/>
        </w:rPr>
      </w:pPr>
      <w:bookmarkStart w:id="13" w:name="_Toc511279678"/>
      <w:r w:rsidRPr="00962736">
        <w:rPr>
          <w:rFonts w:ascii="Times New Roman" w:eastAsia="Calibri" w:hAnsi="Times New Roman" w:cs="Times New Roman"/>
          <w:color w:val="auto"/>
        </w:rPr>
        <w:t xml:space="preserve">2.4.2 </w:t>
      </w:r>
      <w:r w:rsidRPr="00962736">
        <w:rPr>
          <w:rFonts w:ascii="Times New Roman" w:eastAsia="Calibri" w:hAnsi="Times New Roman" w:cs="Times New Roman"/>
          <w:i/>
          <w:color w:val="auto"/>
        </w:rPr>
        <w:t>Drainage</w:t>
      </w:r>
      <w:bookmarkEnd w:id="13"/>
    </w:p>
    <w:p w:rsidR="0039280B" w:rsidRPr="00B56F55" w:rsidRDefault="00213EFC">
      <w:pPr>
        <w:spacing w:after="0" w:line="360" w:lineRule="auto"/>
        <w:jc w:val="both"/>
        <w:rPr>
          <w:rFonts w:ascii="Times New Roman" w:eastAsia="Calibri" w:hAnsi="Times New Roman" w:cs="Times New Roman"/>
          <w:sz w:val="24"/>
          <w:szCs w:val="26"/>
        </w:rPr>
      </w:pPr>
      <w:r w:rsidRPr="00B56F55">
        <w:rPr>
          <w:rFonts w:ascii="Times New Roman" w:hAnsi="Times New Roman" w:cs="Times New Roman"/>
          <w:sz w:val="24"/>
          <w:szCs w:val="26"/>
        </w:rPr>
        <w:t xml:space="preserve">The drainage pattern of Shashemene City is the outcome of the geographical occurrences of the tertiary period of the Cenozoic era. </w:t>
      </w:r>
      <w:r w:rsidRPr="00B56F55">
        <w:rPr>
          <w:rFonts w:ascii="Times New Roman" w:eastAsia="Calibri" w:hAnsi="Times New Roman" w:cs="Times New Roman"/>
          <w:sz w:val="24"/>
          <w:szCs w:val="26"/>
        </w:rPr>
        <w:t xml:space="preserve">This drainage system is found in the Shalla Lake basin. Shalla Lake is located at distance of about 50km in the northwestern part of the City.  </w:t>
      </w:r>
    </w:p>
    <w:p w:rsidR="0039280B" w:rsidRPr="00B56F55" w:rsidRDefault="0039280B">
      <w:pPr>
        <w:spacing w:after="0" w:line="360" w:lineRule="auto"/>
        <w:jc w:val="both"/>
        <w:rPr>
          <w:rFonts w:ascii="Times New Roman" w:eastAsia="Calibri" w:hAnsi="Times New Roman" w:cs="Times New Roman"/>
          <w:sz w:val="24"/>
          <w:szCs w:val="26"/>
        </w:rPr>
      </w:pPr>
    </w:p>
    <w:p w:rsidR="0039280B" w:rsidRPr="00B56F55" w:rsidRDefault="00213EFC">
      <w:pPr>
        <w:spacing w:after="0" w:line="360" w:lineRule="auto"/>
        <w:jc w:val="both"/>
        <w:rPr>
          <w:rFonts w:ascii="Times New Roman" w:eastAsia="Calibri" w:hAnsi="Times New Roman" w:cs="Times New Roman"/>
          <w:sz w:val="24"/>
          <w:szCs w:val="26"/>
        </w:rPr>
      </w:pPr>
      <w:r w:rsidRPr="00B56F55">
        <w:rPr>
          <w:rFonts w:ascii="Times New Roman" w:eastAsia="Calibri" w:hAnsi="Times New Roman" w:cs="Times New Roman"/>
          <w:sz w:val="24"/>
          <w:szCs w:val="26"/>
        </w:rPr>
        <w:t>According to the study undertaken for the city structural plan preparation several rivers are sourced from eastern and south eastern part of the city and drained to west and northwest wards</w:t>
      </w:r>
      <w:r w:rsidRPr="00B56F55">
        <w:rPr>
          <w:rFonts w:ascii="Times New Roman" w:eastAsia="Calibri" w:hAnsi="Times New Roman" w:cs="Times New Roman"/>
          <w:b/>
          <w:sz w:val="24"/>
          <w:szCs w:val="26"/>
        </w:rPr>
        <w:t xml:space="preserve">. </w:t>
      </w:r>
      <w:r w:rsidRPr="00B56F55">
        <w:rPr>
          <w:rFonts w:ascii="Times New Roman" w:eastAsia="Calibri" w:hAnsi="Times New Roman" w:cs="Times New Roman"/>
          <w:sz w:val="24"/>
          <w:szCs w:val="26"/>
        </w:rPr>
        <w:t xml:space="preserve">Dadabaguda, Dadabatiqa, Laga xuxu, Malkalaftu, Melkaoda, Malkaesa, and Gogeti are among the main rivers drained to west and northwest of the city.                                                                          </w:t>
      </w:r>
    </w:p>
    <w:p w:rsidR="0039280B" w:rsidRPr="00B56F55" w:rsidRDefault="00213EFC">
      <w:pPr>
        <w:spacing w:after="0" w:line="360" w:lineRule="auto"/>
        <w:jc w:val="both"/>
        <w:rPr>
          <w:rFonts w:ascii="Times New Roman" w:eastAsia="Times New Roman" w:hAnsi="Times New Roman" w:cs="Times New Roman"/>
          <w:sz w:val="24"/>
          <w:szCs w:val="26"/>
        </w:rPr>
      </w:pPr>
      <w:r w:rsidRPr="00B56F55">
        <w:rPr>
          <w:rFonts w:ascii="Times New Roman" w:eastAsia="Calibri" w:hAnsi="Times New Roman" w:cs="Times New Roman"/>
          <w:sz w:val="24"/>
          <w:szCs w:val="26"/>
        </w:rPr>
        <w:t>Somehow t</w:t>
      </w:r>
      <w:r w:rsidRPr="00B56F55">
        <w:rPr>
          <w:rFonts w:ascii="Times New Roman" w:eastAsia="Times New Roman" w:hAnsi="Times New Roman" w:cs="Times New Roman"/>
          <w:sz w:val="24"/>
          <w:szCs w:val="26"/>
        </w:rPr>
        <w:t xml:space="preserve">he perennial rivers are Dhadhabagudda, Dhadhabaxiqaa, Melkaodaa and Essarivers. Whereas Lagaxuxu, Malkalaaftu and Gogeti are streams which intermittent during dry season. Along the river banks, people are engaged in different activities such as irrigation for crop production and preparation for seedlings, fetching for domestic purpose and quarry sites for urban construction. On the contrary, due to human activities, rivers like Gogeti and Melkaessa have harmful effects on the community who are living adjacent to and along the rivers banks particularly by waste disposal from urban dwellers. </w:t>
      </w:r>
    </w:p>
    <w:p w:rsidR="0039280B" w:rsidRPr="00962736" w:rsidRDefault="00213EFC">
      <w:pPr>
        <w:pStyle w:val="Heading2"/>
        <w:spacing w:line="360" w:lineRule="auto"/>
        <w:jc w:val="both"/>
        <w:rPr>
          <w:rFonts w:eastAsia="Times New Roman"/>
          <w:color w:val="auto"/>
        </w:rPr>
      </w:pPr>
      <w:bookmarkStart w:id="14" w:name="_Toc119445021"/>
      <w:r w:rsidRPr="00962736">
        <w:rPr>
          <w:rFonts w:ascii="Times New Roman" w:eastAsia="Times New Roman" w:hAnsi="Times New Roman" w:cs="Times New Roman"/>
          <w:i/>
          <w:color w:val="auto"/>
        </w:rPr>
        <w:t>2.4.3 Season</w:t>
      </w:r>
      <w:bookmarkEnd w:id="14"/>
    </w:p>
    <w:p w:rsidR="0039280B" w:rsidRPr="00962736" w:rsidRDefault="00213EFC">
      <w:pPr>
        <w:spacing w:after="0" w:line="360" w:lineRule="auto"/>
        <w:jc w:val="both"/>
        <w:rPr>
          <w:rFonts w:ascii="Times New Roman" w:eastAsia="Times New Roman" w:hAnsi="Times New Roman" w:cs="Times New Roman"/>
          <w:b/>
          <w:sz w:val="26"/>
          <w:szCs w:val="26"/>
        </w:rPr>
      </w:pPr>
      <w:r w:rsidRPr="00962736">
        <w:rPr>
          <w:rFonts w:ascii="Times New Roman" w:eastAsia="Times New Roman" w:hAnsi="Times New Roman" w:cs="Times New Roman"/>
          <w:b/>
          <w:sz w:val="26"/>
          <w:szCs w:val="26"/>
        </w:rPr>
        <w:t xml:space="preserve">  </w:t>
      </w:r>
    </w:p>
    <w:p w:rsidR="0039280B" w:rsidRPr="00962736" w:rsidRDefault="00213EFC">
      <w:pPr>
        <w:spacing w:after="0" w:line="360" w:lineRule="auto"/>
        <w:jc w:val="both"/>
        <w:rPr>
          <w:rFonts w:ascii="Times New Roman" w:eastAsia="Times New Roman" w:hAnsi="Times New Roman" w:cs="Times New Roman"/>
          <w:b/>
          <w:sz w:val="26"/>
          <w:szCs w:val="26"/>
        </w:rPr>
      </w:pPr>
      <w:r w:rsidRPr="00962736">
        <w:rPr>
          <w:rFonts w:ascii="Times New Roman" w:eastAsia="Times New Roman" w:hAnsi="Times New Roman" w:cs="Times New Roman"/>
          <w:b/>
          <w:sz w:val="26"/>
          <w:szCs w:val="26"/>
        </w:rPr>
        <w:t>Table.1 Major rainy seasons including their duration in months of the City for 2013-2014</w:t>
      </w:r>
    </w:p>
    <w:p w:rsidR="0039280B" w:rsidRPr="00962736" w:rsidRDefault="0039280B">
      <w:pPr>
        <w:spacing w:after="0" w:line="360" w:lineRule="auto"/>
        <w:jc w:val="both"/>
        <w:rPr>
          <w:rFonts w:ascii="Times New Roman" w:eastAsia="Times New Roman" w:hAnsi="Times New Roman" w:cs="Times New Roman"/>
          <w:b/>
          <w:sz w:val="26"/>
          <w:szCs w:val="26"/>
        </w:rPr>
      </w:pPr>
    </w:p>
    <w:tbl>
      <w:tblPr>
        <w:tblStyle w:val="TableGrid"/>
        <w:tblW w:w="8802" w:type="dxa"/>
        <w:jc w:val="center"/>
        <w:tblInd w:w="-449" w:type="dxa"/>
        <w:tblLook w:val="04A0" w:firstRow="1" w:lastRow="0" w:firstColumn="1" w:lastColumn="0" w:noHBand="0" w:noVBand="1"/>
      </w:tblPr>
      <w:tblGrid>
        <w:gridCol w:w="3006"/>
        <w:gridCol w:w="1098"/>
        <w:gridCol w:w="1022"/>
        <w:gridCol w:w="1170"/>
        <w:gridCol w:w="1234"/>
        <w:gridCol w:w="1272"/>
      </w:tblGrid>
      <w:tr w:rsidR="0039280B" w:rsidRPr="00962736">
        <w:trPr>
          <w:trHeight w:val="576"/>
          <w:jc w:val="center"/>
        </w:trPr>
        <w:tc>
          <w:tcPr>
            <w:tcW w:w="3019" w:type="dxa"/>
            <w:shd w:val="clear" w:color="auto" w:fill="C6D9F1"/>
            <w:vAlign w:val="center"/>
          </w:tcPr>
          <w:p w:rsidR="0039280B" w:rsidRPr="00962736" w:rsidRDefault="00213EFC">
            <w:pPr>
              <w:tabs>
                <w:tab w:val="left" w:pos="810"/>
                <w:tab w:val="left" w:pos="1080"/>
              </w:tabs>
              <w:spacing w:line="360" w:lineRule="auto"/>
              <w:jc w:val="both"/>
              <w:rPr>
                <w:rFonts w:ascii="Times New Roman" w:eastAsia="Calibri" w:hAnsi="Times New Roman" w:cs="Times New Roman"/>
                <w:b/>
                <w:sz w:val="26"/>
                <w:szCs w:val="26"/>
              </w:rPr>
            </w:pPr>
            <w:r w:rsidRPr="00962736">
              <w:rPr>
                <w:rFonts w:ascii="Times New Roman" w:eastAsia="Calibri" w:hAnsi="Times New Roman" w:cs="Times New Roman"/>
                <w:b/>
                <w:sz w:val="26"/>
                <w:szCs w:val="26"/>
              </w:rPr>
              <w:t>Seasonal Temperature</w:t>
            </w:r>
          </w:p>
        </w:tc>
        <w:tc>
          <w:tcPr>
            <w:tcW w:w="1099" w:type="dxa"/>
            <w:shd w:val="clear" w:color="auto" w:fill="C6D9F1"/>
            <w:vAlign w:val="center"/>
          </w:tcPr>
          <w:p w:rsidR="0039280B" w:rsidRPr="00962736" w:rsidRDefault="00213EFC">
            <w:pPr>
              <w:spacing w:line="360" w:lineRule="auto"/>
              <w:jc w:val="both"/>
              <w:rPr>
                <w:rFonts w:ascii="Times New Roman" w:hAnsi="Times New Roman" w:cs="Times New Roman"/>
                <w:b/>
                <w:bCs/>
                <w:sz w:val="26"/>
                <w:szCs w:val="26"/>
              </w:rPr>
            </w:pPr>
            <w:r w:rsidRPr="00962736">
              <w:rPr>
                <w:rFonts w:ascii="Times New Roman" w:hAnsi="Times New Roman" w:cs="Times New Roman"/>
                <w:b/>
                <w:bCs/>
                <w:sz w:val="26"/>
                <w:szCs w:val="26"/>
              </w:rPr>
              <w:t>Winter</w:t>
            </w:r>
          </w:p>
        </w:tc>
        <w:tc>
          <w:tcPr>
            <w:tcW w:w="1023" w:type="dxa"/>
            <w:shd w:val="clear" w:color="auto" w:fill="C6D9F1"/>
            <w:vAlign w:val="center"/>
          </w:tcPr>
          <w:p w:rsidR="0039280B" w:rsidRPr="00962736" w:rsidRDefault="00213EFC">
            <w:pPr>
              <w:spacing w:line="360" w:lineRule="auto"/>
              <w:jc w:val="both"/>
              <w:rPr>
                <w:rFonts w:ascii="Times New Roman" w:hAnsi="Times New Roman" w:cs="Times New Roman"/>
                <w:b/>
                <w:bCs/>
                <w:sz w:val="26"/>
                <w:szCs w:val="26"/>
              </w:rPr>
            </w:pPr>
            <w:r w:rsidRPr="00962736">
              <w:rPr>
                <w:rFonts w:ascii="Times New Roman" w:hAnsi="Times New Roman" w:cs="Times New Roman"/>
                <w:b/>
                <w:bCs/>
                <w:sz w:val="26"/>
                <w:szCs w:val="26"/>
              </w:rPr>
              <w:t>Spring</w:t>
            </w:r>
          </w:p>
        </w:tc>
        <w:tc>
          <w:tcPr>
            <w:tcW w:w="1152" w:type="dxa"/>
            <w:shd w:val="clear" w:color="auto" w:fill="C6D9F1"/>
            <w:vAlign w:val="center"/>
          </w:tcPr>
          <w:p w:rsidR="0039280B" w:rsidRPr="00962736" w:rsidRDefault="00213EFC">
            <w:pPr>
              <w:spacing w:line="360" w:lineRule="auto"/>
              <w:jc w:val="both"/>
              <w:rPr>
                <w:rFonts w:ascii="Times New Roman" w:hAnsi="Times New Roman" w:cs="Times New Roman"/>
                <w:b/>
                <w:bCs/>
                <w:sz w:val="26"/>
                <w:szCs w:val="26"/>
              </w:rPr>
            </w:pPr>
            <w:r w:rsidRPr="00962736">
              <w:rPr>
                <w:rFonts w:ascii="Times New Roman" w:hAnsi="Times New Roman" w:cs="Times New Roman"/>
                <w:b/>
                <w:bCs/>
                <w:sz w:val="26"/>
                <w:szCs w:val="26"/>
              </w:rPr>
              <w:t>Summer</w:t>
            </w:r>
          </w:p>
        </w:tc>
        <w:tc>
          <w:tcPr>
            <w:tcW w:w="1235" w:type="dxa"/>
            <w:shd w:val="clear" w:color="auto" w:fill="C6D9F1"/>
            <w:vAlign w:val="center"/>
          </w:tcPr>
          <w:p w:rsidR="0039280B" w:rsidRPr="00962736" w:rsidRDefault="00213EFC">
            <w:pPr>
              <w:spacing w:line="360" w:lineRule="auto"/>
              <w:jc w:val="both"/>
              <w:rPr>
                <w:rFonts w:ascii="Times New Roman" w:hAnsi="Times New Roman" w:cs="Times New Roman"/>
                <w:b/>
                <w:bCs/>
                <w:sz w:val="26"/>
                <w:szCs w:val="26"/>
              </w:rPr>
            </w:pPr>
            <w:r w:rsidRPr="00962736">
              <w:rPr>
                <w:rFonts w:ascii="Times New Roman" w:hAnsi="Times New Roman" w:cs="Times New Roman"/>
                <w:b/>
                <w:bCs/>
                <w:sz w:val="26"/>
                <w:szCs w:val="26"/>
              </w:rPr>
              <w:t>Autumn</w:t>
            </w:r>
          </w:p>
        </w:tc>
        <w:tc>
          <w:tcPr>
            <w:tcW w:w="1274" w:type="dxa"/>
            <w:shd w:val="clear" w:color="auto" w:fill="C6D9F1"/>
            <w:vAlign w:val="center"/>
          </w:tcPr>
          <w:p w:rsidR="0039280B" w:rsidRPr="00962736" w:rsidRDefault="00213EFC">
            <w:pPr>
              <w:spacing w:line="360" w:lineRule="auto"/>
              <w:jc w:val="both"/>
              <w:rPr>
                <w:rFonts w:ascii="Times New Roman" w:hAnsi="Times New Roman" w:cs="Times New Roman"/>
                <w:b/>
                <w:bCs/>
                <w:sz w:val="26"/>
                <w:szCs w:val="26"/>
              </w:rPr>
            </w:pPr>
            <w:r w:rsidRPr="00962736">
              <w:rPr>
                <w:rFonts w:ascii="Times New Roman" w:hAnsi="Times New Roman" w:cs="Times New Roman"/>
                <w:b/>
                <w:bCs/>
                <w:sz w:val="26"/>
                <w:szCs w:val="26"/>
              </w:rPr>
              <w:t>Annual</w:t>
            </w:r>
          </w:p>
        </w:tc>
      </w:tr>
      <w:tr w:rsidR="0039280B" w:rsidRPr="00962736">
        <w:trPr>
          <w:trHeight w:val="576"/>
          <w:jc w:val="center"/>
        </w:trPr>
        <w:tc>
          <w:tcPr>
            <w:tcW w:w="3019" w:type="dxa"/>
            <w:shd w:val="clear" w:color="auto" w:fill="DBE5F1"/>
            <w:vAlign w:val="center"/>
          </w:tcPr>
          <w:p w:rsidR="0039280B" w:rsidRPr="00962736" w:rsidRDefault="00213EFC">
            <w:pPr>
              <w:tabs>
                <w:tab w:val="left" w:pos="810"/>
                <w:tab w:val="left" w:pos="1080"/>
              </w:tabs>
              <w:spacing w:line="360" w:lineRule="auto"/>
              <w:jc w:val="both"/>
              <w:rPr>
                <w:rFonts w:ascii="Times New Roman" w:eastAsia="Calibri" w:hAnsi="Times New Roman" w:cs="Times New Roman"/>
                <w:sz w:val="24"/>
                <w:szCs w:val="24"/>
              </w:rPr>
            </w:pPr>
            <w:r w:rsidRPr="00962736">
              <w:rPr>
                <w:rFonts w:ascii="Times New Roman" w:eastAsia="Calibri" w:hAnsi="Times New Roman" w:cs="Times New Roman"/>
                <w:sz w:val="24"/>
                <w:szCs w:val="24"/>
              </w:rPr>
              <w:t>Mean maximum</w:t>
            </w:r>
          </w:p>
        </w:tc>
        <w:tc>
          <w:tcPr>
            <w:tcW w:w="1099" w:type="dxa"/>
            <w:shd w:val="clear" w:color="auto" w:fill="DBE5F1"/>
            <w:vAlign w:val="center"/>
          </w:tcPr>
          <w:p w:rsidR="0039280B" w:rsidRPr="00962736" w:rsidRDefault="00213EFC">
            <w:pPr>
              <w:spacing w:line="360" w:lineRule="auto"/>
              <w:contextualSpacing/>
              <w:jc w:val="both"/>
              <w:rPr>
                <w:rFonts w:ascii="Times New Roman" w:eastAsia="Times New Roman" w:hAnsi="Times New Roman" w:cs="Times New Roman"/>
                <w:sz w:val="24"/>
                <w:szCs w:val="24"/>
              </w:rPr>
            </w:pPr>
            <w:r w:rsidRPr="00962736">
              <w:rPr>
                <w:rFonts w:ascii="Times New Roman" w:eastAsia="Times New Roman" w:hAnsi="Times New Roman" w:cs="Times New Roman"/>
                <w:sz w:val="24"/>
                <w:szCs w:val="24"/>
              </w:rPr>
              <w:t>26.3</w:t>
            </w:r>
          </w:p>
        </w:tc>
        <w:tc>
          <w:tcPr>
            <w:tcW w:w="1023" w:type="dxa"/>
            <w:shd w:val="clear" w:color="auto" w:fill="DBE5F1"/>
            <w:vAlign w:val="center"/>
          </w:tcPr>
          <w:p w:rsidR="0039280B" w:rsidRPr="00962736" w:rsidRDefault="00213EFC">
            <w:pPr>
              <w:spacing w:line="360" w:lineRule="auto"/>
              <w:contextualSpacing/>
              <w:jc w:val="both"/>
              <w:rPr>
                <w:rFonts w:ascii="Times New Roman" w:eastAsia="Times New Roman" w:hAnsi="Times New Roman" w:cs="Times New Roman"/>
                <w:sz w:val="24"/>
                <w:szCs w:val="24"/>
              </w:rPr>
            </w:pPr>
            <w:r w:rsidRPr="00962736">
              <w:rPr>
                <w:rFonts w:ascii="Times New Roman" w:eastAsia="Times New Roman" w:hAnsi="Times New Roman" w:cs="Times New Roman"/>
                <w:sz w:val="24"/>
                <w:szCs w:val="24"/>
              </w:rPr>
              <w:t>23.3</w:t>
            </w:r>
          </w:p>
        </w:tc>
        <w:tc>
          <w:tcPr>
            <w:tcW w:w="1152" w:type="dxa"/>
            <w:shd w:val="clear" w:color="auto" w:fill="DBE5F1"/>
            <w:vAlign w:val="center"/>
          </w:tcPr>
          <w:p w:rsidR="0039280B" w:rsidRPr="00962736" w:rsidRDefault="00213EFC">
            <w:pPr>
              <w:spacing w:line="360" w:lineRule="auto"/>
              <w:contextualSpacing/>
              <w:jc w:val="both"/>
              <w:rPr>
                <w:rFonts w:ascii="Times New Roman" w:eastAsia="Times New Roman" w:hAnsi="Times New Roman" w:cs="Times New Roman"/>
                <w:sz w:val="24"/>
                <w:szCs w:val="24"/>
              </w:rPr>
            </w:pPr>
            <w:r w:rsidRPr="00962736">
              <w:rPr>
                <w:rFonts w:ascii="Times New Roman" w:eastAsia="Times New Roman" w:hAnsi="Times New Roman" w:cs="Times New Roman"/>
                <w:sz w:val="24"/>
                <w:szCs w:val="24"/>
              </w:rPr>
              <w:t>22</w:t>
            </w:r>
          </w:p>
        </w:tc>
        <w:tc>
          <w:tcPr>
            <w:tcW w:w="1235" w:type="dxa"/>
            <w:shd w:val="clear" w:color="auto" w:fill="DBE5F1"/>
            <w:vAlign w:val="center"/>
          </w:tcPr>
          <w:p w:rsidR="0039280B" w:rsidRPr="00962736" w:rsidRDefault="00213EFC">
            <w:pPr>
              <w:spacing w:line="360" w:lineRule="auto"/>
              <w:contextualSpacing/>
              <w:jc w:val="both"/>
              <w:rPr>
                <w:rFonts w:ascii="Times New Roman" w:eastAsia="Times New Roman" w:hAnsi="Times New Roman" w:cs="Times New Roman"/>
                <w:sz w:val="24"/>
                <w:szCs w:val="24"/>
              </w:rPr>
            </w:pPr>
            <w:r w:rsidRPr="00962736">
              <w:rPr>
                <w:rFonts w:ascii="Times New Roman" w:eastAsia="Times New Roman" w:hAnsi="Times New Roman" w:cs="Times New Roman"/>
                <w:sz w:val="24"/>
                <w:szCs w:val="24"/>
              </w:rPr>
              <w:t>26.3</w:t>
            </w:r>
          </w:p>
        </w:tc>
        <w:tc>
          <w:tcPr>
            <w:tcW w:w="1274" w:type="dxa"/>
            <w:shd w:val="clear" w:color="auto" w:fill="DBE5F1"/>
            <w:vAlign w:val="center"/>
          </w:tcPr>
          <w:p w:rsidR="0039280B" w:rsidRPr="00962736" w:rsidRDefault="00213EFC">
            <w:pPr>
              <w:spacing w:line="360" w:lineRule="auto"/>
              <w:contextualSpacing/>
              <w:jc w:val="both"/>
              <w:rPr>
                <w:rFonts w:ascii="Times New Roman" w:eastAsia="Times New Roman" w:hAnsi="Times New Roman" w:cs="Times New Roman"/>
                <w:sz w:val="24"/>
                <w:szCs w:val="24"/>
              </w:rPr>
            </w:pPr>
            <w:r w:rsidRPr="00962736">
              <w:rPr>
                <w:rFonts w:ascii="Times New Roman" w:eastAsia="Times New Roman" w:hAnsi="Times New Roman" w:cs="Times New Roman"/>
                <w:sz w:val="24"/>
                <w:szCs w:val="24"/>
              </w:rPr>
              <w:t>24.5</w:t>
            </w:r>
          </w:p>
        </w:tc>
      </w:tr>
      <w:tr w:rsidR="0039280B" w:rsidRPr="00962736">
        <w:trPr>
          <w:trHeight w:val="576"/>
          <w:jc w:val="center"/>
        </w:trPr>
        <w:tc>
          <w:tcPr>
            <w:tcW w:w="3019" w:type="dxa"/>
            <w:shd w:val="clear" w:color="auto" w:fill="DBE5F1"/>
            <w:vAlign w:val="center"/>
          </w:tcPr>
          <w:p w:rsidR="0039280B" w:rsidRPr="00962736" w:rsidRDefault="00213EFC">
            <w:pPr>
              <w:tabs>
                <w:tab w:val="left" w:pos="810"/>
                <w:tab w:val="left" w:pos="1080"/>
              </w:tabs>
              <w:spacing w:line="360" w:lineRule="auto"/>
              <w:jc w:val="both"/>
              <w:rPr>
                <w:rFonts w:ascii="Times New Roman" w:eastAsia="Calibri" w:hAnsi="Times New Roman" w:cs="Times New Roman"/>
                <w:sz w:val="24"/>
                <w:szCs w:val="24"/>
              </w:rPr>
            </w:pPr>
            <w:r w:rsidRPr="00962736">
              <w:rPr>
                <w:rFonts w:ascii="Times New Roman" w:eastAsia="Calibri" w:hAnsi="Times New Roman" w:cs="Times New Roman"/>
                <w:sz w:val="24"/>
                <w:szCs w:val="24"/>
              </w:rPr>
              <w:t>Mean minimum</w:t>
            </w:r>
          </w:p>
        </w:tc>
        <w:tc>
          <w:tcPr>
            <w:tcW w:w="1099" w:type="dxa"/>
            <w:shd w:val="clear" w:color="auto" w:fill="DBE5F1"/>
            <w:vAlign w:val="center"/>
          </w:tcPr>
          <w:p w:rsidR="0039280B" w:rsidRPr="00962736" w:rsidRDefault="00213EFC">
            <w:pPr>
              <w:spacing w:line="360" w:lineRule="auto"/>
              <w:contextualSpacing/>
              <w:jc w:val="both"/>
              <w:rPr>
                <w:rFonts w:ascii="Times New Roman" w:eastAsia="Times New Roman" w:hAnsi="Times New Roman" w:cs="Times New Roman"/>
                <w:bCs/>
                <w:sz w:val="24"/>
                <w:szCs w:val="24"/>
              </w:rPr>
            </w:pPr>
            <w:r w:rsidRPr="00962736">
              <w:rPr>
                <w:rFonts w:ascii="Times New Roman" w:eastAsia="Times New Roman" w:hAnsi="Times New Roman" w:cs="Times New Roman"/>
                <w:bCs/>
                <w:sz w:val="24"/>
                <w:szCs w:val="24"/>
              </w:rPr>
              <w:t>12.3</w:t>
            </w:r>
          </w:p>
        </w:tc>
        <w:tc>
          <w:tcPr>
            <w:tcW w:w="1023" w:type="dxa"/>
            <w:shd w:val="clear" w:color="auto" w:fill="DBE5F1"/>
            <w:vAlign w:val="center"/>
          </w:tcPr>
          <w:p w:rsidR="0039280B" w:rsidRPr="00962736" w:rsidRDefault="00213EFC">
            <w:pPr>
              <w:spacing w:line="360" w:lineRule="auto"/>
              <w:contextualSpacing/>
              <w:jc w:val="both"/>
              <w:rPr>
                <w:rFonts w:ascii="Times New Roman" w:eastAsia="Times New Roman" w:hAnsi="Times New Roman" w:cs="Times New Roman"/>
                <w:bCs/>
                <w:sz w:val="24"/>
                <w:szCs w:val="24"/>
              </w:rPr>
            </w:pPr>
            <w:r w:rsidRPr="00962736">
              <w:rPr>
                <w:rFonts w:ascii="Times New Roman" w:eastAsia="Times New Roman" w:hAnsi="Times New Roman" w:cs="Times New Roman"/>
                <w:bCs/>
                <w:sz w:val="24"/>
                <w:szCs w:val="24"/>
              </w:rPr>
              <w:t>11.7</w:t>
            </w:r>
          </w:p>
        </w:tc>
        <w:tc>
          <w:tcPr>
            <w:tcW w:w="1152" w:type="dxa"/>
            <w:shd w:val="clear" w:color="auto" w:fill="DBE5F1"/>
            <w:vAlign w:val="center"/>
          </w:tcPr>
          <w:p w:rsidR="0039280B" w:rsidRPr="00962736" w:rsidRDefault="00213EFC">
            <w:pPr>
              <w:spacing w:line="360" w:lineRule="auto"/>
              <w:contextualSpacing/>
              <w:jc w:val="both"/>
              <w:rPr>
                <w:rFonts w:ascii="Times New Roman" w:eastAsia="Times New Roman" w:hAnsi="Times New Roman" w:cs="Times New Roman"/>
                <w:bCs/>
                <w:sz w:val="24"/>
                <w:szCs w:val="24"/>
              </w:rPr>
            </w:pPr>
            <w:r w:rsidRPr="00962736">
              <w:rPr>
                <w:rFonts w:ascii="Times New Roman" w:eastAsia="Times New Roman" w:hAnsi="Times New Roman" w:cs="Times New Roman"/>
                <w:bCs/>
                <w:sz w:val="24"/>
                <w:szCs w:val="24"/>
              </w:rPr>
              <w:t>12</w:t>
            </w:r>
          </w:p>
        </w:tc>
        <w:tc>
          <w:tcPr>
            <w:tcW w:w="1235" w:type="dxa"/>
            <w:shd w:val="clear" w:color="auto" w:fill="DBE5F1"/>
            <w:vAlign w:val="center"/>
          </w:tcPr>
          <w:p w:rsidR="0039280B" w:rsidRPr="00962736" w:rsidRDefault="00213EFC">
            <w:pPr>
              <w:spacing w:line="360" w:lineRule="auto"/>
              <w:contextualSpacing/>
              <w:jc w:val="both"/>
              <w:rPr>
                <w:rFonts w:ascii="Times New Roman" w:eastAsia="Times New Roman" w:hAnsi="Times New Roman" w:cs="Times New Roman"/>
                <w:bCs/>
                <w:sz w:val="24"/>
                <w:szCs w:val="24"/>
              </w:rPr>
            </w:pPr>
            <w:r w:rsidRPr="00962736">
              <w:rPr>
                <w:rFonts w:ascii="Times New Roman" w:eastAsia="Times New Roman" w:hAnsi="Times New Roman" w:cs="Times New Roman"/>
                <w:bCs/>
                <w:sz w:val="24"/>
                <w:szCs w:val="24"/>
              </w:rPr>
              <w:t>13.6</w:t>
            </w:r>
          </w:p>
        </w:tc>
        <w:tc>
          <w:tcPr>
            <w:tcW w:w="1274" w:type="dxa"/>
            <w:shd w:val="clear" w:color="auto" w:fill="DBE5F1"/>
            <w:vAlign w:val="center"/>
          </w:tcPr>
          <w:p w:rsidR="0039280B" w:rsidRPr="00962736" w:rsidRDefault="00213EFC">
            <w:pPr>
              <w:spacing w:line="360" w:lineRule="auto"/>
              <w:contextualSpacing/>
              <w:jc w:val="both"/>
              <w:rPr>
                <w:rFonts w:ascii="Times New Roman" w:eastAsia="Times New Roman" w:hAnsi="Times New Roman" w:cs="Times New Roman"/>
                <w:bCs/>
                <w:sz w:val="24"/>
                <w:szCs w:val="24"/>
              </w:rPr>
            </w:pPr>
            <w:r w:rsidRPr="00962736">
              <w:rPr>
                <w:rFonts w:ascii="Times New Roman" w:eastAsia="Times New Roman" w:hAnsi="Times New Roman" w:cs="Times New Roman"/>
                <w:bCs/>
                <w:sz w:val="24"/>
                <w:szCs w:val="24"/>
              </w:rPr>
              <w:t>12.4</w:t>
            </w:r>
          </w:p>
        </w:tc>
      </w:tr>
      <w:tr w:rsidR="0039280B" w:rsidRPr="00962736">
        <w:trPr>
          <w:trHeight w:val="576"/>
          <w:jc w:val="center"/>
        </w:trPr>
        <w:tc>
          <w:tcPr>
            <w:tcW w:w="3019" w:type="dxa"/>
            <w:shd w:val="clear" w:color="auto" w:fill="DBE5F1"/>
            <w:vAlign w:val="center"/>
          </w:tcPr>
          <w:p w:rsidR="0039280B" w:rsidRPr="00962736" w:rsidRDefault="00213EFC">
            <w:pPr>
              <w:tabs>
                <w:tab w:val="left" w:pos="810"/>
                <w:tab w:val="left" w:pos="1080"/>
              </w:tabs>
              <w:spacing w:line="360" w:lineRule="auto"/>
              <w:jc w:val="both"/>
              <w:rPr>
                <w:rFonts w:ascii="Times New Roman" w:eastAsia="Calibri" w:hAnsi="Times New Roman" w:cs="Times New Roman"/>
                <w:sz w:val="24"/>
                <w:szCs w:val="24"/>
              </w:rPr>
            </w:pPr>
            <w:r w:rsidRPr="00962736">
              <w:rPr>
                <w:rFonts w:ascii="Times New Roman" w:eastAsia="Calibri" w:hAnsi="Times New Roman" w:cs="Times New Roman"/>
                <w:sz w:val="24"/>
                <w:szCs w:val="24"/>
              </w:rPr>
              <w:t>Average</w:t>
            </w:r>
          </w:p>
        </w:tc>
        <w:tc>
          <w:tcPr>
            <w:tcW w:w="1099" w:type="dxa"/>
            <w:shd w:val="clear" w:color="auto" w:fill="DBE5F1"/>
            <w:vAlign w:val="center"/>
          </w:tcPr>
          <w:p w:rsidR="0039280B" w:rsidRPr="00962736" w:rsidRDefault="00213EFC">
            <w:pPr>
              <w:spacing w:line="360" w:lineRule="auto"/>
              <w:contextualSpacing/>
              <w:jc w:val="both"/>
              <w:rPr>
                <w:rFonts w:ascii="Times New Roman" w:eastAsia="Times New Roman" w:hAnsi="Times New Roman" w:cs="Times New Roman"/>
                <w:sz w:val="24"/>
                <w:szCs w:val="24"/>
              </w:rPr>
            </w:pPr>
            <w:r w:rsidRPr="00962736">
              <w:rPr>
                <w:rFonts w:ascii="Times New Roman" w:eastAsia="Times New Roman" w:hAnsi="Times New Roman" w:cs="Times New Roman"/>
                <w:sz w:val="24"/>
                <w:szCs w:val="24"/>
              </w:rPr>
              <w:t>19.3</w:t>
            </w:r>
          </w:p>
        </w:tc>
        <w:tc>
          <w:tcPr>
            <w:tcW w:w="1023" w:type="dxa"/>
            <w:shd w:val="clear" w:color="auto" w:fill="DBE5F1"/>
            <w:vAlign w:val="center"/>
          </w:tcPr>
          <w:p w:rsidR="0039280B" w:rsidRPr="00962736" w:rsidRDefault="00213EFC">
            <w:pPr>
              <w:spacing w:line="360" w:lineRule="auto"/>
              <w:contextualSpacing/>
              <w:jc w:val="both"/>
              <w:rPr>
                <w:rFonts w:ascii="Times New Roman" w:eastAsia="Times New Roman" w:hAnsi="Times New Roman" w:cs="Times New Roman"/>
                <w:sz w:val="24"/>
                <w:szCs w:val="24"/>
              </w:rPr>
            </w:pPr>
            <w:r w:rsidRPr="00962736">
              <w:rPr>
                <w:rFonts w:ascii="Times New Roman" w:eastAsia="Times New Roman" w:hAnsi="Times New Roman" w:cs="Times New Roman"/>
                <w:sz w:val="24"/>
                <w:szCs w:val="24"/>
              </w:rPr>
              <w:t>17.5</w:t>
            </w:r>
          </w:p>
        </w:tc>
        <w:tc>
          <w:tcPr>
            <w:tcW w:w="1152" w:type="dxa"/>
            <w:shd w:val="clear" w:color="auto" w:fill="DBE5F1"/>
            <w:vAlign w:val="center"/>
          </w:tcPr>
          <w:p w:rsidR="0039280B" w:rsidRPr="00962736" w:rsidRDefault="00213EFC">
            <w:pPr>
              <w:spacing w:line="360" w:lineRule="auto"/>
              <w:contextualSpacing/>
              <w:jc w:val="both"/>
              <w:rPr>
                <w:rFonts w:ascii="Times New Roman" w:eastAsia="Times New Roman" w:hAnsi="Times New Roman" w:cs="Times New Roman"/>
                <w:sz w:val="24"/>
                <w:szCs w:val="24"/>
              </w:rPr>
            </w:pPr>
            <w:r w:rsidRPr="00962736">
              <w:rPr>
                <w:rFonts w:ascii="Times New Roman" w:eastAsia="Times New Roman" w:hAnsi="Times New Roman" w:cs="Times New Roman"/>
                <w:sz w:val="24"/>
                <w:szCs w:val="24"/>
              </w:rPr>
              <w:t>17</w:t>
            </w:r>
          </w:p>
        </w:tc>
        <w:tc>
          <w:tcPr>
            <w:tcW w:w="1235" w:type="dxa"/>
            <w:shd w:val="clear" w:color="auto" w:fill="DBE5F1"/>
            <w:vAlign w:val="center"/>
          </w:tcPr>
          <w:p w:rsidR="0039280B" w:rsidRPr="00962736" w:rsidRDefault="00213EFC">
            <w:pPr>
              <w:spacing w:line="360" w:lineRule="auto"/>
              <w:contextualSpacing/>
              <w:jc w:val="both"/>
              <w:rPr>
                <w:rFonts w:ascii="Times New Roman" w:eastAsia="Times New Roman" w:hAnsi="Times New Roman" w:cs="Times New Roman"/>
                <w:sz w:val="24"/>
                <w:szCs w:val="24"/>
              </w:rPr>
            </w:pPr>
            <w:r w:rsidRPr="00962736">
              <w:rPr>
                <w:rFonts w:ascii="Times New Roman" w:eastAsia="Times New Roman" w:hAnsi="Times New Roman" w:cs="Times New Roman"/>
                <w:sz w:val="24"/>
                <w:szCs w:val="24"/>
              </w:rPr>
              <w:t>19.9</w:t>
            </w:r>
          </w:p>
        </w:tc>
        <w:tc>
          <w:tcPr>
            <w:tcW w:w="1274" w:type="dxa"/>
            <w:shd w:val="clear" w:color="auto" w:fill="DBE5F1"/>
            <w:vAlign w:val="center"/>
          </w:tcPr>
          <w:p w:rsidR="0039280B" w:rsidRPr="00962736" w:rsidRDefault="00213EFC">
            <w:pPr>
              <w:spacing w:line="360" w:lineRule="auto"/>
              <w:contextualSpacing/>
              <w:jc w:val="both"/>
              <w:rPr>
                <w:rFonts w:ascii="Times New Roman" w:eastAsia="Times New Roman" w:hAnsi="Times New Roman" w:cs="Times New Roman"/>
                <w:sz w:val="24"/>
                <w:szCs w:val="24"/>
              </w:rPr>
            </w:pPr>
            <w:r w:rsidRPr="00962736">
              <w:rPr>
                <w:rFonts w:ascii="Times New Roman" w:eastAsia="Times New Roman" w:hAnsi="Times New Roman" w:cs="Times New Roman"/>
                <w:sz w:val="24"/>
                <w:szCs w:val="24"/>
              </w:rPr>
              <w:t>18.4</w:t>
            </w:r>
          </w:p>
        </w:tc>
      </w:tr>
    </w:tbl>
    <w:p w:rsidR="0039280B" w:rsidRPr="00B56F55" w:rsidRDefault="00213EFC">
      <w:pPr>
        <w:pStyle w:val="ListParagraph"/>
        <w:spacing w:before="240" w:after="240" w:line="360" w:lineRule="auto"/>
        <w:ind w:left="0"/>
        <w:jc w:val="both"/>
        <w:rPr>
          <w:rFonts w:ascii="Times New Roman" w:eastAsia="Times New Roman" w:hAnsi="Times New Roman" w:cs="Times New Roman"/>
          <w:sz w:val="24"/>
          <w:szCs w:val="26"/>
        </w:rPr>
      </w:pPr>
      <w:r w:rsidRPr="00B56F55">
        <w:rPr>
          <w:rFonts w:ascii="Times New Roman" w:hAnsi="Times New Roman" w:cs="Times New Roman"/>
          <w:sz w:val="24"/>
          <w:szCs w:val="26"/>
        </w:rPr>
        <w:t xml:space="preserve">In general, the amount of the total annual rainfall of the city gets yearly ranges between 570 – 980mm. The City also obtains high amount of rainfall in during the seasons of spring and autumn. </w:t>
      </w:r>
      <w:r w:rsidRPr="00B56F55">
        <w:rPr>
          <w:rFonts w:ascii="Times New Roman" w:eastAsia="Times New Roman" w:hAnsi="Times New Roman" w:cs="Times New Roman"/>
          <w:sz w:val="24"/>
          <w:szCs w:val="26"/>
        </w:rPr>
        <w:t xml:space="preserve">During these seasons the city received about 36.2 and 31.3 % of its total annual rainfall in the spring and autumn respectively. </w:t>
      </w:r>
    </w:p>
    <w:p w:rsidR="0039280B" w:rsidRPr="00B56F55" w:rsidRDefault="00213EFC">
      <w:pPr>
        <w:pStyle w:val="ListParagraph"/>
        <w:spacing w:before="240" w:after="240" w:line="360" w:lineRule="auto"/>
        <w:ind w:left="0"/>
        <w:jc w:val="both"/>
        <w:rPr>
          <w:rFonts w:ascii="Times New Roman" w:hAnsi="Times New Roman" w:cs="Times New Roman"/>
          <w:sz w:val="24"/>
          <w:szCs w:val="26"/>
        </w:rPr>
      </w:pPr>
      <w:r w:rsidRPr="00B56F55">
        <w:rPr>
          <w:rFonts w:ascii="Times New Roman" w:eastAsia="Times New Roman" w:hAnsi="Times New Roman" w:cs="Times New Roman"/>
          <w:sz w:val="24"/>
          <w:szCs w:val="26"/>
        </w:rPr>
        <w:t xml:space="preserve">The minimum mean monthly amount of rainfall is recorded in January and December. The range of mean monthly and total annual of rainfall is about 94.4mm and 837.2mm respectively. In general the city has got rainfall throughout the year with significant amount of mean monthly range of rainfall. The distribution of rainfall in the area has </w:t>
      </w:r>
      <w:r w:rsidRPr="00B56F55">
        <w:rPr>
          <w:rFonts w:ascii="Times New Roman" w:hAnsi="Times New Roman" w:cs="Times New Roman"/>
          <w:sz w:val="24"/>
          <w:szCs w:val="26"/>
        </w:rPr>
        <w:t xml:space="preserve">two rainy seasons during spring and autumn which result from the wet winds of the Indian Ocean. </w:t>
      </w:r>
    </w:p>
    <w:p w:rsidR="0039280B" w:rsidRPr="00B56F55" w:rsidRDefault="00213EFC">
      <w:pPr>
        <w:pStyle w:val="ListParagraph"/>
        <w:tabs>
          <w:tab w:val="left" w:pos="3015"/>
        </w:tabs>
        <w:spacing w:before="240" w:after="240" w:line="360" w:lineRule="auto"/>
        <w:ind w:left="0"/>
        <w:jc w:val="both"/>
        <w:rPr>
          <w:rFonts w:ascii="Times New Roman" w:hAnsi="Times New Roman" w:cs="Times New Roman"/>
          <w:sz w:val="24"/>
          <w:szCs w:val="26"/>
        </w:rPr>
      </w:pPr>
      <w:r w:rsidRPr="00B56F55">
        <w:rPr>
          <w:rFonts w:ascii="Times New Roman" w:eastAsia="Times New Roman" w:hAnsi="Times New Roman" w:cs="Times New Roman"/>
          <w:sz w:val="24"/>
          <w:szCs w:val="26"/>
        </w:rPr>
        <w:t xml:space="preserve">Broadly speaking, the prevailing winds of the city are supposed to be southeast, east, northeast, and northwest. </w:t>
      </w:r>
      <w:r w:rsidRPr="00B56F55">
        <w:rPr>
          <w:rFonts w:ascii="Times New Roman" w:hAnsi="Times New Roman" w:cs="Times New Roman"/>
          <w:sz w:val="24"/>
          <w:szCs w:val="26"/>
        </w:rPr>
        <w:t xml:space="preserve">This varies season to season as result of atmospheric air pressure. </w:t>
      </w:r>
    </w:p>
    <w:p w:rsidR="0039280B" w:rsidRPr="00B56F55" w:rsidRDefault="00213EFC">
      <w:pPr>
        <w:pStyle w:val="ListParagraph"/>
        <w:tabs>
          <w:tab w:val="left" w:pos="3015"/>
        </w:tabs>
        <w:spacing w:before="240" w:after="240" w:line="360" w:lineRule="auto"/>
        <w:ind w:left="0"/>
        <w:jc w:val="both"/>
        <w:rPr>
          <w:rFonts w:ascii="Times New Roman" w:eastAsia="Calibri" w:hAnsi="Times New Roman" w:cs="Times New Roman"/>
          <w:sz w:val="24"/>
          <w:szCs w:val="26"/>
        </w:rPr>
      </w:pPr>
      <w:r w:rsidRPr="00B56F55">
        <w:rPr>
          <w:rFonts w:ascii="Times New Roman" w:eastAsia="Calibri" w:hAnsi="Times New Roman" w:cs="Times New Roman"/>
          <w:sz w:val="24"/>
          <w:szCs w:val="26"/>
        </w:rPr>
        <w:lastRenderedPageBreak/>
        <w:t>Lastly the high amount of solar radiation that the city gets due to latitudinal location and amount magnified by the existence of the city within rift valley.</w:t>
      </w:r>
    </w:p>
    <w:p w:rsidR="0039280B" w:rsidRDefault="00213EFC">
      <w:pPr>
        <w:pStyle w:val="Heading2"/>
        <w:spacing w:line="360" w:lineRule="auto"/>
        <w:jc w:val="both"/>
        <w:rPr>
          <w:rFonts w:ascii="Times New Roman" w:eastAsia="Calibri" w:hAnsi="Times New Roman" w:cs="Times New Roman"/>
          <w:i/>
          <w:color w:val="auto"/>
        </w:rPr>
      </w:pPr>
      <w:r w:rsidRPr="00962736">
        <w:rPr>
          <w:rFonts w:ascii="Times New Roman" w:eastAsia="Calibri" w:hAnsi="Times New Roman" w:cs="Times New Roman"/>
          <w:i/>
          <w:color w:val="auto"/>
        </w:rPr>
        <w:t>2.4.4 Climate</w:t>
      </w:r>
    </w:p>
    <w:p w:rsidR="0039280B" w:rsidRPr="00B56F55" w:rsidRDefault="00213EFC">
      <w:pPr>
        <w:spacing w:before="240" w:after="240" w:line="360" w:lineRule="auto"/>
        <w:ind w:left="270"/>
        <w:jc w:val="both"/>
        <w:rPr>
          <w:rFonts w:ascii="Times New Roman" w:eastAsia="Calibri" w:hAnsi="Times New Roman" w:cs="Times New Roman"/>
          <w:sz w:val="24"/>
          <w:szCs w:val="26"/>
        </w:rPr>
      </w:pPr>
      <w:r w:rsidRPr="00B56F55">
        <w:rPr>
          <w:rFonts w:ascii="Times New Roman" w:eastAsia="Times New Roman" w:hAnsi="Times New Roman" w:cs="Times New Roman"/>
          <w:sz w:val="24"/>
          <w:szCs w:val="26"/>
        </w:rPr>
        <w:t xml:space="preserve">Climate is the pattern of weather conditions experienced in an area over a long period. </w:t>
      </w:r>
      <w:r w:rsidRPr="00B56F55">
        <w:rPr>
          <w:rFonts w:ascii="Times New Roman" w:hAnsi="Times New Roman" w:cs="Times New Roman"/>
          <w:sz w:val="24"/>
          <w:szCs w:val="26"/>
        </w:rPr>
        <w:t xml:space="preserve">The major elements of climate are temperature, rain fall, air pressure, and wind. The distributions of such elements are generally controlled by altitude, latitude, and cloud covers.  </w:t>
      </w:r>
    </w:p>
    <w:p w:rsidR="0039280B" w:rsidRPr="00B56F55" w:rsidRDefault="00213EFC">
      <w:pPr>
        <w:tabs>
          <w:tab w:val="left" w:pos="810"/>
          <w:tab w:val="left" w:pos="1080"/>
        </w:tabs>
        <w:spacing w:before="240" w:after="240" w:line="360" w:lineRule="auto"/>
        <w:ind w:left="270"/>
        <w:jc w:val="both"/>
        <w:rPr>
          <w:rFonts w:ascii="Times New Roman" w:hAnsi="Times New Roman" w:cs="Times New Roman"/>
          <w:sz w:val="24"/>
          <w:szCs w:val="26"/>
        </w:rPr>
      </w:pPr>
      <w:r w:rsidRPr="00B56F55">
        <w:rPr>
          <w:rFonts w:ascii="Times New Roman" w:eastAsia="Calibri" w:hAnsi="Times New Roman" w:cs="Times New Roman"/>
          <w:sz w:val="24"/>
          <w:szCs w:val="26"/>
        </w:rPr>
        <w:t xml:space="preserve">Due to latitudinal location, the City has experienced to get high amount of temperature throughout the year.  </w:t>
      </w:r>
      <w:r w:rsidRPr="00B56F55">
        <w:rPr>
          <w:rFonts w:ascii="Times New Roman" w:hAnsi="Times New Roman" w:cs="Times New Roman"/>
          <w:bCs/>
          <w:sz w:val="24"/>
          <w:szCs w:val="26"/>
        </w:rPr>
        <w:t xml:space="preserve">The </w:t>
      </w:r>
      <w:r w:rsidRPr="00B56F55">
        <w:rPr>
          <w:rFonts w:ascii="Times New Roman" w:hAnsi="Times New Roman" w:cs="Times New Roman"/>
          <w:bCs/>
          <w:i/>
          <w:sz w:val="24"/>
          <w:szCs w:val="26"/>
        </w:rPr>
        <w:t>mean annual temperature</w:t>
      </w:r>
      <w:r w:rsidRPr="00B56F55">
        <w:rPr>
          <w:rFonts w:ascii="Times New Roman" w:hAnsi="Times New Roman" w:cs="Times New Roman"/>
          <w:bCs/>
          <w:sz w:val="24"/>
          <w:szCs w:val="26"/>
        </w:rPr>
        <w:t xml:space="preserve"> for the city (in the years 2013-2014) is generally about </w:t>
      </w:r>
      <w:r w:rsidRPr="00B56F55">
        <w:rPr>
          <w:rFonts w:ascii="Times New Roman" w:hAnsi="Times New Roman" w:cs="Times New Roman"/>
          <w:b/>
          <w:bCs/>
          <w:sz w:val="24"/>
          <w:szCs w:val="26"/>
        </w:rPr>
        <w:t>18.4</w:t>
      </w:r>
      <w:r w:rsidRPr="00B56F55">
        <w:rPr>
          <w:rFonts w:ascii="Times New Roman" w:hAnsi="Times New Roman" w:cs="Times New Roman"/>
          <w:b/>
          <w:bCs/>
          <w:sz w:val="24"/>
          <w:szCs w:val="26"/>
          <w:vertAlign w:val="superscript"/>
        </w:rPr>
        <w:t>o</w:t>
      </w:r>
      <w:r w:rsidRPr="00B56F55">
        <w:rPr>
          <w:rFonts w:ascii="Times New Roman" w:hAnsi="Times New Roman" w:cs="Times New Roman"/>
          <w:b/>
          <w:bCs/>
          <w:sz w:val="24"/>
          <w:szCs w:val="26"/>
        </w:rPr>
        <w:t>C</w:t>
      </w:r>
      <w:r w:rsidRPr="00B56F55">
        <w:rPr>
          <w:rFonts w:ascii="Times New Roman" w:hAnsi="Times New Roman" w:cs="Times New Roman"/>
          <w:bCs/>
          <w:sz w:val="24"/>
          <w:szCs w:val="26"/>
        </w:rPr>
        <w:t xml:space="preserve">. </w:t>
      </w:r>
      <w:r w:rsidRPr="00B56F55">
        <w:rPr>
          <w:rFonts w:ascii="Times New Roman" w:eastAsia="Calibri" w:hAnsi="Times New Roman" w:cs="Times New Roman"/>
          <w:sz w:val="24"/>
          <w:szCs w:val="26"/>
        </w:rPr>
        <w:t xml:space="preserve">The </w:t>
      </w:r>
      <w:r w:rsidRPr="00B56F55">
        <w:rPr>
          <w:rFonts w:ascii="Times New Roman" w:eastAsia="Calibri" w:hAnsi="Times New Roman" w:cs="Times New Roman"/>
          <w:i/>
          <w:sz w:val="24"/>
          <w:szCs w:val="26"/>
        </w:rPr>
        <w:t>mean annual maximum temperature</w:t>
      </w:r>
      <w:r w:rsidRPr="00B56F55">
        <w:rPr>
          <w:rFonts w:ascii="Times New Roman" w:eastAsia="Calibri" w:hAnsi="Times New Roman" w:cs="Times New Roman"/>
          <w:sz w:val="24"/>
          <w:szCs w:val="26"/>
        </w:rPr>
        <w:t xml:space="preserve"> is about </w:t>
      </w:r>
      <w:r w:rsidRPr="00B56F55">
        <w:rPr>
          <w:rFonts w:ascii="Times New Roman" w:eastAsia="Calibri" w:hAnsi="Times New Roman" w:cs="Times New Roman"/>
          <w:b/>
          <w:sz w:val="24"/>
          <w:szCs w:val="26"/>
        </w:rPr>
        <w:t>24.5</w:t>
      </w:r>
      <w:r w:rsidRPr="00B56F55">
        <w:rPr>
          <w:rFonts w:ascii="Times New Roman" w:eastAsia="Calibri" w:hAnsi="Times New Roman" w:cs="Times New Roman"/>
          <w:b/>
          <w:sz w:val="24"/>
          <w:szCs w:val="26"/>
          <w:vertAlign w:val="superscript"/>
        </w:rPr>
        <w:t>o</w:t>
      </w:r>
      <w:r w:rsidRPr="00B56F55">
        <w:rPr>
          <w:rFonts w:ascii="Times New Roman" w:eastAsia="Calibri" w:hAnsi="Times New Roman" w:cs="Times New Roman"/>
          <w:b/>
          <w:sz w:val="24"/>
          <w:szCs w:val="26"/>
        </w:rPr>
        <w:t>c.</w:t>
      </w:r>
      <w:r w:rsidRPr="00B56F55">
        <w:rPr>
          <w:rFonts w:ascii="Times New Roman" w:eastAsia="Calibri" w:hAnsi="Times New Roman" w:cs="Times New Roman"/>
          <w:sz w:val="24"/>
          <w:szCs w:val="26"/>
        </w:rPr>
        <w:t xml:space="preserve"> The mean minimum monthly and annual range of temperature is about 11 and 28</w:t>
      </w:r>
      <w:r w:rsidRPr="00B56F55">
        <w:rPr>
          <w:rFonts w:ascii="Times New Roman" w:eastAsia="Calibri" w:hAnsi="Times New Roman" w:cs="Times New Roman"/>
          <w:sz w:val="24"/>
          <w:szCs w:val="26"/>
          <w:vertAlign w:val="superscript"/>
        </w:rPr>
        <w:t>o</w:t>
      </w:r>
      <w:r w:rsidRPr="00B56F55">
        <w:rPr>
          <w:rFonts w:ascii="Times New Roman" w:eastAsia="Calibri" w:hAnsi="Times New Roman" w:cs="Times New Roman"/>
          <w:sz w:val="24"/>
          <w:szCs w:val="26"/>
        </w:rPr>
        <w:t xml:space="preserve">C respectively. Mean monthly maximum temperature recorded during </w:t>
      </w:r>
      <w:r w:rsidRPr="00B56F55">
        <w:rPr>
          <w:rFonts w:ascii="Times New Roman" w:hAnsi="Times New Roman" w:cs="Times New Roman"/>
          <w:bCs/>
          <w:sz w:val="24"/>
          <w:szCs w:val="26"/>
        </w:rPr>
        <w:t>autumn</w:t>
      </w:r>
      <w:r w:rsidRPr="00B56F55">
        <w:rPr>
          <w:rFonts w:ascii="Times New Roman" w:eastAsia="Calibri" w:hAnsi="Times New Roman" w:cs="Times New Roman"/>
          <w:sz w:val="24"/>
          <w:szCs w:val="26"/>
        </w:rPr>
        <w:t xml:space="preserve"> and winter season.</w:t>
      </w:r>
      <w:r w:rsidRPr="00B56F55">
        <w:rPr>
          <w:rFonts w:ascii="Times New Roman" w:hAnsi="Times New Roman" w:cs="Times New Roman"/>
          <w:sz w:val="24"/>
          <w:szCs w:val="26"/>
        </w:rPr>
        <w:t xml:space="preserve"> The climatic zone of Shashemene city is sub-tropical. Its altitude ranges from 1,672 to 2,722 meters above sea level. The temperature level ranges from 11-28°C and yearly rainfall varies from 1,500mm - 2,000mm.</w:t>
      </w:r>
    </w:p>
    <w:p w:rsidR="0039280B" w:rsidRPr="00962736" w:rsidRDefault="00213EFC">
      <w:pPr>
        <w:pStyle w:val="Heading11"/>
        <w:spacing w:line="360" w:lineRule="auto"/>
        <w:jc w:val="both"/>
        <w:rPr>
          <w:rFonts w:ascii="Times New Roman" w:hAnsi="Times New Roman"/>
          <w:color w:val="auto"/>
        </w:rPr>
      </w:pPr>
      <w:bookmarkStart w:id="15" w:name="_Toc119445023"/>
      <w:r w:rsidRPr="00962736">
        <w:rPr>
          <w:rFonts w:ascii="Times New Roman" w:hAnsi="Times New Roman"/>
          <w:color w:val="auto"/>
        </w:rPr>
        <w:t>2.5 Soils</w:t>
      </w:r>
      <w:bookmarkEnd w:id="15"/>
      <w:r w:rsidRPr="00962736">
        <w:rPr>
          <w:rFonts w:ascii="Times New Roman" w:hAnsi="Times New Roman"/>
          <w:color w:val="auto"/>
        </w:rPr>
        <w:t xml:space="preserve"> </w:t>
      </w:r>
    </w:p>
    <w:p w:rsidR="0039280B" w:rsidRPr="00B56F55" w:rsidRDefault="00213EFC" w:rsidP="00B56F55">
      <w:pPr>
        <w:pStyle w:val="ListParagraph"/>
        <w:spacing w:after="0" w:line="360" w:lineRule="auto"/>
        <w:ind w:left="540" w:hanging="450"/>
        <w:rPr>
          <w:rFonts w:ascii="Times New Roman" w:eastAsia="Calibri" w:hAnsi="Times New Roman" w:cs="Times New Roman"/>
          <w:sz w:val="24"/>
          <w:szCs w:val="26"/>
        </w:rPr>
      </w:pPr>
      <w:r w:rsidRPr="00B56F55">
        <w:rPr>
          <w:rFonts w:ascii="Times New Roman" w:eastAsia="Calibri" w:hAnsi="Times New Roman" w:cs="Times New Roman"/>
          <w:sz w:val="24"/>
          <w:szCs w:val="26"/>
        </w:rPr>
        <w:t xml:space="preserve">The soils of Shashemene area can be classified as </w:t>
      </w:r>
      <w:bookmarkStart w:id="16" w:name="_Toc351125784"/>
      <w:r w:rsidRPr="00B56F55">
        <w:rPr>
          <w:rFonts w:ascii="Times New Roman" w:eastAsia="Calibri" w:hAnsi="Times New Roman" w:cs="Times New Roman"/>
          <w:sz w:val="24"/>
          <w:szCs w:val="26"/>
        </w:rPr>
        <w:t>Colluvial deposit</w:t>
      </w:r>
      <w:bookmarkStart w:id="17" w:name="_Toc351125785"/>
      <w:bookmarkEnd w:id="16"/>
      <w:r w:rsidRPr="00B56F55">
        <w:rPr>
          <w:rFonts w:ascii="Times New Roman" w:eastAsia="Calibri" w:hAnsi="Times New Roman" w:cs="Times New Roman"/>
          <w:sz w:val="24"/>
          <w:szCs w:val="26"/>
        </w:rPr>
        <w:t xml:space="preserve">, lacustrine </w:t>
      </w:r>
      <w:bookmarkStart w:id="18" w:name="_Toc351125786"/>
      <w:bookmarkEnd w:id="17"/>
      <w:r w:rsidRPr="00B56F55">
        <w:rPr>
          <w:rFonts w:ascii="Times New Roman" w:eastAsia="Calibri" w:hAnsi="Times New Roman" w:cs="Times New Roman"/>
          <w:sz w:val="24"/>
          <w:szCs w:val="26"/>
        </w:rPr>
        <w:t>sediment, and Residual soil</w:t>
      </w:r>
      <w:bookmarkEnd w:id="18"/>
      <w:r w:rsidRPr="00B56F55">
        <w:rPr>
          <w:rFonts w:ascii="Times New Roman" w:eastAsia="Calibri" w:hAnsi="Times New Roman" w:cs="Times New Roman"/>
          <w:sz w:val="24"/>
          <w:szCs w:val="26"/>
        </w:rPr>
        <w:t xml:space="preserve">, based on nature of formation and parent material they are made of </w:t>
      </w:r>
      <w:bookmarkStart w:id="19" w:name="_Toc351125787"/>
      <w:r w:rsidRPr="00B56F55">
        <w:rPr>
          <w:rFonts w:ascii="Times New Roman" w:eastAsia="Calibri" w:hAnsi="Times New Roman" w:cs="Times New Roman"/>
          <w:sz w:val="24"/>
          <w:szCs w:val="26"/>
        </w:rPr>
        <w:t xml:space="preserve">Colluvial soil is mostly found on topographically rugged part of the city. This group of soil is characterized by high variability in grain size distribution and thickness. </w:t>
      </w:r>
    </w:p>
    <w:p w:rsidR="0039280B" w:rsidRPr="00B56F55" w:rsidRDefault="00213EFC" w:rsidP="00B56F55">
      <w:pPr>
        <w:pStyle w:val="ListParagraph"/>
        <w:tabs>
          <w:tab w:val="left" w:pos="4279"/>
        </w:tabs>
        <w:spacing w:after="0" w:line="360" w:lineRule="auto"/>
        <w:ind w:left="540" w:hanging="450"/>
        <w:rPr>
          <w:rFonts w:ascii="Times New Roman" w:eastAsia="Calibri" w:hAnsi="Times New Roman" w:cs="Times New Roman"/>
          <w:sz w:val="24"/>
          <w:szCs w:val="26"/>
        </w:rPr>
      </w:pPr>
      <w:r w:rsidRPr="00B56F55">
        <w:rPr>
          <w:rFonts w:ascii="Times New Roman" w:eastAsia="Calibri" w:hAnsi="Times New Roman" w:cs="Times New Roman"/>
          <w:sz w:val="24"/>
          <w:szCs w:val="26"/>
        </w:rPr>
        <w:tab/>
      </w:r>
    </w:p>
    <w:p w:rsidR="0039280B" w:rsidRPr="00B56F55" w:rsidRDefault="00213EFC" w:rsidP="00B56F55">
      <w:pPr>
        <w:pStyle w:val="ListParagraph"/>
        <w:spacing w:after="0" w:line="360" w:lineRule="auto"/>
        <w:ind w:left="90"/>
        <w:rPr>
          <w:rFonts w:ascii="Times New Roman" w:eastAsia="Calibri" w:hAnsi="Times New Roman" w:cs="Times New Roman"/>
          <w:sz w:val="24"/>
          <w:szCs w:val="26"/>
        </w:rPr>
      </w:pPr>
      <w:r w:rsidRPr="00B56F55">
        <w:rPr>
          <w:rFonts w:ascii="Times New Roman" w:eastAsia="Calibri" w:hAnsi="Times New Roman" w:cs="Times New Roman"/>
          <w:sz w:val="24"/>
          <w:szCs w:val="26"/>
        </w:rPr>
        <w:t>Their permeability is relatively high in order of 10-3 to 10-5cm/s and their thickness in depth is low for this group.</w:t>
      </w:r>
      <w:bookmarkEnd w:id="19"/>
      <w:r w:rsidRPr="00B56F55">
        <w:rPr>
          <w:rFonts w:ascii="Times New Roman" w:eastAsia="Calibri" w:hAnsi="Times New Roman" w:cs="Times New Roman"/>
          <w:sz w:val="24"/>
          <w:szCs w:val="26"/>
        </w:rPr>
        <w:t xml:space="preserve"> The topography of the city varies from nearly flat to rolling plain. These made slight variability of soil from place to place within the city and surrounding area. There is high lateral and in-depth variability of soil because of high variability of soil formation factors.</w:t>
      </w:r>
    </w:p>
    <w:p w:rsidR="0039280B" w:rsidRPr="00962736" w:rsidRDefault="00213EFC">
      <w:pPr>
        <w:pStyle w:val="Heading11"/>
        <w:spacing w:line="360" w:lineRule="auto"/>
        <w:jc w:val="both"/>
        <w:rPr>
          <w:color w:val="auto"/>
          <w:sz w:val="27"/>
          <w:szCs w:val="27"/>
        </w:rPr>
      </w:pPr>
      <w:bookmarkStart w:id="20" w:name="_Toc119445024"/>
      <w:r w:rsidRPr="00962736">
        <w:rPr>
          <w:rFonts w:ascii="Cambria"/>
          <w:color w:val="auto"/>
        </w:rPr>
        <w:t xml:space="preserve">2.6 </w:t>
      </w:r>
      <w:r w:rsidRPr="00962736">
        <w:rPr>
          <w:rFonts w:ascii="Times New Roman" w:hAnsi="Times New Roman"/>
          <w:color w:val="auto"/>
        </w:rPr>
        <w:t>Vegetation and Wildlife</w:t>
      </w:r>
      <w:bookmarkEnd w:id="20"/>
    </w:p>
    <w:p w:rsidR="0039280B" w:rsidRDefault="00213EFC">
      <w:pPr>
        <w:pStyle w:val="Heading2"/>
        <w:spacing w:line="360" w:lineRule="auto"/>
        <w:jc w:val="both"/>
        <w:rPr>
          <w:rFonts w:ascii="Times New Roman" w:hAnsi="Times New Roman" w:cs="Times New Roman"/>
          <w:i/>
          <w:color w:val="auto"/>
          <w:sz w:val="27"/>
          <w:szCs w:val="27"/>
        </w:rPr>
      </w:pPr>
      <w:bookmarkStart w:id="21" w:name="_Toc119445025"/>
      <w:r w:rsidRPr="00962736">
        <w:rPr>
          <w:rFonts w:ascii="Times New Roman" w:hAnsi="Times New Roman" w:cs="Times New Roman"/>
          <w:color w:val="auto"/>
        </w:rPr>
        <w:t xml:space="preserve">2.6.1 </w:t>
      </w:r>
      <w:r w:rsidRPr="00962736">
        <w:rPr>
          <w:rFonts w:ascii="Times New Roman" w:hAnsi="Times New Roman" w:cs="Times New Roman"/>
          <w:i/>
          <w:color w:val="auto"/>
        </w:rPr>
        <w:t>Vegetation</w:t>
      </w:r>
      <w:bookmarkEnd w:id="21"/>
    </w:p>
    <w:p w:rsidR="0039280B" w:rsidRPr="00B56F55" w:rsidRDefault="00213EFC">
      <w:pPr>
        <w:spacing w:after="0" w:line="360" w:lineRule="auto"/>
        <w:jc w:val="both"/>
        <w:rPr>
          <w:rFonts w:ascii="Times New Roman" w:hAnsi="Times New Roman" w:cs="Times New Roman"/>
          <w:bCs/>
          <w:iCs/>
          <w:sz w:val="24"/>
          <w:szCs w:val="26"/>
        </w:rPr>
      </w:pPr>
      <w:r w:rsidRPr="00B56F55">
        <w:rPr>
          <w:rFonts w:ascii="Times New Roman" w:hAnsi="Times New Roman" w:cs="Times New Roman"/>
          <w:bCs/>
          <w:iCs/>
          <w:sz w:val="24"/>
          <w:szCs w:val="26"/>
        </w:rPr>
        <w:t>Managing forest resources has become one of the most important agendas in climate</w:t>
      </w:r>
    </w:p>
    <w:p w:rsidR="0039280B" w:rsidRPr="00B56F55" w:rsidRDefault="00213EFC">
      <w:pPr>
        <w:spacing w:after="0" w:line="360" w:lineRule="auto"/>
        <w:jc w:val="both"/>
        <w:rPr>
          <w:rFonts w:ascii="Times New Roman" w:hAnsi="Times New Roman" w:cs="Times New Roman"/>
          <w:bCs/>
          <w:iCs/>
          <w:sz w:val="24"/>
          <w:szCs w:val="26"/>
        </w:rPr>
      </w:pPr>
      <w:r w:rsidRPr="00B56F55">
        <w:rPr>
          <w:rFonts w:ascii="Times New Roman" w:hAnsi="Times New Roman" w:cs="Times New Roman"/>
          <w:bCs/>
          <w:iCs/>
          <w:sz w:val="24"/>
          <w:szCs w:val="26"/>
        </w:rPr>
        <w:t xml:space="preserve">negotiations, which has resulted in proliferation of financial mechanisms such as CDM 11 (Clean Development Mechanism) and REDD (Reducing Emissions from Deforestation and Forest </w:t>
      </w:r>
      <w:r w:rsidRPr="00B56F55">
        <w:rPr>
          <w:rFonts w:ascii="Times New Roman" w:hAnsi="Times New Roman" w:cs="Times New Roman"/>
          <w:bCs/>
          <w:iCs/>
          <w:sz w:val="24"/>
          <w:szCs w:val="26"/>
        </w:rPr>
        <w:lastRenderedPageBreak/>
        <w:t>Degradation).The CDM was proposed by the Kyoto protocol as an instrument to reduce emissions with particular purpose of enhancing cooperation between developed and developing countries in mitigating climate change.</w:t>
      </w:r>
    </w:p>
    <w:p w:rsidR="0039280B" w:rsidRPr="00B56F55" w:rsidRDefault="00213EFC">
      <w:pPr>
        <w:spacing w:line="360" w:lineRule="auto"/>
        <w:jc w:val="both"/>
        <w:rPr>
          <w:rFonts w:ascii="Times New Roman" w:hAnsi="Times New Roman" w:cs="Times New Roman"/>
          <w:color w:val="FF0000"/>
          <w:sz w:val="24"/>
          <w:szCs w:val="26"/>
        </w:rPr>
      </w:pPr>
      <w:r w:rsidRPr="00B56F55">
        <w:rPr>
          <w:rFonts w:ascii="Times New Roman" w:hAnsi="Times New Roman" w:cs="Times New Roman"/>
          <w:bCs/>
          <w:iCs/>
          <w:sz w:val="24"/>
          <w:szCs w:val="26"/>
        </w:rPr>
        <w:t xml:space="preserve">Similarly, REDD opens an opportunity for the development of sustainable forest management and utilization in developing countries that have historically experienced high rates of deforestation and forest degradation due to financial and technical constraints. </w:t>
      </w:r>
    </w:p>
    <w:p w:rsidR="0039280B" w:rsidRDefault="00213EFC">
      <w:pPr>
        <w:pStyle w:val="Heading2"/>
        <w:spacing w:line="360" w:lineRule="auto"/>
        <w:jc w:val="both"/>
        <w:rPr>
          <w:rFonts w:ascii="Times New Roman" w:hAnsi="Times New Roman" w:cs="Times New Roman"/>
          <w:i/>
          <w:sz w:val="31"/>
          <w:szCs w:val="31"/>
        </w:rPr>
      </w:pPr>
      <w:bookmarkStart w:id="22" w:name="_Toc119445026"/>
      <w:r w:rsidRPr="00962736">
        <w:rPr>
          <w:rFonts w:ascii="Times New Roman" w:eastAsia="Times New Roman" w:hAnsi="Times New Roman" w:cs="Times New Roman"/>
          <w:i/>
          <w:color w:val="auto"/>
        </w:rPr>
        <w:t>2.6.1.1</w:t>
      </w:r>
      <w:r w:rsidRPr="00962736">
        <w:rPr>
          <w:rFonts w:ascii="Times New Roman" w:eastAsia="Times New Roman" w:hAnsi="Times New Roman" w:cs="Times New Roman"/>
          <w:i/>
          <w:color w:val="4F81BD"/>
        </w:rPr>
        <w:t xml:space="preserve"> </w:t>
      </w:r>
      <w:r w:rsidRPr="00962736">
        <w:rPr>
          <w:rFonts w:ascii="Times New Roman" w:eastAsia="Times New Roman" w:hAnsi="Times New Roman" w:cs="Times New Roman"/>
          <w:i/>
          <w:color w:val="auto"/>
        </w:rPr>
        <w:t>Major type of natural vegetation and man-made forests</w:t>
      </w:r>
      <w:bookmarkEnd w:id="22"/>
      <w:r>
        <w:rPr>
          <w:rFonts w:ascii="Times New Roman" w:eastAsia="Times New Roman" w:hAnsi="Times New Roman" w:cs="Times New Roman"/>
          <w:i/>
          <w:color w:val="4F81BD"/>
        </w:rPr>
        <w:t xml:space="preserve"> </w:t>
      </w:r>
    </w:p>
    <w:p w:rsidR="0039280B" w:rsidRPr="003D611F" w:rsidRDefault="00213EFC">
      <w:pPr>
        <w:spacing w:before="240" w:after="240" w:line="360" w:lineRule="auto"/>
        <w:jc w:val="both"/>
        <w:rPr>
          <w:rFonts w:ascii="Times New Roman" w:hAnsi="Times New Roman" w:cs="Times New Roman"/>
          <w:sz w:val="24"/>
          <w:szCs w:val="24"/>
        </w:rPr>
      </w:pPr>
      <w:r w:rsidRPr="003D611F">
        <w:rPr>
          <w:rFonts w:ascii="Times New Roman" w:hAnsi="Times New Roman" w:cs="Times New Roman"/>
          <w:sz w:val="24"/>
          <w:szCs w:val="24"/>
        </w:rPr>
        <w:t xml:space="preserve"> Various species of vegetation have been seen in the city due to wide range of temperature, rain fall, and altitude. In addition, the geographical location and the half perennial rivers crosses the city has also contributed a lot to the existences of different species of vegetation. In addition, there is protected and preserved indigenous vegetation in the compound of religious institutions and government offices. Thus, today it is common to observe a wide range of man-made and natural vegetation in the most part of the city. </w:t>
      </w:r>
    </w:p>
    <w:p w:rsidR="0039280B" w:rsidRPr="003D611F" w:rsidRDefault="00213EFC">
      <w:pPr>
        <w:spacing w:before="240" w:after="240" w:line="360" w:lineRule="auto"/>
        <w:jc w:val="both"/>
        <w:rPr>
          <w:rFonts w:ascii="Times New Roman" w:eastAsia="Times New Roman" w:hAnsi="Times New Roman" w:cs="Times New Roman"/>
          <w:sz w:val="24"/>
          <w:szCs w:val="24"/>
        </w:rPr>
      </w:pPr>
      <w:r w:rsidRPr="003D611F">
        <w:rPr>
          <w:rFonts w:ascii="Times New Roman" w:eastAsia="Times New Roman" w:hAnsi="Times New Roman" w:cs="Times New Roman"/>
          <w:sz w:val="24"/>
          <w:szCs w:val="24"/>
        </w:rPr>
        <w:t xml:space="preserve">The urban vegetation coverage is varies within the city from kebele to kebeles. Relatively dense </w:t>
      </w:r>
      <w:r w:rsidR="00962736" w:rsidRPr="003D611F">
        <w:rPr>
          <w:rFonts w:ascii="Times New Roman" w:eastAsia="Times New Roman" w:hAnsi="Times New Roman" w:cs="Times New Roman"/>
          <w:sz w:val="24"/>
          <w:szCs w:val="24"/>
        </w:rPr>
        <w:t>vegetation</w:t>
      </w:r>
      <w:r w:rsidRPr="003D611F">
        <w:rPr>
          <w:rFonts w:ascii="Times New Roman" w:eastAsia="Times New Roman" w:hAnsi="Times New Roman" w:cs="Times New Roman"/>
          <w:sz w:val="24"/>
          <w:szCs w:val="24"/>
        </w:rPr>
        <w:t xml:space="preserve"> are found at northern part of the city especially in the inner part of Kuyera city up to Ilalakorke and Turufewatera kebeles, areas along Dadhaba and xuxu river, the Eastern part of Alelu- Ilu, Maja-Dama and Bulchana kebeles. </w:t>
      </w:r>
    </w:p>
    <w:p w:rsidR="0039280B" w:rsidRPr="003D611F" w:rsidRDefault="00213EFC">
      <w:pPr>
        <w:spacing w:before="240" w:after="240" w:line="360" w:lineRule="auto"/>
        <w:jc w:val="both"/>
        <w:rPr>
          <w:rFonts w:ascii="Times New Roman" w:eastAsia="Times New Roman" w:hAnsi="Times New Roman" w:cs="Times New Roman"/>
          <w:sz w:val="24"/>
          <w:szCs w:val="24"/>
        </w:rPr>
      </w:pPr>
      <w:r w:rsidRPr="003D611F">
        <w:rPr>
          <w:rFonts w:ascii="Times New Roman" w:eastAsia="Times New Roman" w:hAnsi="Times New Roman" w:cs="Times New Roman"/>
          <w:sz w:val="24"/>
          <w:szCs w:val="24"/>
        </w:rPr>
        <w:t xml:space="preserve">On the other hand, the open spaces of the inner city, on the left side of MelkaOda River, western part of Aleche Harabate kebele, the inner part of KararaFilcha, ButeFilcha kebele and the way to Alaba near St. Marry Church somehow relatively have sparse forests.  </w:t>
      </w:r>
    </w:p>
    <w:p w:rsidR="0039280B" w:rsidRPr="003D611F" w:rsidRDefault="00213EFC">
      <w:pPr>
        <w:spacing w:before="240" w:after="0" w:line="360" w:lineRule="auto"/>
        <w:jc w:val="both"/>
        <w:rPr>
          <w:rFonts w:ascii="Times New Roman" w:eastAsia="Times New Roman" w:hAnsi="Times New Roman" w:cs="Times New Roman"/>
          <w:sz w:val="24"/>
          <w:szCs w:val="24"/>
        </w:rPr>
      </w:pPr>
      <w:r w:rsidRPr="003D611F">
        <w:rPr>
          <w:rFonts w:ascii="Times New Roman" w:eastAsia="Times New Roman" w:hAnsi="Times New Roman" w:cs="Times New Roman"/>
          <w:sz w:val="24"/>
          <w:szCs w:val="24"/>
        </w:rPr>
        <w:t xml:space="preserve">Unlike the rift valley region, different species of trees like broadleaved rain forest, such as </w:t>
      </w:r>
      <w:r w:rsidRPr="003D611F">
        <w:rPr>
          <w:rFonts w:ascii="Times New Roman" w:hAnsi="Times New Roman" w:cs="Times New Roman"/>
          <w:sz w:val="24"/>
          <w:szCs w:val="24"/>
        </w:rPr>
        <w:t xml:space="preserve">olia Africana </w:t>
      </w:r>
      <w:r w:rsidRPr="003D611F">
        <w:rPr>
          <w:rFonts w:ascii="Times New Roman" w:eastAsia="Times New Roman" w:hAnsi="Times New Roman" w:cs="Times New Roman"/>
          <w:sz w:val="24"/>
          <w:szCs w:val="24"/>
        </w:rPr>
        <w:t xml:space="preserve">(Ejersa), </w:t>
      </w:r>
      <w:r w:rsidRPr="003D611F">
        <w:rPr>
          <w:rFonts w:ascii="Times New Roman" w:hAnsi="Times New Roman" w:cs="Times New Roman"/>
          <w:sz w:val="24"/>
          <w:szCs w:val="24"/>
        </w:rPr>
        <w:t>Solanumincanum</w:t>
      </w:r>
      <w:r w:rsidRPr="003D611F">
        <w:rPr>
          <w:rFonts w:ascii="Times New Roman" w:eastAsia="Times New Roman" w:hAnsi="Times New Roman" w:cs="Times New Roman"/>
          <w:sz w:val="24"/>
          <w:szCs w:val="24"/>
        </w:rPr>
        <w:t xml:space="preserve"> (mokonisa), </w:t>
      </w:r>
      <w:r w:rsidRPr="003D611F">
        <w:rPr>
          <w:rFonts w:ascii="Times New Roman" w:hAnsi="Times New Roman" w:cs="Times New Roman"/>
          <w:sz w:val="24"/>
          <w:szCs w:val="24"/>
        </w:rPr>
        <w:t>Apotes Dimidiata</w:t>
      </w:r>
      <w:r w:rsidRPr="003D611F">
        <w:rPr>
          <w:rFonts w:ascii="Times New Roman" w:eastAsia="Times New Roman" w:hAnsi="Times New Roman" w:cs="Times New Roman"/>
          <w:sz w:val="24"/>
          <w:szCs w:val="24"/>
        </w:rPr>
        <w:t xml:space="preserve"> (oda), </w:t>
      </w:r>
      <w:r w:rsidRPr="003D611F">
        <w:rPr>
          <w:rFonts w:ascii="Times New Roman" w:hAnsi="Times New Roman" w:cs="Times New Roman"/>
          <w:sz w:val="24"/>
          <w:szCs w:val="24"/>
        </w:rPr>
        <w:t>Cordial Africana (</w:t>
      </w:r>
      <w:r w:rsidRPr="003D611F">
        <w:rPr>
          <w:rFonts w:ascii="Times New Roman" w:eastAsia="Times New Roman" w:hAnsi="Times New Roman" w:cs="Times New Roman"/>
          <w:sz w:val="24"/>
          <w:szCs w:val="24"/>
        </w:rPr>
        <w:t xml:space="preserve">wodesa) </w:t>
      </w:r>
      <w:r w:rsidRPr="003D611F">
        <w:rPr>
          <w:rFonts w:ascii="Times New Roman" w:hAnsi="Times New Roman" w:cs="Times New Roman"/>
          <w:sz w:val="24"/>
          <w:szCs w:val="24"/>
        </w:rPr>
        <w:t>Cupressus Lusitanica</w:t>
      </w:r>
      <w:r w:rsidRPr="003D611F">
        <w:rPr>
          <w:rFonts w:ascii="Times New Roman" w:eastAsia="Times New Roman" w:hAnsi="Times New Roman" w:cs="Times New Roman"/>
          <w:sz w:val="24"/>
          <w:szCs w:val="24"/>
        </w:rPr>
        <w:t xml:space="preserve"> (Hindhesa), Eucalyptus tree and </w:t>
      </w:r>
      <w:r w:rsidRPr="003D611F">
        <w:rPr>
          <w:rFonts w:ascii="Times New Roman" w:hAnsi="Times New Roman" w:cs="Times New Roman"/>
          <w:sz w:val="24"/>
          <w:szCs w:val="24"/>
        </w:rPr>
        <w:t>Ficus Vasta</w:t>
      </w:r>
      <w:r w:rsidRPr="003D611F">
        <w:rPr>
          <w:rFonts w:ascii="Times New Roman" w:eastAsia="Times New Roman" w:hAnsi="Times New Roman" w:cs="Times New Roman"/>
          <w:sz w:val="24"/>
          <w:szCs w:val="24"/>
        </w:rPr>
        <w:t xml:space="preserve"> (qilxuu) are dispersed in the city. </w:t>
      </w:r>
    </w:p>
    <w:p w:rsidR="0039280B" w:rsidRPr="003D611F" w:rsidRDefault="00213EFC">
      <w:pPr>
        <w:spacing w:before="240" w:after="0" w:line="360" w:lineRule="auto"/>
        <w:jc w:val="both"/>
        <w:rPr>
          <w:rFonts w:ascii="Times New Roman" w:eastAsia="Times New Roman" w:hAnsi="Times New Roman" w:cs="Times New Roman"/>
          <w:strike/>
          <w:sz w:val="24"/>
          <w:szCs w:val="24"/>
        </w:rPr>
      </w:pPr>
      <w:r w:rsidRPr="003D611F">
        <w:rPr>
          <w:rFonts w:ascii="Times New Roman" w:eastAsia="Times New Roman" w:hAnsi="Times New Roman" w:cs="Times New Roman"/>
          <w:sz w:val="24"/>
          <w:szCs w:val="24"/>
        </w:rPr>
        <w:t>In the same way, the semi-temperature forests the so called pod carpus forests or ‘</w:t>
      </w:r>
      <w:r w:rsidRPr="003D611F">
        <w:rPr>
          <w:rFonts w:ascii="Times New Roman" w:eastAsia="Times New Roman" w:hAnsi="Times New Roman" w:cs="Times New Roman"/>
          <w:i/>
          <w:sz w:val="24"/>
          <w:szCs w:val="24"/>
        </w:rPr>
        <w:t>tid’</w:t>
      </w:r>
      <w:r w:rsidRPr="003D611F">
        <w:rPr>
          <w:rFonts w:ascii="Times New Roman" w:eastAsia="Times New Roman" w:hAnsi="Times New Roman" w:cs="Times New Roman"/>
          <w:sz w:val="24"/>
          <w:szCs w:val="24"/>
        </w:rPr>
        <w:t xml:space="preserve">, lowland forests like acacia or ‘grar’, true man tree are largely grown. Moreover </w:t>
      </w:r>
      <w:r w:rsidRPr="003D611F">
        <w:rPr>
          <w:rFonts w:ascii="Times New Roman" w:hAnsi="Times New Roman" w:cs="Times New Roman"/>
          <w:sz w:val="24"/>
          <w:szCs w:val="24"/>
        </w:rPr>
        <w:t>Casimiroa Edulis</w:t>
      </w:r>
      <w:r w:rsidRPr="003D611F">
        <w:rPr>
          <w:rFonts w:ascii="Times New Roman" w:eastAsia="Times New Roman" w:hAnsi="Times New Roman" w:cs="Times New Roman"/>
          <w:sz w:val="24"/>
          <w:szCs w:val="24"/>
        </w:rPr>
        <w:t xml:space="preserve"> (kazmir), avocado, mango, papaya, banana, zeyitun, coffee and false banana (enset) are grown at small scale mainly by households. In differently, eucalyptus trees are largely found along river banks.</w:t>
      </w:r>
    </w:p>
    <w:p w:rsidR="0039280B" w:rsidRPr="00962736" w:rsidRDefault="00213EFC">
      <w:pPr>
        <w:pStyle w:val="Heading11"/>
        <w:spacing w:line="360" w:lineRule="auto"/>
        <w:jc w:val="both"/>
        <w:rPr>
          <w:rStyle w:val="Heading2Char"/>
          <w:rFonts w:ascii="Times New Roman" w:hAnsi="Times New Roman" w:cs="Times New Roman"/>
          <w:b/>
          <w:i/>
          <w:color w:val="auto"/>
        </w:rPr>
      </w:pPr>
      <w:bookmarkStart w:id="23" w:name="_Toc74285064"/>
      <w:r w:rsidRPr="00962736">
        <w:rPr>
          <w:rFonts w:ascii="Cambria"/>
          <w:i/>
          <w:color w:val="auto"/>
          <w:sz w:val="26"/>
          <w:szCs w:val="26"/>
        </w:rPr>
        <w:lastRenderedPageBreak/>
        <w:t xml:space="preserve">2.6.2 </w:t>
      </w:r>
      <w:r w:rsidRPr="00962736">
        <w:rPr>
          <w:rStyle w:val="Heading2Char"/>
          <w:rFonts w:ascii="Times New Roman" w:hAnsi="Times New Roman" w:cs="Times New Roman"/>
          <w:b/>
          <w:i/>
          <w:color w:val="auto"/>
        </w:rPr>
        <w:t>Wild Life</w:t>
      </w:r>
      <w:bookmarkEnd w:id="23"/>
    </w:p>
    <w:p w:rsidR="0039280B" w:rsidRDefault="00213EFC">
      <w:pPr>
        <w:pStyle w:val="Heading2"/>
        <w:spacing w:line="360" w:lineRule="auto"/>
        <w:jc w:val="both"/>
        <w:rPr>
          <w:rFonts w:ascii="Times New Roman" w:eastAsia="Times New Roman" w:hAnsi="Times New Roman" w:cs="Times New Roman"/>
          <w:color w:val="auto"/>
        </w:rPr>
      </w:pPr>
      <w:bookmarkStart w:id="24" w:name="_Toc119445028"/>
      <w:r w:rsidRPr="00962736">
        <w:rPr>
          <w:rFonts w:ascii="Times New Roman" w:eastAsia="Times New Roman" w:hAnsi="Times New Roman" w:cs="Times New Roman"/>
          <w:color w:val="auto"/>
        </w:rPr>
        <w:t>2.6.2.1 Names and types of wild life exist</w:t>
      </w:r>
      <w:bookmarkEnd w:id="24"/>
    </w:p>
    <w:p w:rsidR="0039280B" w:rsidRDefault="0039280B">
      <w:pPr>
        <w:spacing w:after="0" w:line="360" w:lineRule="auto"/>
        <w:ind w:left="1440"/>
        <w:jc w:val="both"/>
        <w:rPr>
          <w:rFonts w:ascii="Times New Roman" w:eastAsia="Times New Roman" w:hAnsi="Times New Roman" w:cs="Times New Roman"/>
          <w:b/>
          <w:sz w:val="27"/>
          <w:szCs w:val="27"/>
        </w:rPr>
      </w:pPr>
    </w:p>
    <w:p w:rsidR="0039280B" w:rsidRPr="00B56F55" w:rsidRDefault="00213EFC">
      <w:pPr>
        <w:spacing w:line="360" w:lineRule="auto"/>
        <w:jc w:val="both"/>
        <w:rPr>
          <w:rFonts w:ascii="Times New Roman" w:eastAsia="Times New Roman" w:hAnsi="Times New Roman" w:cs="Times New Roman"/>
          <w:sz w:val="24"/>
          <w:szCs w:val="26"/>
        </w:rPr>
      </w:pPr>
      <w:r w:rsidRPr="00B56F55">
        <w:rPr>
          <w:rFonts w:ascii="Times New Roman" w:eastAsia="Times New Roman" w:hAnsi="Times New Roman" w:cs="Times New Roman"/>
          <w:sz w:val="24"/>
          <w:szCs w:val="26"/>
        </w:rPr>
        <w:t>Although Parks Zoe and reserved wild life conservation centers at urban level are not found in the city, we do have wild life animals associated with the natural vegetation which forms their natural habit. Unfortunately, since the distraction of natural vegetation also meant the distraction of wild animals thus most of the animals have either disappeared or migrated to the neighboring forest areas.   As a result, at the moment there are common wild animals such as hyenas, foxes, rabbits, tortoises, some tree -climbing animals like: - Monkeys, Apes, and different kinds of birds are found in the city.</w:t>
      </w:r>
    </w:p>
    <w:p w:rsidR="0039280B" w:rsidRDefault="00213EFC">
      <w:pPr>
        <w:spacing w:after="0" w:line="360" w:lineRule="auto"/>
        <w:jc w:val="both"/>
        <w:rPr>
          <w:rFonts w:ascii="Times New Roman" w:eastAsia="Times New Roman" w:hAnsi="Times New Roman" w:cs="Times New Roman"/>
          <w:b/>
          <w:sz w:val="26"/>
          <w:szCs w:val="26"/>
        </w:rPr>
      </w:pPr>
      <w:r w:rsidRPr="00962736">
        <w:rPr>
          <w:rFonts w:ascii="Times New Roman" w:eastAsia="Times New Roman" w:hAnsi="Times New Roman" w:cs="Times New Roman"/>
          <w:b/>
          <w:sz w:val="26"/>
          <w:szCs w:val="26"/>
        </w:rPr>
        <w:t>Table 2</w:t>
      </w:r>
      <w:r w:rsidR="00AB6D52" w:rsidRPr="00962736">
        <w:rPr>
          <w:rFonts w:ascii="Times New Roman" w:eastAsia="Times New Roman" w:hAnsi="Times New Roman" w:cs="Times New Roman"/>
          <w:b/>
          <w:sz w:val="26"/>
          <w:szCs w:val="26"/>
        </w:rPr>
        <w:t>:</w:t>
      </w:r>
      <w:r w:rsidRPr="00962736">
        <w:rPr>
          <w:rFonts w:ascii="Times New Roman" w:eastAsia="Times New Roman" w:hAnsi="Times New Roman" w:cs="Times New Roman"/>
          <w:b/>
          <w:sz w:val="26"/>
          <w:szCs w:val="26"/>
        </w:rPr>
        <w:t xml:space="preserve"> the name of wildlife that found in Shashemene city and surrounding</w:t>
      </w:r>
    </w:p>
    <w:tbl>
      <w:tblPr>
        <w:tblW w:w="105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20" w:firstRow="1" w:lastRow="0" w:firstColumn="0" w:lastColumn="0" w:noHBand="0" w:noVBand="1"/>
      </w:tblPr>
      <w:tblGrid>
        <w:gridCol w:w="557"/>
        <w:gridCol w:w="3812"/>
        <w:gridCol w:w="1620"/>
        <w:gridCol w:w="1080"/>
        <w:gridCol w:w="1710"/>
        <w:gridCol w:w="1759"/>
      </w:tblGrid>
      <w:tr w:rsidR="0039280B" w:rsidTr="00CB1266">
        <w:trPr>
          <w:trHeight w:val="550"/>
          <w:jc w:val="center"/>
        </w:trPr>
        <w:tc>
          <w:tcPr>
            <w:tcW w:w="557" w:type="dxa"/>
            <w:shd w:val="clear" w:color="auto" w:fill="FDE9D9"/>
            <w:tcMar>
              <w:top w:w="72" w:type="dxa"/>
              <w:left w:w="144" w:type="dxa"/>
              <w:bottom w:w="72" w:type="dxa"/>
              <w:right w:w="144" w:type="dxa"/>
            </w:tcMar>
          </w:tcPr>
          <w:p w:rsidR="0039280B" w:rsidRDefault="00213EFC">
            <w:pPr>
              <w:spacing w:after="0" w:line="360" w:lineRule="auto"/>
              <w:contextualSpacing/>
              <w:jc w:val="both"/>
              <w:rPr>
                <w:rFonts w:ascii="Times New Roman" w:eastAsia="Times New Roman" w:hAnsi="Times New Roman" w:cs="Times New Roman"/>
                <w:b/>
                <w:sz w:val="21"/>
                <w:szCs w:val="21"/>
              </w:rPr>
            </w:pPr>
            <w:r>
              <w:rPr>
                <w:rFonts w:ascii="Times New Roman" w:eastAsia="Times New Roman" w:hAnsi="Times New Roman" w:cs="Times New Roman"/>
                <w:b/>
                <w:bCs/>
                <w:sz w:val="21"/>
                <w:szCs w:val="21"/>
              </w:rPr>
              <w:t>No</w:t>
            </w:r>
          </w:p>
        </w:tc>
        <w:tc>
          <w:tcPr>
            <w:tcW w:w="3812" w:type="dxa"/>
            <w:shd w:val="clear" w:color="auto" w:fill="FDE9D9"/>
            <w:tcMar>
              <w:top w:w="72" w:type="dxa"/>
              <w:left w:w="144" w:type="dxa"/>
              <w:bottom w:w="72" w:type="dxa"/>
              <w:right w:w="144" w:type="dxa"/>
            </w:tcMar>
          </w:tcPr>
          <w:p w:rsidR="0039280B" w:rsidRDefault="00213EFC">
            <w:pPr>
              <w:spacing w:after="0" w:line="360" w:lineRule="auto"/>
              <w:contextualSpacing/>
              <w:jc w:val="both"/>
              <w:rPr>
                <w:rFonts w:ascii="Times New Roman" w:eastAsia="Times New Roman" w:hAnsi="Times New Roman" w:cs="Times New Roman"/>
                <w:b/>
                <w:sz w:val="21"/>
                <w:szCs w:val="21"/>
              </w:rPr>
            </w:pPr>
            <w:r>
              <w:rPr>
                <w:rFonts w:ascii="Times New Roman" w:eastAsia="Times New Roman" w:hAnsi="Times New Roman" w:cs="Times New Roman"/>
                <w:b/>
                <w:bCs/>
                <w:sz w:val="21"/>
                <w:szCs w:val="21"/>
              </w:rPr>
              <w:t>W</w:t>
            </w:r>
            <w:r>
              <w:rPr>
                <w:rFonts w:ascii="Times New Roman" w:eastAsia="Times New Roman" w:hAnsi="Times New Roman" w:cs="Times New Roman"/>
                <w:b/>
                <w:sz w:val="26"/>
                <w:szCs w:val="26"/>
              </w:rPr>
              <w:t xml:space="preserve"> The name of wildlife that found in Shashemene city and surrounding</w:t>
            </w:r>
            <w:r>
              <w:rPr>
                <w:rFonts w:ascii="Times New Roman" w:eastAsia="Times New Roman" w:hAnsi="Times New Roman" w:cs="Times New Roman"/>
                <w:b/>
                <w:bCs/>
                <w:sz w:val="21"/>
                <w:szCs w:val="21"/>
              </w:rPr>
              <w:t xml:space="preserve"> ildlife Name</w:t>
            </w:r>
          </w:p>
        </w:tc>
        <w:tc>
          <w:tcPr>
            <w:tcW w:w="1620" w:type="dxa"/>
            <w:shd w:val="clear" w:color="auto" w:fill="FDE9D9"/>
            <w:tcMar>
              <w:top w:w="72" w:type="dxa"/>
              <w:left w:w="144" w:type="dxa"/>
              <w:bottom w:w="72" w:type="dxa"/>
              <w:right w:w="144" w:type="dxa"/>
            </w:tcMar>
          </w:tcPr>
          <w:p w:rsidR="0039280B" w:rsidRDefault="00213EFC" w:rsidP="00AB6D52">
            <w:pPr>
              <w:spacing w:after="0" w:line="360" w:lineRule="auto"/>
              <w:ind w:right="-144"/>
              <w:contextualSpacing/>
              <w:rPr>
                <w:rFonts w:ascii="Times New Roman" w:eastAsia="Times New Roman" w:hAnsi="Times New Roman" w:cs="Times New Roman"/>
                <w:b/>
                <w:sz w:val="21"/>
                <w:szCs w:val="21"/>
              </w:rPr>
            </w:pPr>
            <w:r>
              <w:rPr>
                <w:rFonts w:ascii="Times New Roman" w:eastAsia="Times New Roman" w:hAnsi="Times New Roman" w:cs="Times New Roman"/>
                <w:b/>
                <w:bCs/>
                <w:sz w:val="21"/>
                <w:szCs w:val="21"/>
              </w:rPr>
              <w:t>Remarks (In Afan Oromo)</w:t>
            </w:r>
          </w:p>
        </w:tc>
        <w:tc>
          <w:tcPr>
            <w:tcW w:w="1080" w:type="dxa"/>
            <w:shd w:val="clear" w:color="auto" w:fill="FDE9D9"/>
          </w:tcPr>
          <w:p w:rsidR="0039280B" w:rsidRDefault="00213EFC">
            <w:pPr>
              <w:spacing w:after="0" w:line="360" w:lineRule="auto"/>
              <w:contextualSpacing/>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 xml:space="preserve">No </w:t>
            </w:r>
          </w:p>
        </w:tc>
        <w:tc>
          <w:tcPr>
            <w:tcW w:w="1710" w:type="dxa"/>
            <w:shd w:val="clear" w:color="auto" w:fill="FDE9D9"/>
          </w:tcPr>
          <w:p w:rsidR="0039280B" w:rsidRDefault="00213EFC">
            <w:pPr>
              <w:spacing w:after="0" w:line="360" w:lineRule="auto"/>
              <w:contextualSpacing/>
              <w:jc w:val="both"/>
              <w:rPr>
                <w:rFonts w:ascii="Times New Roman" w:eastAsia="Times New Roman" w:hAnsi="Times New Roman" w:cs="Times New Roman"/>
                <w:b/>
                <w:sz w:val="21"/>
                <w:szCs w:val="21"/>
              </w:rPr>
            </w:pPr>
            <w:r>
              <w:rPr>
                <w:rFonts w:ascii="Times New Roman" w:eastAsia="Times New Roman" w:hAnsi="Times New Roman" w:cs="Times New Roman"/>
                <w:b/>
                <w:bCs/>
                <w:sz w:val="21"/>
                <w:szCs w:val="21"/>
              </w:rPr>
              <w:t>Wildlife Name</w:t>
            </w:r>
          </w:p>
        </w:tc>
        <w:tc>
          <w:tcPr>
            <w:tcW w:w="1759" w:type="dxa"/>
            <w:shd w:val="clear" w:color="auto" w:fill="FDE9D9"/>
          </w:tcPr>
          <w:p w:rsidR="0039280B" w:rsidRDefault="00213EFC" w:rsidP="00AB6D52">
            <w:pPr>
              <w:spacing w:after="0" w:line="360" w:lineRule="auto"/>
              <w:contextualSpacing/>
              <w:rPr>
                <w:rFonts w:ascii="Times New Roman" w:eastAsia="Times New Roman" w:hAnsi="Times New Roman" w:cs="Times New Roman"/>
                <w:b/>
                <w:sz w:val="21"/>
                <w:szCs w:val="21"/>
              </w:rPr>
            </w:pPr>
            <w:r>
              <w:rPr>
                <w:rFonts w:ascii="Times New Roman" w:eastAsia="Times New Roman" w:hAnsi="Times New Roman" w:cs="Times New Roman"/>
                <w:b/>
                <w:bCs/>
                <w:sz w:val="21"/>
                <w:szCs w:val="21"/>
              </w:rPr>
              <w:t>Remarks (In Afan Oromo)</w:t>
            </w:r>
          </w:p>
        </w:tc>
      </w:tr>
      <w:tr w:rsidR="0039280B" w:rsidTr="00CB1266">
        <w:trPr>
          <w:trHeight w:val="370"/>
          <w:jc w:val="center"/>
        </w:trPr>
        <w:tc>
          <w:tcPr>
            <w:tcW w:w="557" w:type="dxa"/>
            <w:shd w:val="clear" w:color="auto" w:fill="DAEEF3"/>
            <w:tcMar>
              <w:top w:w="72" w:type="dxa"/>
              <w:left w:w="144" w:type="dxa"/>
              <w:bottom w:w="72" w:type="dxa"/>
              <w:right w:w="144" w:type="dxa"/>
            </w:tcMar>
          </w:tcPr>
          <w:p w:rsidR="0039280B" w:rsidRDefault="0039280B">
            <w:pPr>
              <w:numPr>
                <w:ilvl w:val="0"/>
                <w:numId w:val="17"/>
              </w:numPr>
              <w:spacing w:after="0" w:line="360" w:lineRule="auto"/>
              <w:contextualSpacing/>
              <w:jc w:val="both"/>
              <w:rPr>
                <w:rFonts w:ascii="Times New Roman" w:eastAsia="Times New Roman" w:hAnsi="Times New Roman" w:cs="Times New Roman"/>
                <w:sz w:val="21"/>
                <w:szCs w:val="21"/>
              </w:rPr>
            </w:pPr>
          </w:p>
        </w:tc>
        <w:tc>
          <w:tcPr>
            <w:tcW w:w="3812" w:type="dxa"/>
            <w:shd w:val="clear" w:color="auto" w:fill="DAEEF3"/>
            <w:tcMar>
              <w:top w:w="72" w:type="dxa"/>
              <w:left w:w="144" w:type="dxa"/>
              <w:bottom w:w="72" w:type="dxa"/>
              <w:right w:w="144" w:type="dxa"/>
            </w:tcMar>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Hyena</w:t>
            </w:r>
          </w:p>
        </w:tc>
        <w:tc>
          <w:tcPr>
            <w:tcW w:w="1620" w:type="dxa"/>
            <w:shd w:val="clear" w:color="auto" w:fill="DAEEF3"/>
            <w:tcMar>
              <w:top w:w="72" w:type="dxa"/>
              <w:left w:w="144" w:type="dxa"/>
              <w:bottom w:w="72" w:type="dxa"/>
              <w:right w:w="144" w:type="dxa"/>
            </w:tcMar>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Warabessa</w:t>
            </w:r>
          </w:p>
        </w:tc>
        <w:tc>
          <w:tcPr>
            <w:tcW w:w="1080" w:type="dxa"/>
            <w:shd w:val="clear" w:color="auto" w:fill="DAEEF3"/>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8</w:t>
            </w:r>
          </w:p>
        </w:tc>
        <w:tc>
          <w:tcPr>
            <w:tcW w:w="1710" w:type="dxa"/>
            <w:shd w:val="clear" w:color="auto" w:fill="DAEEF3"/>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Ostrich </w:t>
            </w:r>
          </w:p>
        </w:tc>
        <w:tc>
          <w:tcPr>
            <w:tcW w:w="1759" w:type="dxa"/>
            <w:shd w:val="clear" w:color="auto" w:fill="DAEEF3"/>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Guchii</w:t>
            </w:r>
          </w:p>
        </w:tc>
      </w:tr>
      <w:tr w:rsidR="0039280B" w:rsidTr="00CB1266">
        <w:trPr>
          <w:trHeight w:val="379"/>
          <w:jc w:val="center"/>
        </w:trPr>
        <w:tc>
          <w:tcPr>
            <w:tcW w:w="557" w:type="dxa"/>
            <w:shd w:val="clear" w:color="auto" w:fill="DAEEF3"/>
            <w:tcMar>
              <w:top w:w="72" w:type="dxa"/>
              <w:left w:w="144" w:type="dxa"/>
              <w:bottom w:w="72" w:type="dxa"/>
              <w:right w:w="144" w:type="dxa"/>
            </w:tcMar>
          </w:tcPr>
          <w:p w:rsidR="0039280B" w:rsidRDefault="0039280B">
            <w:pPr>
              <w:numPr>
                <w:ilvl w:val="0"/>
                <w:numId w:val="17"/>
              </w:numPr>
              <w:spacing w:after="0" w:line="360" w:lineRule="auto"/>
              <w:contextualSpacing/>
              <w:jc w:val="both"/>
              <w:rPr>
                <w:rFonts w:ascii="Times New Roman" w:eastAsia="Times New Roman" w:hAnsi="Times New Roman" w:cs="Times New Roman"/>
                <w:sz w:val="21"/>
                <w:szCs w:val="21"/>
              </w:rPr>
            </w:pPr>
          </w:p>
        </w:tc>
        <w:tc>
          <w:tcPr>
            <w:tcW w:w="3812" w:type="dxa"/>
            <w:shd w:val="clear" w:color="auto" w:fill="DAEEF3"/>
            <w:tcMar>
              <w:top w:w="72" w:type="dxa"/>
              <w:left w:w="144" w:type="dxa"/>
              <w:bottom w:w="72" w:type="dxa"/>
              <w:right w:w="144" w:type="dxa"/>
            </w:tcMar>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Ape</w:t>
            </w:r>
          </w:p>
        </w:tc>
        <w:tc>
          <w:tcPr>
            <w:tcW w:w="1620" w:type="dxa"/>
            <w:shd w:val="clear" w:color="auto" w:fill="DAEEF3"/>
            <w:tcMar>
              <w:top w:w="72" w:type="dxa"/>
              <w:left w:w="144" w:type="dxa"/>
              <w:bottom w:w="72" w:type="dxa"/>
              <w:right w:w="144" w:type="dxa"/>
            </w:tcMar>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Qamale</w:t>
            </w:r>
          </w:p>
        </w:tc>
        <w:tc>
          <w:tcPr>
            <w:tcW w:w="1080" w:type="dxa"/>
            <w:shd w:val="clear" w:color="auto" w:fill="DAEEF3"/>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9.</w:t>
            </w:r>
          </w:p>
        </w:tc>
        <w:tc>
          <w:tcPr>
            <w:tcW w:w="1710" w:type="dxa"/>
            <w:shd w:val="clear" w:color="auto" w:fill="DAEEF3"/>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Quail</w:t>
            </w:r>
          </w:p>
        </w:tc>
        <w:tc>
          <w:tcPr>
            <w:tcW w:w="1759" w:type="dxa"/>
            <w:shd w:val="clear" w:color="auto" w:fill="DAEEF3"/>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Solooli’a</w:t>
            </w:r>
          </w:p>
        </w:tc>
      </w:tr>
      <w:tr w:rsidR="0039280B" w:rsidTr="00CB1266">
        <w:trPr>
          <w:trHeight w:val="379"/>
          <w:jc w:val="center"/>
        </w:trPr>
        <w:tc>
          <w:tcPr>
            <w:tcW w:w="557" w:type="dxa"/>
            <w:shd w:val="clear" w:color="auto" w:fill="DAEEF3"/>
            <w:tcMar>
              <w:top w:w="72" w:type="dxa"/>
              <w:left w:w="144" w:type="dxa"/>
              <w:bottom w:w="72" w:type="dxa"/>
              <w:right w:w="144" w:type="dxa"/>
            </w:tcMar>
          </w:tcPr>
          <w:p w:rsidR="0039280B" w:rsidRDefault="0039280B">
            <w:pPr>
              <w:numPr>
                <w:ilvl w:val="0"/>
                <w:numId w:val="17"/>
              </w:numPr>
              <w:spacing w:after="0" w:line="360" w:lineRule="auto"/>
              <w:contextualSpacing/>
              <w:jc w:val="both"/>
              <w:rPr>
                <w:rFonts w:ascii="Times New Roman" w:eastAsia="Times New Roman" w:hAnsi="Times New Roman" w:cs="Times New Roman"/>
                <w:sz w:val="21"/>
                <w:szCs w:val="21"/>
              </w:rPr>
            </w:pPr>
          </w:p>
        </w:tc>
        <w:tc>
          <w:tcPr>
            <w:tcW w:w="3812" w:type="dxa"/>
            <w:shd w:val="clear" w:color="auto" w:fill="DAEEF3"/>
            <w:tcMar>
              <w:top w:w="72" w:type="dxa"/>
              <w:left w:w="144" w:type="dxa"/>
              <w:bottom w:w="72" w:type="dxa"/>
              <w:right w:w="144" w:type="dxa"/>
            </w:tcMar>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Tortoise</w:t>
            </w:r>
          </w:p>
        </w:tc>
        <w:tc>
          <w:tcPr>
            <w:tcW w:w="1620" w:type="dxa"/>
            <w:shd w:val="clear" w:color="auto" w:fill="DAEEF3"/>
            <w:tcMar>
              <w:top w:w="72" w:type="dxa"/>
              <w:left w:w="144" w:type="dxa"/>
              <w:bottom w:w="72" w:type="dxa"/>
              <w:right w:w="144" w:type="dxa"/>
            </w:tcMar>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Qochaa</w:t>
            </w:r>
          </w:p>
        </w:tc>
        <w:tc>
          <w:tcPr>
            <w:tcW w:w="1080" w:type="dxa"/>
            <w:shd w:val="clear" w:color="auto" w:fill="DAEEF3"/>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10.</w:t>
            </w:r>
          </w:p>
        </w:tc>
        <w:tc>
          <w:tcPr>
            <w:tcW w:w="1710" w:type="dxa"/>
            <w:shd w:val="clear" w:color="auto" w:fill="DAEEF3"/>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Crow</w:t>
            </w:r>
          </w:p>
        </w:tc>
        <w:tc>
          <w:tcPr>
            <w:tcW w:w="1759" w:type="dxa"/>
            <w:shd w:val="clear" w:color="auto" w:fill="DAEEF3"/>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Harageessa</w:t>
            </w:r>
          </w:p>
        </w:tc>
      </w:tr>
      <w:tr w:rsidR="0039280B" w:rsidTr="00CB1266">
        <w:trPr>
          <w:trHeight w:val="370"/>
          <w:jc w:val="center"/>
        </w:trPr>
        <w:tc>
          <w:tcPr>
            <w:tcW w:w="557" w:type="dxa"/>
            <w:shd w:val="clear" w:color="auto" w:fill="DAEEF3"/>
            <w:tcMar>
              <w:top w:w="72" w:type="dxa"/>
              <w:left w:w="144" w:type="dxa"/>
              <w:bottom w:w="72" w:type="dxa"/>
              <w:right w:w="144" w:type="dxa"/>
            </w:tcMar>
          </w:tcPr>
          <w:p w:rsidR="0039280B" w:rsidRDefault="0039280B">
            <w:pPr>
              <w:numPr>
                <w:ilvl w:val="0"/>
                <w:numId w:val="17"/>
              </w:numPr>
              <w:spacing w:after="0" w:line="360" w:lineRule="auto"/>
              <w:contextualSpacing/>
              <w:jc w:val="both"/>
              <w:rPr>
                <w:rFonts w:ascii="Times New Roman" w:eastAsia="Times New Roman" w:hAnsi="Times New Roman" w:cs="Times New Roman"/>
                <w:sz w:val="21"/>
                <w:szCs w:val="21"/>
              </w:rPr>
            </w:pPr>
          </w:p>
        </w:tc>
        <w:tc>
          <w:tcPr>
            <w:tcW w:w="3812" w:type="dxa"/>
            <w:shd w:val="clear" w:color="auto" w:fill="DAEEF3"/>
            <w:tcMar>
              <w:top w:w="72" w:type="dxa"/>
              <w:left w:w="144" w:type="dxa"/>
              <w:bottom w:w="72" w:type="dxa"/>
              <w:right w:w="144" w:type="dxa"/>
            </w:tcMar>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3"/>
                <w:szCs w:val="23"/>
              </w:rPr>
              <w:t>Monkey</w:t>
            </w:r>
          </w:p>
        </w:tc>
        <w:tc>
          <w:tcPr>
            <w:tcW w:w="1620" w:type="dxa"/>
            <w:shd w:val="clear" w:color="auto" w:fill="DAEEF3"/>
            <w:tcMar>
              <w:top w:w="72" w:type="dxa"/>
              <w:left w:w="144" w:type="dxa"/>
              <w:bottom w:w="72" w:type="dxa"/>
              <w:right w:w="144" w:type="dxa"/>
            </w:tcMar>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Jaldeessa</w:t>
            </w:r>
          </w:p>
        </w:tc>
        <w:tc>
          <w:tcPr>
            <w:tcW w:w="1080" w:type="dxa"/>
            <w:shd w:val="clear" w:color="auto" w:fill="DAEEF3"/>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11.</w:t>
            </w:r>
          </w:p>
        </w:tc>
        <w:tc>
          <w:tcPr>
            <w:tcW w:w="1710" w:type="dxa"/>
            <w:shd w:val="clear" w:color="auto" w:fill="DAEEF3"/>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Vulture</w:t>
            </w:r>
          </w:p>
        </w:tc>
        <w:tc>
          <w:tcPr>
            <w:tcW w:w="1759" w:type="dxa"/>
            <w:shd w:val="clear" w:color="auto" w:fill="DAEEF3"/>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Rumiichaa</w:t>
            </w:r>
          </w:p>
        </w:tc>
      </w:tr>
      <w:tr w:rsidR="0039280B" w:rsidTr="00CB1266">
        <w:trPr>
          <w:trHeight w:val="379"/>
          <w:jc w:val="center"/>
        </w:trPr>
        <w:tc>
          <w:tcPr>
            <w:tcW w:w="557" w:type="dxa"/>
            <w:shd w:val="clear" w:color="auto" w:fill="DAEEF3"/>
            <w:tcMar>
              <w:top w:w="72" w:type="dxa"/>
              <w:left w:w="144" w:type="dxa"/>
              <w:bottom w:w="72" w:type="dxa"/>
              <w:right w:w="144" w:type="dxa"/>
            </w:tcMar>
          </w:tcPr>
          <w:p w:rsidR="0039280B" w:rsidRDefault="0039280B">
            <w:pPr>
              <w:numPr>
                <w:ilvl w:val="0"/>
                <w:numId w:val="17"/>
              </w:numPr>
              <w:spacing w:after="0" w:line="360" w:lineRule="auto"/>
              <w:contextualSpacing/>
              <w:jc w:val="both"/>
              <w:rPr>
                <w:rFonts w:ascii="Times New Roman" w:eastAsia="Times New Roman" w:hAnsi="Times New Roman" w:cs="Times New Roman"/>
                <w:sz w:val="21"/>
                <w:szCs w:val="21"/>
              </w:rPr>
            </w:pPr>
          </w:p>
        </w:tc>
        <w:tc>
          <w:tcPr>
            <w:tcW w:w="3812" w:type="dxa"/>
            <w:shd w:val="clear" w:color="auto" w:fill="DAEEF3"/>
            <w:tcMar>
              <w:top w:w="72" w:type="dxa"/>
              <w:left w:w="144" w:type="dxa"/>
              <w:bottom w:w="72" w:type="dxa"/>
              <w:right w:w="144" w:type="dxa"/>
            </w:tcMar>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Aardvark</w:t>
            </w:r>
          </w:p>
        </w:tc>
        <w:tc>
          <w:tcPr>
            <w:tcW w:w="1620" w:type="dxa"/>
            <w:shd w:val="clear" w:color="auto" w:fill="DAEEF3"/>
            <w:tcMar>
              <w:top w:w="72" w:type="dxa"/>
              <w:left w:w="144" w:type="dxa"/>
              <w:bottom w:w="72" w:type="dxa"/>
              <w:right w:w="144" w:type="dxa"/>
            </w:tcMar>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Awaldiigeessa</w:t>
            </w:r>
          </w:p>
        </w:tc>
        <w:tc>
          <w:tcPr>
            <w:tcW w:w="1080" w:type="dxa"/>
            <w:shd w:val="clear" w:color="auto" w:fill="DAEEF3"/>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12.</w:t>
            </w:r>
          </w:p>
        </w:tc>
        <w:tc>
          <w:tcPr>
            <w:tcW w:w="1710" w:type="dxa"/>
            <w:shd w:val="clear" w:color="auto" w:fill="DAEEF3"/>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Falcon</w:t>
            </w:r>
          </w:p>
        </w:tc>
        <w:tc>
          <w:tcPr>
            <w:tcW w:w="1759" w:type="dxa"/>
            <w:shd w:val="clear" w:color="auto" w:fill="DAEEF3"/>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Risaa</w:t>
            </w:r>
          </w:p>
        </w:tc>
      </w:tr>
      <w:tr w:rsidR="0039280B" w:rsidTr="00CB1266">
        <w:trPr>
          <w:trHeight w:val="289"/>
          <w:jc w:val="center"/>
        </w:trPr>
        <w:tc>
          <w:tcPr>
            <w:tcW w:w="557" w:type="dxa"/>
            <w:shd w:val="clear" w:color="auto" w:fill="DAEEF3"/>
            <w:tcMar>
              <w:top w:w="72" w:type="dxa"/>
              <w:left w:w="144" w:type="dxa"/>
              <w:bottom w:w="72" w:type="dxa"/>
              <w:right w:w="144" w:type="dxa"/>
            </w:tcMar>
          </w:tcPr>
          <w:p w:rsidR="0039280B" w:rsidRDefault="0039280B">
            <w:pPr>
              <w:numPr>
                <w:ilvl w:val="0"/>
                <w:numId w:val="17"/>
              </w:numPr>
              <w:spacing w:after="0" w:line="360" w:lineRule="auto"/>
              <w:contextualSpacing/>
              <w:jc w:val="both"/>
              <w:rPr>
                <w:rFonts w:ascii="Times New Roman" w:eastAsia="Times New Roman" w:hAnsi="Times New Roman" w:cs="Times New Roman"/>
                <w:sz w:val="21"/>
                <w:szCs w:val="21"/>
              </w:rPr>
            </w:pPr>
          </w:p>
        </w:tc>
        <w:tc>
          <w:tcPr>
            <w:tcW w:w="3812" w:type="dxa"/>
            <w:shd w:val="clear" w:color="auto" w:fill="DAEEF3"/>
            <w:tcMar>
              <w:top w:w="72" w:type="dxa"/>
              <w:left w:w="144" w:type="dxa"/>
              <w:bottom w:w="72" w:type="dxa"/>
              <w:right w:w="144" w:type="dxa"/>
            </w:tcMar>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Echidna</w:t>
            </w:r>
          </w:p>
        </w:tc>
        <w:tc>
          <w:tcPr>
            <w:tcW w:w="1620" w:type="dxa"/>
            <w:shd w:val="clear" w:color="auto" w:fill="DAEEF3"/>
            <w:tcMar>
              <w:top w:w="72" w:type="dxa"/>
              <w:left w:w="144" w:type="dxa"/>
              <w:bottom w:w="72" w:type="dxa"/>
              <w:right w:w="144" w:type="dxa"/>
            </w:tcMar>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Dhaddee</w:t>
            </w:r>
          </w:p>
        </w:tc>
        <w:tc>
          <w:tcPr>
            <w:tcW w:w="1080" w:type="dxa"/>
            <w:shd w:val="clear" w:color="auto" w:fill="DAEEF3"/>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13</w:t>
            </w:r>
          </w:p>
        </w:tc>
        <w:tc>
          <w:tcPr>
            <w:tcW w:w="1710" w:type="dxa"/>
            <w:shd w:val="clear" w:color="auto" w:fill="DAEEF3"/>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Aves</w:t>
            </w:r>
          </w:p>
        </w:tc>
        <w:tc>
          <w:tcPr>
            <w:tcW w:w="1759" w:type="dxa"/>
            <w:shd w:val="clear" w:color="auto" w:fill="DAEEF3"/>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Sinbirota adda addaa</w:t>
            </w:r>
          </w:p>
        </w:tc>
      </w:tr>
      <w:tr w:rsidR="0039280B" w:rsidTr="00CB1266">
        <w:trPr>
          <w:trHeight w:val="352"/>
          <w:jc w:val="center"/>
        </w:trPr>
        <w:tc>
          <w:tcPr>
            <w:tcW w:w="557" w:type="dxa"/>
            <w:shd w:val="clear" w:color="auto" w:fill="DAEEF3"/>
            <w:tcMar>
              <w:top w:w="72" w:type="dxa"/>
              <w:left w:w="144" w:type="dxa"/>
              <w:bottom w:w="72" w:type="dxa"/>
              <w:right w:w="144" w:type="dxa"/>
            </w:tcMar>
          </w:tcPr>
          <w:p w:rsidR="0039280B" w:rsidRDefault="0039280B">
            <w:pPr>
              <w:numPr>
                <w:ilvl w:val="0"/>
                <w:numId w:val="17"/>
              </w:numPr>
              <w:spacing w:after="0" w:line="360" w:lineRule="auto"/>
              <w:contextualSpacing/>
              <w:jc w:val="both"/>
              <w:rPr>
                <w:rFonts w:ascii="Times New Roman" w:eastAsia="Times New Roman" w:hAnsi="Times New Roman" w:cs="Times New Roman"/>
                <w:sz w:val="21"/>
                <w:szCs w:val="21"/>
              </w:rPr>
            </w:pPr>
          </w:p>
        </w:tc>
        <w:tc>
          <w:tcPr>
            <w:tcW w:w="3812" w:type="dxa"/>
            <w:shd w:val="clear" w:color="auto" w:fill="DAEEF3"/>
            <w:tcMar>
              <w:top w:w="72" w:type="dxa"/>
              <w:left w:w="144" w:type="dxa"/>
              <w:bottom w:w="72" w:type="dxa"/>
              <w:right w:w="144" w:type="dxa"/>
            </w:tcMar>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Rabbit </w:t>
            </w:r>
          </w:p>
        </w:tc>
        <w:tc>
          <w:tcPr>
            <w:tcW w:w="1620" w:type="dxa"/>
            <w:shd w:val="clear" w:color="auto" w:fill="DAEEF3"/>
            <w:tcMar>
              <w:top w:w="72" w:type="dxa"/>
              <w:left w:w="144" w:type="dxa"/>
              <w:bottom w:w="72" w:type="dxa"/>
              <w:right w:w="144" w:type="dxa"/>
            </w:tcMar>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Illeensa</w:t>
            </w:r>
          </w:p>
        </w:tc>
        <w:tc>
          <w:tcPr>
            <w:tcW w:w="1080" w:type="dxa"/>
            <w:shd w:val="clear" w:color="auto" w:fill="DAEEF3"/>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14.</w:t>
            </w:r>
          </w:p>
        </w:tc>
        <w:tc>
          <w:tcPr>
            <w:tcW w:w="1710" w:type="dxa"/>
            <w:shd w:val="clear" w:color="auto" w:fill="DAEEF3"/>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Fox </w:t>
            </w:r>
          </w:p>
        </w:tc>
        <w:tc>
          <w:tcPr>
            <w:tcW w:w="1759" w:type="dxa"/>
            <w:shd w:val="clear" w:color="auto" w:fill="DAEEF3"/>
          </w:tcPr>
          <w:p w:rsidR="0039280B" w:rsidRDefault="00213EFC">
            <w:pPr>
              <w:spacing w:after="0" w:line="360" w:lineRule="auto"/>
              <w:contextualSpacing/>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Jeedala</w:t>
            </w:r>
          </w:p>
        </w:tc>
      </w:tr>
    </w:tbl>
    <w:p w:rsidR="0039280B" w:rsidRDefault="00213EFC">
      <w:pPr>
        <w:pStyle w:val="Heading2"/>
        <w:spacing w:line="360" w:lineRule="auto"/>
        <w:jc w:val="both"/>
        <w:rPr>
          <w:rFonts w:ascii="Times New Roman" w:eastAsia="Times New Roman" w:hAnsi="Times New Roman" w:cs="Times New Roman"/>
        </w:rPr>
      </w:pPr>
      <w:bookmarkStart w:id="25" w:name="_Toc119445029"/>
      <w:r w:rsidRPr="00962736">
        <w:rPr>
          <w:rFonts w:ascii="Times New Roman" w:eastAsia="Times New Roman" w:hAnsi="Times New Roman" w:cs="Times New Roman"/>
          <w:color w:val="auto"/>
        </w:rPr>
        <w:t>2.6.2.2</w:t>
      </w:r>
      <w:r w:rsidRPr="00962736">
        <w:rPr>
          <w:rFonts w:ascii="Times New Roman" w:eastAsia="Times New Roman" w:hAnsi="Times New Roman" w:cs="Times New Roman"/>
          <w:color w:val="4F81BD"/>
        </w:rPr>
        <w:t xml:space="preserve"> </w:t>
      </w:r>
      <w:r w:rsidRPr="00962736">
        <w:rPr>
          <w:rFonts w:ascii="Times New Roman" w:eastAsia="Times New Roman" w:hAnsi="Times New Roman" w:cs="Times New Roman"/>
          <w:color w:val="auto"/>
        </w:rPr>
        <w:t>Greenery and Forestry Development</w:t>
      </w:r>
      <w:bookmarkEnd w:id="25"/>
    </w:p>
    <w:p w:rsidR="0039280B" w:rsidRPr="00B56F55" w:rsidRDefault="00213EFC">
      <w:pPr>
        <w:tabs>
          <w:tab w:val="left" w:pos="180"/>
          <w:tab w:val="left" w:pos="810"/>
          <w:tab w:val="left" w:pos="5040"/>
        </w:tabs>
        <w:spacing w:before="240" w:after="0" w:line="360" w:lineRule="auto"/>
        <w:ind w:right="-378"/>
        <w:jc w:val="both"/>
        <w:rPr>
          <w:rFonts w:ascii="Times New Roman" w:hAnsi="Times New Roman" w:cs="Times New Roman"/>
          <w:sz w:val="24"/>
          <w:szCs w:val="26"/>
        </w:rPr>
      </w:pPr>
      <w:r w:rsidRPr="00B56F55">
        <w:rPr>
          <w:rFonts w:ascii="Times New Roman" w:hAnsi="Times New Roman" w:cs="Times New Roman"/>
          <w:sz w:val="24"/>
          <w:szCs w:val="26"/>
        </w:rPr>
        <w:t>In recent years the development in urban land use and physical planning has a gain special concern in the area of urban beautification</w:t>
      </w:r>
      <w:r w:rsidRPr="00B56F55">
        <w:rPr>
          <w:rFonts w:ascii="Times New Roman" w:eastAsia="Times New Roman" w:hAnsi="Times New Roman" w:cs="Times New Roman"/>
          <w:sz w:val="24"/>
          <w:szCs w:val="26"/>
        </w:rPr>
        <w:t>, park and recreation</w:t>
      </w:r>
      <w:r w:rsidRPr="00B56F55">
        <w:rPr>
          <w:rFonts w:ascii="Times New Roman" w:hAnsi="Times New Roman" w:cs="Times New Roman"/>
          <w:sz w:val="24"/>
          <w:szCs w:val="26"/>
        </w:rPr>
        <w:t xml:space="preserve"> development, f</w:t>
      </w:r>
      <w:r w:rsidRPr="00B56F55">
        <w:rPr>
          <w:rFonts w:ascii="Times New Roman" w:eastAsia="Times New Roman" w:hAnsi="Times New Roman" w:cs="Times New Roman"/>
          <w:sz w:val="24"/>
          <w:szCs w:val="26"/>
        </w:rPr>
        <w:t xml:space="preserve">orest and buffer zone expansion, urban agriculture increase and </w:t>
      </w:r>
      <w:r w:rsidRPr="00B56F55">
        <w:rPr>
          <w:rFonts w:ascii="Times New Roman" w:hAnsi="Times New Roman" w:cs="Times New Roman"/>
          <w:sz w:val="24"/>
          <w:szCs w:val="26"/>
        </w:rPr>
        <w:t xml:space="preserve">sport field improvement. The data obtained from Shashemene city Municipality show that an area of 3107.82 hectares (18.15 %) has been allocated for this purpose. </w:t>
      </w:r>
    </w:p>
    <w:p w:rsidR="0039280B" w:rsidRPr="00B56F55" w:rsidRDefault="00213EFC">
      <w:pPr>
        <w:tabs>
          <w:tab w:val="left" w:pos="180"/>
          <w:tab w:val="left" w:pos="810"/>
          <w:tab w:val="left" w:pos="5040"/>
        </w:tabs>
        <w:spacing w:after="0" w:line="360" w:lineRule="auto"/>
        <w:ind w:right="-378"/>
        <w:jc w:val="both"/>
        <w:rPr>
          <w:rFonts w:ascii="Times New Roman" w:hAnsi="Times New Roman" w:cs="Times New Roman"/>
          <w:sz w:val="24"/>
          <w:szCs w:val="26"/>
        </w:rPr>
      </w:pPr>
      <w:r w:rsidRPr="00B56F55">
        <w:rPr>
          <w:rFonts w:ascii="Times New Roman" w:hAnsi="Times New Roman" w:cs="Times New Roman"/>
          <w:sz w:val="24"/>
          <w:szCs w:val="26"/>
        </w:rPr>
        <w:t xml:space="preserve">Green areas provide recreational use:- </w:t>
      </w:r>
    </w:p>
    <w:p w:rsidR="0039280B" w:rsidRPr="00B56F55" w:rsidRDefault="00213EFC">
      <w:pPr>
        <w:pStyle w:val="ListParagraph"/>
        <w:numPr>
          <w:ilvl w:val="0"/>
          <w:numId w:val="26"/>
        </w:numPr>
        <w:tabs>
          <w:tab w:val="left" w:pos="180"/>
          <w:tab w:val="left" w:pos="810"/>
          <w:tab w:val="left" w:pos="5040"/>
        </w:tabs>
        <w:spacing w:after="0" w:line="360" w:lineRule="auto"/>
        <w:ind w:right="-378"/>
        <w:jc w:val="both"/>
        <w:rPr>
          <w:rFonts w:ascii="Times New Roman" w:hAnsi="Times New Roman" w:cs="Times New Roman"/>
          <w:sz w:val="24"/>
          <w:szCs w:val="26"/>
        </w:rPr>
      </w:pPr>
      <w:r w:rsidRPr="00B56F55">
        <w:rPr>
          <w:rFonts w:ascii="Times New Roman" w:hAnsi="Times New Roman" w:cs="Times New Roman"/>
          <w:sz w:val="24"/>
          <w:szCs w:val="26"/>
        </w:rPr>
        <w:t>A place to play, meditate, gather, or rest</w:t>
      </w:r>
    </w:p>
    <w:p w:rsidR="0039280B" w:rsidRPr="00B56F55" w:rsidRDefault="00213EFC">
      <w:pPr>
        <w:numPr>
          <w:ilvl w:val="0"/>
          <w:numId w:val="26"/>
        </w:numPr>
        <w:tabs>
          <w:tab w:val="left" w:pos="180"/>
          <w:tab w:val="left" w:pos="810"/>
          <w:tab w:val="left" w:pos="5040"/>
        </w:tabs>
        <w:spacing w:after="0" w:line="360" w:lineRule="auto"/>
        <w:ind w:right="-378"/>
        <w:jc w:val="both"/>
        <w:rPr>
          <w:rFonts w:ascii="Times New Roman" w:hAnsi="Times New Roman" w:cs="Times New Roman"/>
          <w:sz w:val="24"/>
          <w:szCs w:val="26"/>
        </w:rPr>
      </w:pPr>
      <w:r w:rsidRPr="00B56F55">
        <w:rPr>
          <w:rFonts w:ascii="Times New Roman" w:hAnsi="Times New Roman" w:cs="Times New Roman"/>
          <w:sz w:val="24"/>
          <w:szCs w:val="26"/>
        </w:rPr>
        <w:lastRenderedPageBreak/>
        <w:t>Give a sense of social place; allow one to gain social recognition and wedding ceremony.</w:t>
      </w:r>
    </w:p>
    <w:p w:rsidR="0039280B" w:rsidRPr="00B56F55" w:rsidRDefault="00213EFC">
      <w:pPr>
        <w:numPr>
          <w:ilvl w:val="0"/>
          <w:numId w:val="26"/>
        </w:numPr>
        <w:tabs>
          <w:tab w:val="left" w:pos="180"/>
          <w:tab w:val="left" w:pos="810"/>
          <w:tab w:val="left" w:pos="5040"/>
        </w:tabs>
        <w:spacing w:after="0" w:line="360" w:lineRule="auto"/>
        <w:ind w:right="-378"/>
        <w:jc w:val="both"/>
        <w:rPr>
          <w:rFonts w:ascii="Times New Roman" w:hAnsi="Times New Roman" w:cs="Times New Roman"/>
          <w:sz w:val="24"/>
          <w:szCs w:val="26"/>
        </w:rPr>
      </w:pPr>
      <w:r w:rsidRPr="00B56F55">
        <w:rPr>
          <w:rFonts w:ascii="Times New Roman" w:hAnsi="Times New Roman" w:cs="Times New Roman"/>
          <w:sz w:val="24"/>
          <w:szCs w:val="26"/>
        </w:rPr>
        <w:t>Provide habitat for a variety of birds, insects, and other organisms. See table bellow</w:t>
      </w:r>
    </w:p>
    <w:p w:rsidR="0039280B" w:rsidRDefault="00213EFC">
      <w:pPr>
        <w:pStyle w:val="Caption"/>
        <w:spacing w:line="360" w:lineRule="auto"/>
        <w:jc w:val="both"/>
        <w:rPr>
          <w:rFonts w:ascii="Times New Roman" w:eastAsia="Times New Roman" w:hAnsi="Times New Roman" w:cs="Times New Roman"/>
          <w:color w:val="auto"/>
          <w:sz w:val="26"/>
          <w:szCs w:val="26"/>
        </w:rPr>
      </w:pPr>
      <w:r w:rsidRPr="00962736">
        <w:rPr>
          <w:rFonts w:ascii="Times New Roman" w:eastAsia="Times New Roman" w:hAnsi="Times New Roman" w:cs="Times New Roman"/>
          <w:color w:val="auto"/>
          <w:sz w:val="26"/>
          <w:szCs w:val="26"/>
        </w:rPr>
        <w:t>Table 3.The name of greenery site by their areas, specific location and job created for micro and small scale enterprise in a year 2013 and 2014</w:t>
      </w:r>
    </w:p>
    <w:tbl>
      <w:tblPr>
        <w:tblW w:w="10871" w:type="dxa"/>
        <w:jc w:val="center"/>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600" w:firstRow="0" w:lastRow="0" w:firstColumn="0" w:lastColumn="0" w:noHBand="1" w:noVBand="1"/>
      </w:tblPr>
      <w:tblGrid>
        <w:gridCol w:w="630"/>
        <w:gridCol w:w="2376"/>
        <w:gridCol w:w="2700"/>
        <w:gridCol w:w="1080"/>
        <w:gridCol w:w="1260"/>
        <w:gridCol w:w="1080"/>
        <w:gridCol w:w="990"/>
        <w:gridCol w:w="755"/>
      </w:tblGrid>
      <w:tr w:rsidR="0039280B" w:rsidTr="00CB1266">
        <w:trPr>
          <w:trHeight w:val="288"/>
          <w:jc w:val="center"/>
        </w:trPr>
        <w:tc>
          <w:tcPr>
            <w:tcW w:w="630" w:type="dxa"/>
            <w:vMerge w:val="restart"/>
            <w:shd w:val="clear" w:color="auto" w:fill="D9D9D9"/>
            <w:tcMar>
              <w:top w:w="15" w:type="dxa"/>
              <w:left w:w="47" w:type="dxa"/>
              <w:bottom w:w="0" w:type="dxa"/>
              <w:right w:w="47" w:type="dxa"/>
            </w:tcMar>
          </w:tcPr>
          <w:p w:rsidR="0039280B" w:rsidRDefault="0039280B">
            <w:pPr>
              <w:spacing w:after="0" w:line="360" w:lineRule="auto"/>
              <w:contextualSpacing/>
              <w:jc w:val="both"/>
              <w:rPr>
                <w:rFonts w:ascii="Times New Roman" w:eastAsia="Calibri" w:hAnsi="Times New Roman" w:cs="Times New Roman"/>
                <w:bCs/>
                <w:sz w:val="24"/>
                <w:szCs w:val="24"/>
              </w:rPr>
            </w:pPr>
          </w:p>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Calibri" w:hAnsi="Times New Roman" w:cs="Times New Roman"/>
                <w:bCs/>
                <w:sz w:val="24"/>
                <w:szCs w:val="24"/>
              </w:rPr>
              <w:t>No</w:t>
            </w:r>
          </w:p>
        </w:tc>
        <w:tc>
          <w:tcPr>
            <w:tcW w:w="2376" w:type="dxa"/>
            <w:vMerge w:val="restart"/>
            <w:shd w:val="clear" w:color="auto" w:fill="D9D9D9"/>
            <w:tcMar>
              <w:top w:w="15" w:type="dxa"/>
              <w:left w:w="47" w:type="dxa"/>
              <w:bottom w:w="0" w:type="dxa"/>
              <w:right w:w="47" w:type="dxa"/>
            </w:tcMar>
          </w:tcPr>
          <w:p w:rsidR="0039280B" w:rsidRDefault="0039280B">
            <w:pPr>
              <w:spacing w:after="0" w:line="360" w:lineRule="auto"/>
              <w:contextualSpacing/>
              <w:jc w:val="both"/>
              <w:rPr>
                <w:rFonts w:ascii="Times New Roman" w:eastAsia="Calibri" w:hAnsi="Times New Roman" w:cs="Times New Roman"/>
                <w:b/>
                <w:bCs/>
                <w:sz w:val="24"/>
                <w:szCs w:val="24"/>
              </w:rPr>
            </w:pPr>
          </w:p>
          <w:p w:rsidR="0039280B" w:rsidRDefault="00213EFC">
            <w:pPr>
              <w:spacing w:after="0" w:line="360" w:lineRule="auto"/>
              <w:contextualSpacing/>
              <w:rPr>
                <w:rFonts w:ascii="Times New Roman" w:eastAsia="Times New Roman" w:hAnsi="Times New Roman" w:cs="Times New Roman"/>
                <w:sz w:val="24"/>
                <w:szCs w:val="24"/>
              </w:rPr>
            </w:pPr>
            <w:r>
              <w:rPr>
                <w:rFonts w:ascii="Times New Roman" w:eastAsia="Calibri" w:hAnsi="Times New Roman" w:cs="Times New Roman"/>
                <w:b/>
                <w:bCs/>
                <w:sz w:val="24"/>
                <w:szCs w:val="24"/>
              </w:rPr>
              <w:t>Specific Name of Greenery Site</w:t>
            </w:r>
          </w:p>
        </w:tc>
        <w:tc>
          <w:tcPr>
            <w:tcW w:w="2700" w:type="dxa"/>
            <w:vMerge w:val="restart"/>
            <w:shd w:val="clear" w:color="auto" w:fill="D9D9D9"/>
          </w:tcPr>
          <w:p w:rsidR="0039280B" w:rsidRDefault="0039280B">
            <w:pPr>
              <w:spacing w:after="0" w:line="360" w:lineRule="auto"/>
              <w:contextualSpacing/>
              <w:jc w:val="both"/>
              <w:rPr>
                <w:rFonts w:ascii="Times New Roman" w:eastAsia="Calibri" w:hAnsi="Times New Roman" w:cs="Times New Roman"/>
                <w:b/>
                <w:bCs/>
                <w:sz w:val="24"/>
                <w:szCs w:val="24"/>
              </w:rPr>
            </w:pPr>
          </w:p>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Calibri" w:hAnsi="Times New Roman" w:cs="Times New Roman"/>
                <w:b/>
                <w:bCs/>
                <w:sz w:val="24"/>
                <w:szCs w:val="24"/>
              </w:rPr>
              <w:t>Specific Location</w:t>
            </w:r>
          </w:p>
        </w:tc>
        <w:tc>
          <w:tcPr>
            <w:tcW w:w="1080" w:type="dxa"/>
            <w:vMerge w:val="restart"/>
            <w:shd w:val="clear" w:color="auto" w:fill="D9D9D9"/>
            <w:vAlign w:val="center"/>
          </w:tcPr>
          <w:p w:rsidR="0039280B" w:rsidRDefault="00213EFC">
            <w:pPr>
              <w:spacing w:after="0" w:line="360" w:lineRule="auto"/>
              <w:ind w:left="113" w:right="113"/>
              <w:contextualSpacing/>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Area m</w:t>
            </w:r>
            <w:r>
              <w:rPr>
                <w:rFonts w:ascii="Times New Roman" w:eastAsia="Calibri" w:hAnsi="Times New Roman" w:cs="Times New Roman"/>
                <w:b/>
                <w:bCs/>
                <w:sz w:val="24"/>
                <w:szCs w:val="24"/>
                <w:vertAlign w:val="superscript"/>
              </w:rPr>
              <w:t>2</w:t>
            </w:r>
          </w:p>
          <w:p w:rsidR="0039280B" w:rsidRDefault="00213EFC">
            <w:pPr>
              <w:spacing w:after="0" w:line="360" w:lineRule="auto"/>
              <w:ind w:left="113" w:right="113"/>
              <w:contextualSpacing/>
              <w:jc w:val="both"/>
              <w:rPr>
                <w:rFonts w:ascii="Times New Roman" w:eastAsia="Times New Roman" w:hAnsi="Times New Roman" w:cs="Times New Roman"/>
                <w:sz w:val="24"/>
                <w:szCs w:val="24"/>
              </w:rPr>
            </w:pPr>
            <w:r>
              <w:rPr>
                <w:rFonts w:ascii="Times New Roman" w:eastAsia="Calibri" w:hAnsi="Times New Roman" w:cs="Times New Roman"/>
                <w:b/>
                <w:bCs/>
                <w:sz w:val="24"/>
                <w:szCs w:val="24"/>
              </w:rPr>
              <w:t xml:space="preserve">        </w:t>
            </w:r>
          </w:p>
        </w:tc>
        <w:tc>
          <w:tcPr>
            <w:tcW w:w="4085" w:type="dxa"/>
            <w:gridSpan w:val="4"/>
            <w:shd w:val="clear" w:color="auto" w:fill="D9D9D9"/>
            <w:tcMar>
              <w:top w:w="15" w:type="dxa"/>
              <w:left w:w="47" w:type="dxa"/>
              <w:bottom w:w="0" w:type="dxa"/>
              <w:right w:w="47" w:type="dxa"/>
            </w:tcMar>
            <w:vAlign w:val="center"/>
          </w:tcPr>
          <w:p w:rsidR="0039280B" w:rsidRDefault="00213EFC">
            <w:pPr>
              <w:spacing w:after="0" w:line="36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Job Created on Greenery</w:t>
            </w:r>
          </w:p>
        </w:tc>
      </w:tr>
      <w:tr w:rsidR="00CB1266" w:rsidTr="00CB1266">
        <w:trPr>
          <w:trHeight w:val="288"/>
          <w:jc w:val="center"/>
        </w:trPr>
        <w:tc>
          <w:tcPr>
            <w:tcW w:w="630" w:type="dxa"/>
            <w:vMerge/>
            <w:shd w:val="clear" w:color="auto" w:fill="D9D9D9"/>
            <w:tcMar>
              <w:top w:w="15" w:type="dxa"/>
              <w:left w:w="47" w:type="dxa"/>
              <w:bottom w:w="0" w:type="dxa"/>
              <w:right w:w="47" w:type="dxa"/>
            </w:tcMar>
            <w:vAlign w:val="center"/>
          </w:tcPr>
          <w:p w:rsidR="0039280B" w:rsidRDefault="0039280B">
            <w:pPr>
              <w:spacing w:after="0" w:line="360" w:lineRule="auto"/>
              <w:contextualSpacing/>
              <w:jc w:val="both"/>
              <w:rPr>
                <w:rFonts w:ascii="Times New Roman" w:eastAsia="Calibri" w:hAnsi="Times New Roman" w:cs="Times New Roman"/>
                <w:bCs/>
                <w:sz w:val="24"/>
                <w:szCs w:val="24"/>
              </w:rPr>
            </w:pPr>
          </w:p>
        </w:tc>
        <w:tc>
          <w:tcPr>
            <w:tcW w:w="2376" w:type="dxa"/>
            <w:vMerge/>
            <w:shd w:val="clear" w:color="auto" w:fill="D9D9D9"/>
            <w:tcMar>
              <w:top w:w="15" w:type="dxa"/>
              <w:left w:w="47" w:type="dxa"/>
              <w:bottom w:w="0" w:type="dxa"/>
              <w:right w:w="47" w:type="dxa"/>
            </w:tcMar>
            <w:vAlign w:val="center"/>
          </w:tcPr>
          <w:p w:rsidR="0039280B" w:rsidRDefault="0039280B">
            <w:pPr>
              <w:spacing w:after="0" w:line="360" w:lineRule="auto"/>
              <w:contextualSpacing/>
              <w:jc w:val="both"/>
              <w:rPr>
                <w:rFonts w:ascii="Times New Roman" w:eastAsia="Calibri" w:hAnsi="Times New Roman" w:cs="Times New Roman"/>
                <w:b/>
                <w:bCs/>
                <w:sz w:val="24"/>
                <w:szCs w:val="24"/>
              </w:rPr>
            </w:pPr>
          </w:p>
        </w:tc>
        <w:tc>
          <w:tcPr>
            <w:tcW w:w="2700" w:type="dxa"/>
            <w:vMerge/>
            <w:shd w:val="clear" w:color="auto" w:fill="D9D9D9"/>
            <w:vAlign w:val="center"/>
          </w:tcPr>
          <w:p w:rsidR="0039280B" w:rsidRDefault="0039280B">
            <w:pPr>
              <w:spacing w:after="0" w:line="360" w:lineRule="auto"/>
              <w:contextualSpacing/>
              <w:jc w:val="both"/>
              <w:rPr>
                <w:rFonts w:ascii="Times New Roman" w:eastAsia="Calibri" w:hAnsi="Times New Roman" w:cs="Times New Roman"/>
                <w:b/>
                <w:bCs/>
                <w:sz w:val="24"/>
                <w:szCs w:val="24"/>
              </w:rPr>
            </w:pPr>
          </w:p>
        </w:tc>
        <w:tc>
          <w:tcPr>
            <w:tcW w:w="1080" w:type="dxa"/>
            <w:vMerge/>
            <w:shd w:val="clear" w:color="auto" w:fill="D9D9D9"/>
            <w:vAlign w:val="center"/>
          </w:tcPr>
          <w:p w:rsidR="0039280B" w:rsidRDefault="0039280B">
            <w:pPr>
              <w:spacing w:after="0" w:line="360" w:lineRule="auto"/>
              <w:contextualSpacing/>
              <w:jc w:val="both"/>
              <w:rPr>
                <w:rFonts w:ascii="Times New Roman" w:eastAsia="Calibri" w:hAnsi="Times New Roman" w:cs="Times New Roman"/>
                <w:b/>
                <w:bCs/>
                <w:sz w:val="24"/>
                <w:szCs w:val="24"/>
              </w:rPr>
            </w:pPr>
          </w:p>
        </w:tc>
        <w:tc>
          <w:tcPr>
            <w:tcW w:w="1260" w:type="dxa"/>
            <w:vMerge w:val="restart"/>
            <w:shd w:val="clear" w:color="auto" w:fill="D9D9D9"/>
            <w:tcMar>
              <w:top w:w="15" w:type="dxa"/>
              <w:left w:w="47" w:type="dxa"/>
              <w:bottom w:w="0" w:type="dxa"/>
              <w:right w:w="47" w:type="dxa"/>
            </w:tcMar>
          </w:tcPr>
          <w:p w:rsidR="0039280B" w:rsidRDefault="00213EFC">
            <w:pPr>
              <w:spacing w:after="0" w:line="36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Number of M&amp;S Enterprise</w:t>
            </w:r>
          </w:p>
        </w:tc>
        <w:tc>
          <w:tcPr>
            <w:tcW w:w="2825" w:type="dxa"/>
            <w:gridSpan w:val="3"/>
            <w:shd w:val="clear" w:color="auto" w:fill="D9D9D9"/>
            <w:vAlign w:val="center"/>
          </w:tcPr>
          <w:p w:rsidR="0039280B" w:rsidRDefault="00213EFC">
            <w:pPr>
              <w:spacing w:after="0" w:line="36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Members of M&amp;S Enterprise</w:t>
            </w:r>
          </w:p>
        </w:tc>
      </w:tr>
      <w:tr w:rsidR="00CB1266" w:rsidTr="00CB1266">
        <w:trPr>
          <w:trHeight w:val="745"/>
          <w:jc w:val="center"/>
        </w:trPr>
        <w:tc>
          <w:tcPr>
            <w:tcW w:w="630" w:type="dxa"/>
            <w:vMerge/>
            <w:shd w:val="clear" w:color="auto" w:fill="D9D9D9"/>
            <w:tcMar>
              <w:top w:w="15" w:type="dxa"/>
              <w:left w:w="47" w:type="dxa"/>
              <w:bottom w:w="0" w:type="dxa"/>
              <w:right w:w="47" w:type="dxa"/>
            </w:tcMar>
            <w:vAlign w:val="center"/>
          </w:tcPr>
          <w:p w:rsidR="0039280B" w:rsidRDefault="0039280B">
            <w:pPr>
              <w:spacing w:after="0" w:line="360" w:lineRule="auto"/>
              <w:contextualSpacing/>
              <w:jc w:val="both"/>
              <w:rPr>
                <w:rFonts w:ascii="Times New Roman" w:eastAsia="Calibri" w:hAnsi="Times New Roman" w:cs="Times New Roman"/>
                <w:bCs/>
                <w:sz w:val="24"/>
                <w:szCs w:val="24"/>
              </w:rPr>
            </w:pPr>
          </w:p>
        </w:tc>
        <w:tc>
          <w:tcPr>
            <w:tcW w:w="2376" w:type="dxa"/>
            <w:vMerge/>
            <w:shd w:val="clear" w:color="auto" w:fill="D9D9D9"/>
            <w:tcMar>
              <w:top w:w="15" w:type="dxa"/>
              <w:left w:w="47" w:type="dxa"/>
              <w:bottom w:w="0" w:type="dxa"/>
              <w:right w:w="47" w:type="dxa"/>
            </w:tcMar>
            <w:vAlign w:val="center"/>
          </w:tcPr>
          <w:p w:rsidR="0039280B" w:rsidRDefault="0039280B">
            <w:pPr>
              <w:spacing w:after="0" w:line="360" w:lineRule="auto"/>
              <w:contextualSpacing/>
              <w:jc w:val="both"/>
              <w:rPr>
                <w:rFonts w:ascii="Times New Roman" w:eastAsia="Calibri" w:hAnsi="Times New Roman" w:cs="Times New Roman"/>
                <w:b/>
                <w:bCs/>
                <w:sz w:val="24"/>
                <w:szCs w:val="24"/>
              </w:rPr>
            </w:pPr>
          </w:p>
        </w:tc>
        <w:tc>
          <w:tcPr>
            <w:tcW w:w="2700" w:type="dxa"/>
            <w:vMerge/>
            <w:shd w:val="clear" w:color="auto" w:fill="D9D9D9"/>
            <w:vAlign w:val="center"/>
          </w:tcPr>
          <w:p w:rsidR="0039280B" w:rsidRDefault="0039280B">
            <w:pPr>
              <w:spacing w:after="0" w:line="360" w:lineRule="auto"/>
              <w:contextualSpacing/>
              <w:jc w:val="both"/>
              <w:rPr>
                <w:rFonts w:ascii="Times New Roman" w:eastAsia="Calibri" w:hAnsi="Times New Roman" w:cs="Times New Roman"/>
                <w:b/>
                <w:bCs/>
                <w:sz w:val="24"/>
                <w:szCs w:val="24"/>
              </w:rPr>
            </w:pPr>
          </w:p>
        </w:tc>
        <w:tc>
          <w:tcPr>
            <w:tcW w:w="1080" w:type="dxa"/>
            <w:vMerge/>
            <w:shd w:val="clear" w:color="auto" w:fill="D9D9D9"/>
            <w:vAlign w:val="center"/>
          </w:tcPr>
          <w:p w:rsidR="0039280B" w:rsidRDefault="0039280B">
            <w:pPr>
              <w:spacing w:after="0" w:line="360" w:lineRule="auto"/>
              <w:contextualSpacing/>
              <w:jc w:val="both"/>
              <w:rPr>
                <w:rFonts w:ascii="Times New Roman" w:eastAsia="Calibri" w:hAnsi="Times New Roman" w:cs="Times New Roman"/>
                <w:b/>
                <w:bCs/>
                <w:sz w:val="24"/>
                <w:szCs w:val="24"/>
              </w:rPr>
            </w:pPr>
          </w:p>
        </w:tc>
        <w:tc>
          <w:tcPr>
            <w:tcW w:w="1260" w:type="dxa"/>
            <w:vMerge/>
            <w:shd w:val="clear" w:color="auto" w:fill="D9D9D9"/>
            <w:tcMar>
              <w:top w:w="15" w:type="dxa"/>
              <w:left w:w="47" w:type="dxa"/>
              <w:bottom w:w="0" w:type="dxa"/>
              <w:right w:w="47" w:type="dxa"/>
            </w:tcMar>
            <w:vAlign w:val="center"/>
          </w:tcPr>
          <w:p w:rsidR="0039280B" w:rsidRDefault="0039280B">
            <w:pPr>
              <w:spacing w:after="0" w:line="360" w:lineRule="auto"/>
              <w:contextualSpacing/>
              <w:jc w:val="both"/>
              <w:rPr>
                <w:rFonts w:ascii="Times New Roman" w:eastAsia="Calibri" w:hAnsi="Times New Roman" w:cs="Times New Roman"/>
                <w:b/>
                <w:bCs/>
                <w:sz w:val="24"/>
                <w:szCs w:val="24"/>
              </w:rPr>
            </w:pPr>
          </w:p>
        </w:tc>
        <w:tc>
          <w:tcPr>
            <w:tcW w:w="1080" w:type="dxa"/>
            <w:shd w:val="clear" w:color="auto" w:fill="D9D9D9"/>
            <w:vAlign w:val="center"/>
          </w:tcPr>
          <w:p w:rsidR="0039280B" w:rsidRDefault="00213EFC">
            <w:pPr>
              <w:spacing w:after="0" w:line="36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Male </w:t>
            </w:r>
          </w:p>
        </w:tc>
        <w:tc>
          <w:tcPr>
            <w:tcW w:w="990" w:type="dxa"/>
            <w:shd w:val="clear" w:color="auto" w:fill="D9D9D9"/>
            <w:vAlign w:val="center"/>
          </w:tcPr>
          <w:p w:rsidR="0039280B" w:rsidRDefault="00213EFC">
            <w:pPr>
              <w:spacing w:after="0" w:line="36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Female </w:t>
            </w:r>
          </w:p>
        </w:tc>
        <w:tc>
          <w:tcPr>
            <w:tcW w:w="755" w:type="dxa"/>
            <w:shd w:val="clear" w:color="auto" w:fill="D9D9D9"/>
            <w:vAlign w:val="center"/>
          </w:tcPr>
          <w:p w:rsidR="0039280B" w:rsidRDefault="00213EFC">
            <w:pPr>
              <w:spacing w:after="0" w:line="36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Total </w:t>
            </w:r>
          </w:p>
        </w:tc>
      </w:tr>
      <w:tr w:rsidR="00CB1266" w:rsidTr="00CB1266">
        <w:trPr>
          <w:trHeight w:val="718"/>
          <w:jc w:val="center"/>
        </w:trPr>
        <w:tc>
          <w:tcPr>
            <w:tcW w:w="630" w:type="dxa"/>
            <w:shd w:val="clear" w:color="auto" w:fill="DBE5F1"/>
            <w:tcMar>
              <w:top w:w="15" w:type="dxa"/>
              <w:left w:w="47" w:type="dxa"/>
              <w:bottom w:w="0" w:type="dxa"/>
              <w:right w:w="47"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76" w:type="dxa"/>
            <w:shd w:val="clear" w:color="auto" w:fill="DBE5F1"/>
            <w:tcMar>
              <w:top w:w="15" w:type="dxa"/>
              <w:left w:w="47" w:type="dxa"/>
              <w:bottom w:w="0" w:type="dxa"/>
              <w:right w:w="47" w:type="dxa"/>
            </w:tcMar>
            <w:vAlign w:val="center"/>
          </w:tcPr>
          <w:p w:rsidR="0039280B" w:rsidRDefault="00213EFC">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Didaboke Condominium Greenery </w:t>
            </w:r>
          </w:p>
        </w:tc>
        <w:tc>
          <w:tcPr>
            <w:tcW w:w="2700" w:type="dxa"/>
            <w:shd w:val="clear" w:color="auto" w:fill="DBE5F1"/>
            <w:vAlign w:val="center"/>
          </w:tcPr>
          <w:p w:rsidR="0039280B" w:rsidRDefault="00213EFC">
            <w:pPr>
              <w:spacing w:after="0" w:line="360" w:lineRule="auto"/>
              <w:ind w:firstLine="63"/>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Didaboke</w:t>
            </w:r>
          </w:p>
        </w:tc>
        <w:tc>
          <w:tcPr>
            <w:tcW w:w="1080" w:type="dxa"/>
            <w:shd w:val="clear" w:color="auto" w:fill="DBE5F1"/>
            <w:vAlign w:val="center"/>
          </w:tcPr>
          <w:p w:rsidR="0039280B" w:rsidRDefault="00213EFC">
            <w:pPr>
              <w:tabs>
                <w:tab w:val="left" w:pos="900"/>
              </w:tabs>
              <w:spacing w:after="0" w:line="360" w:lineRule="auto"/>
              <w:ind w:right="90"/>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12,470</w:t>
            </w:r>
          </w:p>
        </w:tc>
        <w:tc>
          <w:tcPr>
            <w:tcW w:w="1260" w:type="dxa"/>
            <w:shd w:val="clear" w:color="auto" w:fill="DBE5F1"/>
            <w:tcMar>
              <w:top w:w="15" w:type="dxa"/>
              <w:left w:w="47" w:type="dxa"/>
              <w:bottom w:w="0" w:type="dxa"/>
              <w:right w:w="47" w:type="dxa"/>
            </w:tcMar>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080" w:type="dxa"/>
            <w:shd w:val="clear" w:color="auto" w:fill="DBE5F1"/>
            <w:vAlign w:val="center"/>
          </w:tcPr>
          <w:p w:rsidR="0039280B" w:rsidRDefault="00213EFC">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90" w:type="dxa"/>
            <w:shd w:val="clear" w:color="auto" w:fill="DBE5F1"/>
            <w:vAlign w:val="center"/>
          </w:tcPr>
          <w:p w:rsidR="0039280B" w:rsidRDefault="00213EFC">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755" w:type="dxa"/>
            <w:shd w:val="clear" w:color="auto" w:fill="DBE5F1"/>
            <w:vAlign w:val="center"/>
          </w:tcPr>
          <w:p w:rsidR="0039280B" w:rsidRDefault="00213EFC">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w:t>
            </w:r>
          </w:p>
        </w:tc>
      </w:tr>
      <w:tr w:rsidR="00CB1266" w:rsidTr="00CB1266">
        <w:trPr>
          <w:trHeight w:val="288"/>
          <w:jc w:val="center"/>
        </w:trPr>
        <w:tc>
          <w:tcPr>
            <w:tcW w:w="630" w:type="dxa"/>
            <w:shd w:val="clear" w:color="auto" w:fill="DBE5F1"/>
            <w:tcMar>
              <w:top w:w="15" w:type="dxa"/>
              <w:left w:w="47" w:type="dxa"/>
              <w:bottom w:w="0" w:type="dxa"/>
              <w:right w:w="47" w:type="dxa"/>
            </w:tcMar>
          </w:tcPr>
          <w:p w:rsidR="0039280B" w:rsidRDefault="00213EFC">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376" w:type="dxa"/>
            <w:shd w:val="clear" w:color="auto" w:fill="DBE5F1"/>
            <w:tcMar>
              <w:top w:w="15" w:type="dxa"/>
              <w:left w:w="47" w:type="dxa"/>
              <w:bottom w:w="0" w:type="dxa"/>
              <w:right w:w="47" w:type="dxa"/>
            </w:tcMar>
            <w:vAlign w:val="center"/>
          </w:tcPr>
          <w:p w:rsidR="0039280B" w:rsidRDefault="00213EFC">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6 site Median Greenery </w:t>
            </w:r>
          </w:p>
        </w:tc>
        <w:tc>
          <w:tcPr>
            <w:tcW w:w="2700" w:type="dxa"/>
            <w:shd w:val="clear" w:color="auto" w:fill="DBE5F1"/>
            <w:vAlign w:val="center"/>
          </w:tcPr>
          <w:p w:rsidR="0039280B" w:rsidRDefault="00213EFC">
            <w:pPr>
              <w:spacing w:after="0" w:line="360" w:lineRule="auto"/>
              <w:ind w:firstLine="63"/>
              <w:contextualSpacing/>
              <w:jc w:val="both"/>
              <w:rPr>
                <w:rFonts w:ascii="Times New Roman" w:eastAsia="Times New Roman" w:hAnsi="Times New Roman" w:cs="Times New Roman"/>
                <w:sz w:val="24"/>
                <w:szCs w:val="24"/>
              </w:rPr>
            </w:pPr>
            <w:r>
              <w:rPr>
                <w:rFonts w:ascii="Times New Roman" w:eastAsia="Calibri" w:hAnsi="Times New Roman" w:cs="Times New Roman"/>
              </w:rPr>
              <w:t>Didaboke,</w:t>
            </w:r>
            <w:r w:rsidR="00CB1266">
              <w:rPr>
                <w:rFonts w:ascii="Times New Roman" w:eastAsia="Calibri" w:hAnsi="Times New Roman" w:cs="Times New Roman"/>
              </w:rPr>
              <w:t xml:space="preserve"> </w:t>
            </w:r>
            <w:r>
              <w:rPr>
                <w:rFonts w:ascii="Times New Roman" w:eastAsia="Calibri" w:hAnsi="Times New Roman" w:cs="Times New Roman"/>
              </w:rPr>
              <w:t>Abosto, Awasho,</w:t>
            </w:r>
            <w:r w:rsidR="00CB1266">
              <w:rPr>
                <w:rFonts w:ascii="Times New Roman" w:eastAsia="Calibri" w:hAnsi="Times New Roman" w:cs="Times New Roman"/>
              </w:rPr>
              <w:t xml:space="preserve"> </w:t>
            </w:r>
            <w:r>
              <w:rPr>
                <w:rFonts w:ascii="Times New Roman" w:eastAsia="Calibri" w:hAnsi="Times New Roman" w:cs="Times New Roman"/>
              </w:rPr>
              <w:t xml:space="preserve">BurkaGudina &amp; Alelu </w:t>
            </w:r>
          </w:p>
        </w:tc>
        <w:tc>
          <w:tcPr>
            <w:tcW w:w="1080" w:type="dxa"/>
            <w:shd w:val="clear" w:color="auto" w:fill="DBE5F1"/>
            <w:vAlign w:val="center"/>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2023</w:t>
            </w:r>
          </w:p>
        </w:tc>
        <w:tc>
          <w:tcPr>
            <w:tcW w:w="1260" w:type="dxa"/>
            <w:shd w:val="clear" w:color="auto" w:fill="DBE5F1"/>
            <w:tcMar>
              <w:top w:w="15" w:type="dxa"/>
              <w:left w:w="47" w:type="dxa"/>
              <w:bottom w:w="0" w:type="dxa"/>
              <w:right w:w="47" w:type="dxa"/>
            </w:tcMar>
            <w:vAlign w:val="center"/>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080" w:type="dxa"/>
            <w:shd w:val="clear" w:color="auto" w:fill="DBE5F1"/>
            <w:vAlign w:val="center"/>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990" w:type="dxa"/>
            <w:shd w:val="clear" w:color="auto" w:fill="DBE5F1"/>
            <w:vAlign w:val="center"/>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755" w:type="dxa"/>
            <w:shd w:val="clear" w:color="auto" w:fill="DBE5F1"/>
            <w:vAlign w:val="center"/>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r>
      <w:tr w:rsidR="00CB1266" w:rsidTr="00CB1266">
        <w:trPr>
          <w:trHeight w:val="385"/>
          <w:jc w:val="center"/>
        </w:trPr>
        <w:tc>
          <w:tcPr>
            <w:tcW w:w="630" w:type="dxa"/>
            <w:shd w:val="clear" w:color="auto" w:fill="DBE5F1"/>
            <w:tcMar>
              <w:top w:w="15" w:type="dxa"/>
              <w:left w:w="47" w:type="dxa"/>
              <w:bottom w:w="0" w:type="dxa"/>
              <w:right w:w="47"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376" w:type="dxa"/>
            <w:shd w:val="clear" w:color="auto" w:fill="DBE5F1"/>
            <w:tcMar>
              <w:top w:w="15" w:type="dxa"/>
              <w:left w:w="47" w:type="dxa"/>
              <w:bottom w:w="0" w:type="dxa"/>
              <w:right w:w="47" w:type="dxa"/>
            </w:tcMa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Buffer Zone of Essa River</w:t>
            </w:r>
          </w:p>
        </w:tc>
        <w:tc>
          <w:tcPr>
            <w:tcW w:w="2700" w:type="dxa"/>
            <w:shd w:val="clear" w:color="auto" w:fill="DBE5F1"/>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Abosto</w:t>
            </w:r>
          </w:p>
        </w:tc>
        <w:tc>
          <w:tcPr>
            <w:tcW w:w="1080" w:type="dxa"/>
            <w:shd w:val="clear" w:color="auto" w:fill="DBE5F1"/>
            <w:vAlign w:val="center"/>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LINK Excel.Sheet.12 Book1 Sheet1!R33C11 \a \f 4 \h  \* MERGEFORMAT </w:instrText>
            </w:r>
            <w:r>
              <w:rPr>
                <w:rFonts w:ascii="Times New Roman" w:hAnsi="Times New Roman" w:cs="Times New Roman"/>
                <w:sz w:val="24"/>
                <w:szCs w:val="24"/>
              </w:rPr>
              <w:fldChar w:fldCharType="separate"/>
            </w:r>
            <w:r>
              <w:rPr>
                <w:rFonts w:ascii="Times New Roman" w:hAnsi="Times New Roman" w:cs="Times New Roman"/>
                <w:sz w:val="24"/>
                <w:szCs w:val="24"/>
              </w:rPr>
              <w:t>54,250</w:t>
            </w:r>
            <w:r>
              <w:rPr>
                <w:rFonts w:ascii="Times New Roman" w:hAnsi="Times New Roman" w:cs="Times New Roman"/>
                <w:sz w:val="24"/>
                <w:szCs w:val="24"/>
              </w:rPr>
              <w:fldChar w:fldCharType="end"/>
            </w:r>
          </w:p>
        </w:tc>
        <w:tc>
          <w:tcPr>
            <w:tcW w:w="1260" w:type="dxa"/>
            <w:shd w:val="clear" w:color="auto" w:fill="DBE5F1"/>
            <w:tcMar>
              <w:top w:w="15" w:type="dxa"/>
              <w:left w:w="47" w:type="dxa"/>
              <w:bottom w:w="0" w:type="dxa"/>
              <w:right w:w="47" w:type="dxa"/>
            </w:tcMar>
            <w:vAlign w:val="center"/>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1080" w:type="dxa"/>
            <w:shd w:val="clear" w:color="auto" w:fill="DBE5F1"/>
            <w:vAlign w:val="center"/>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990" w:type="dxa"/>
            <w:shd w:val="clear" w:color="auto" w:fill="DBE5F1"/>
            <w:vAlign w:val="center"/>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23</w:t>
            </w:r>
          </w:p>
        </w:tc>
        <w:tc>
          <w:tcPr>
            <w:tcW w:w="755" w:type="dxa"/>
            <w:shd w:val="clear" w:color="auto" w:fill="DBE5F1"/>
            <w:vAlign w:val="center"/>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30</w:t>
            </w:r>
          </w:p>
        </w:tc>
      </w:tr>
      <w:tr w:rsidR="00CB1266" w:rsidTr="00CB1266">
        <w:trPr>
          <w:trHeight w:val="288"/>
          <w:jc w:val="center"/>
        </w:trPr>
        <w:tc>
          <w:tcPr>
            <w:tcW w:w="630" w:type="dxa"/>
            <w:shd w:val="clear" w:color="auto" w:fill="DBE5F1"/>
            <w:tcMar>
              <w:top w:w="15" w:type="dxa"/>
              <w:left w:w="47" w:type="dxa"/>
              <w:bottom w:w="0" w:type="dxa"/>
              <w:right w:w="47"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376" w:type="dxa"/>
            <w:shd w:val="clear" w:color="auto" w:fill="DBE5F1"/>
            <w:tcMar>
              <w:top w:w="15" w:type="dxa"/>
              <w:left w:w="47" w:type="dxa"/>
              <w:bottom w:w="0" w:type="dxa"/>
              <w:right w:w="47" w:type="dxa"/>
            </w:tcMar>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Parking of Goget River </w:t>
            </w:r>
          </w:p>
        </w:tc>
        <w:tc>
          <w:tcPr>
            <w:tcW w:w="2700" w:type="dxa"/>
            <w:shd w:val="clear" w:color="auto" w:fill="DBE5F1"/>
            <w:vAlign w:val="center"/>
          </w:tcPr>
          <w:p w:rsidR="0039280B" w:rsidRDefault="00213EFC">
            <w:pPr>
              <w:spacing w:after="0" w:line="360" w:lineRule="auto"/>
              <w:ind w:firstLine="63"/>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Abosto</w:t>
            </w:r>
          </w:p>
        </w:tc>
        <w:tc>
          <w:tcPr>
            <w:tcW w:w="1080" w:type="dxa"/>
            <w:shd w:val="clear" w:color="auto" w:fill="DBE5F1"/>
            <w:vAlign w:val="center"/>
          </w:tcPr>
          <w:p w:rsidR="0039280B" w:rsidRDefault="00213EFC">
            <w:pPr>
              <w:tabs>
                <w:tab w:val="left" w:pos="900"/>
              </w:tabs>
              <w:spacing w:after="0" w:line="360" w:lineRule="auto"/>
              <w:ind w:right="90"/>
              <w:contextualSpacing/>
              <w:jc w:val="both"/>
              <w:rPr>
                <w:rFonts w:ascii="Times New Roman" w:hAnsi="Times New Roman" w:cs="Times New Roman"/>
                <w:sz w:val="24"/>
                <w:szCs w:val="24"/>
              </w:rPr>
            </w:pPr>
            <w:r>
              <w:rPr>
                <w:rFonts w:ascii="Times New Roman" w:hAnsi="Times New Roman" w:cs="Times New Roman"/>
                <w:sz w:val="24"/>
                <w:szCs w:val="24"/>
              </w:rPr>
              <w:t>46,900</w:t>
            </w:r>
          </w:p>
        </w:tc>
        <w:tc>
          <w:tcPr>
            <w:tcW w:w="1260" w:type="dxa"/>
            <w:shd w:val="clear" w:color="auto" w:fill="DBE5F1"/>
            <w:tcMar>
              <w:top w:w="15" w:type="dxa"/>
              <w:left w:w="47" w:type="dxa"/>
              <w:bottom w:w="0" w:type="dxa"/>
              <w:right w:w="47" w:type="dxa"/>
            </w:tcMar>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080" w:type="dxa"/>
            <w:shd w:val="clear" w:color="auto" w:fill="DBE5F1"/>
            <w:vAlign w:val="center"/>
          </w:tcPr>
          <w:p w:rsidR="0039280B" w:rsidRDefault="00213EFC">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990" w:type="dxa"/>
            <w:shd w:val="clear" w:color="auto" w:fill="DBE5F1"/>
            <w:vAlign w:val="center"/>
          </w:tcPr>
          <w:p w:rsidR="0039280B" w:rsidRDefault="00213EFC">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19</w:t>
            </w:r>
          </w:p>
        </w:tc>
        <w:tc>
          <w:tcPr>
            <w:tcW w:w="755" w:type="dxa"/>
            <w:shd w:val="clear" w:color="auto" w:fill="DBE5F1"/>
            <w:vAlign w:val="center"/>
          </w:tcPr>
          <w:p w:rsidR="0039280B" w:rsidRDefault="00213EFC">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w:t>
            </w:r>
          </w:p>
        </w:tc>
      </w:tr>
      <w:tr w:rsidR="00CB1266" w:rsidTr="00CB1266">
        <w:trPr>
          <w:trHeight w:val="288"/>
          <w:jc w:val="center"/>
        </w:trPr>
        <w:tc>
          <w:tcPr>
            <w:tcW w:w="630" w:type="dxa"/>
            <w:shd w:val="clear" w:color="auto" w:fill="DBE5F1"/>
            <w:tcMar>
              <w:top w:w="15" w:type="dxa"/>
              <w:left w:w="47" w:type="dxa"/>
              <w:bottom w:w="0" w:type="dxa"/>
              <w:right w:w="47"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376" w:type="dxa"/>
            <w:shd w:val="clear" w:color="auto" w:fill="DBE5F1"/>
            <w:tcMar>
              <w:top w:w="15" w:type="dxa"/>
              <w:left w:w="47" w:type="dxa"/>
              <w:bottom w:w="0" w:type="dxa"/>
              <w:right w:w="47" w:type="dxa"/>
            </w:tcMar>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Recreation Center for Elders </w:t>
            </w:r>
          </w:p>
        </w:tc>
        <w:tc>
          <w:tcPr>
            <w:tcW w:w="2700" w:type="dxa"/>
            <w:shd w:val="clear" w:color="auto" w:fill="DBE5F1"/>
            <w:vAlign w:val="center"/>
          </w:tcPr>
          <w:p w:rsidR="0039280B" w:rsidRDefault="00213EFC">
            <w:pPr>
              <w:spacing w:after="0" w:line="360" w:lineRule="auto"/>
              <w:ind w:firstLine="63"/>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Abosto</w:t>
            </w:r>
          </w:p>
        </w:tc>
        <w:tc>
          <w:tcPr>
            <w:tcW w:w="1080" w:type="dxa"/>
            <w:shd w:val="clear" w:color="auto" w:fill="DBE5F1"/>
            <w:vAlign w:val="center"/>
          </w:tcPr>
          <w:p w:rsidR="0039280B" w:rsidRDefault="00213EFC">
            <w:pPr>
              <w:tabs>
                <w:tab w:val="left" w:pos="900"/>
              </w:tabs>
              <w:spacing w:after="0" w:line="360" w:lineRule="auto"/>
              <w:ind w:right="90"/>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3,000</w:t>
            </w:r>
          </w:p>
        </w:tc>
        <w:tc>
          <w:tcPr>
            <w:tcW w:w="1260" w:type="dxa"/>
            <w:shd w:val="clear" w:color="auto" w:fill="DBE5F1"/>
            <w:tcMar>
              <w:top w:w="15" w:type="dxa"/>
              <w:left w:w="47" w:type="dxa"/>
              <w:bottom w:w="0" w:type="dxa"/>
              <w:right w:w="47" w:type="dxa"/>
            </w:tcMar>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080" w:type="dxa"/>
            <w:shd w:val="clear" w:color="auto" w:fill="DBE5F1"/>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990" w:type="dxa"/>
            <w:shd w:val="clear" w:color="auto" w:fill="DBE5F1"/>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55" w:type="dxa"/>
            <w:shd w:val="clear" w:color="auto" w:fill="DBE5F1"/>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CB1266" w:rsidTr="00CB1266">
        <w:trPr>
          <w:trHeight w:val="288"/>
          <w:jc w:val="center"/>
        </w:trPr>
        <w:tc>
          <w:tcPr>
            <w:tcW w:w="630" w:type="dxa"/>
            <w:shd w:val="clear" w:color="auto" w:fill="DBE5F1"/>
            <w:tcMar>
              <w:top w:w="15" w:type="dxa"/>
              <w:left w:w="47" w:type="dxa"/>
              <w:bottom w:w="0" w:type="dxa"/>
              <w:right w:w="47"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376" w:type="dxa"/>
            <w:shd w:val="clear" w:color="auto" w:fill="DBE5F1"/>
            <w:tcMar>
              <w:top w:w="15" w:type="dxa"/>
              <w:left w:w="47" w:type="dxa"/>
              <w:bottom w:w="0" w:type="dxa"/>
              <w:right w:w="47" w:type="dxa"/>
            </w:tcMar>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Rift Valley Greenery</w:t>
            </w:r>
          </w:p>
        </w:tc>
        <w:tc>
          <w:tcPr>
            <w:tcW w:w="2700" w:type="dxa"/>
            <w:shd w:val="clear" w:color="auto" w:fill="DBE5F1"/>
            <w:vAlign w:val="center"/>
          </w:tcPr>
          <w:p w:rsidR="0039280B" w:rsidRDefault="00213EFC">
            <w:pPr>
              <w:spacing w:after="0" w:line="360" w:lineRule="auto"/>
              <w:ind w:firstLine="63"/>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Abosto</w:t>
            </w:r>
          </w:p>
        </w:tc>
        <w:tc>
          <w:tcPr>
            <w:tcW w:w="1080" w:type="dxa"/>
            <w:shd w:val="clear" w:color="auto" w:fill="DBE5F1"/>
            <w:vAlign w:val="center"/>
          </w:tcPr>
          <w:p w:rsidR="0039280B" w:rsidRDefault="00213EFC">
            <w:pPr>
              <w:tabs>
                <w:tab w:val="left" w:pos="900"/>
              </w:tabs>
              <w:spacing w:after="0" w:line="360" w:lineRule="auto"/>
              <w:ind w:right="90"/>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4,000</w:t>
            </w:r>
          </w:p>
        </w:tc>
        <w:tc>
          <w:tcPr>
            <w:tcW w:w="1260" w:type="dxa"/>
            <w:shd w:val="clear" w:color="auto" w:fill="DBE5F1"/>
            <w:tcMar>
              <w:top w:w="15" w:type="dxa"/>
              <w:left w:w="47" w:type="dxa"/>
              <w:bottom w:w="0" w:type="dxa"/>
              <w:right w:w="47" w:type="dxa"/>
            </w:tcMar>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080" w:type="dxa"/>
            <w:shd w:val="clear" w:color="auto" w:fill="DBE5F1"/>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990" w:type="dxa"/>
            <w:shd w:val="clear" w:color="auto" w:fill="DBE5F1"/>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55" w:type="dxa"/>
            <w:shd w:val="clear" w:color="auto" w:fill="DBE5F1"/>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CB1266" w:rsidTr="00CB1266">
        <w:trPr>
          <w:trHeight w:val="430"/>
          <w:jc w:val="center"/>
        </w:trPr>
        <w:tc>
          <w:tcPr>
            <w:tcW w:w="630" w:type="dxa"/>
            <w:shd w:val="clear" w:color="auto" w:fill="DBE5F1"/>
            <w:tcMar>
              <w:top w:w="15" w:type="dxa"/>
              <w:left w:w="47" w:type="dxa"/>
              <w:bottom w:w="0" w:type="dxa"/>
              <w:right w:w="47"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376" w:type="dxa"/>
            <w:shd w:val="clear" w:color="auto" w:fill="DBE5F1"/>
            <w:tcMar>
              <w:top w:w="15" w:type="dxa"/>
              <w:left w:w="47" w:type="dxa"/>
              <w:bottom w:w="0" w:type="dxa"/>
              <w:right w:w="47" w:type="dxa"/>
            </w:tcMar>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Botanical Garden</w:t>
            </w:r>
          </w:p>
        </w:tc>
        <w:tc>
          <w:tcPr>
            <w:tcW w:w="2700" w:type="dxa"/>
            <w:shd w:val="clear" w:color="auto" w:fill="DBE5F1"/>
            <w:vAlign w:val="center"/>
          </w:tcPr>
          <w:p w:rsidR="0039280B" w:rsidRDefault="00213EFC">
            <w:pPr>
              <w:spacing w:after="0" w:line="360" w:lineRule="auto"/>
              <w:ind w:firstLine="63"/>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Awasho</w:t>
            </w:r>
          </w:p>
        </w:tc>
        <w:tc>
          <w:tcPr>
            <w:tcW w:w="1080" w:type="dxa"/>
            <w:shd w:val="clear" w:color="auto" w:fill="DBE5F1"/>
            <w:vAlign w:val="center"/>
          </w:tcPr>
          <w:p w:rsidR="0039280B" w:rsidRDefault="00213EFC">
            <w:pPr>
              <w:tabs>
                <w:tab w:val="left" w:pos="900"/>
              </w:tabs>
              <w:spacing w:after="0" w:line="360" w:lineRule="auto"/>
              <w:ind w:right="90"/>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380,000</w:t>
            </w:r>
          </w:p>
        </w:tc>
        <w:tc>
          <w:tcPr>
            <w:tcW w:w="1260" w:type="dxa"/>
            <w:shd w:val="clear" w:color="auto" w:fill="DBE5F1"/>
            <w:tcMar>
              <w:top w:w="15" w:type="dxa"/>
              <w:left w:w="47" w:type="dxa"/>
              <w:bottom w:w="0" w:type="dxa"/>
              <w:right w:w="47" w:type="dxa"/>
            </w:tcMar>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080" w:type="dxa"/>
            <w:shd w:val="clear" w:color="auto" w:fill="DBE5F1"/>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990" w:type="dxa"/>
            <w:shd w:val="clear" w:color="auto" w:fill="DBE5F1"/>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55" w:type="dxa"/>
            <w:shd w:val="clear" w:color="auto" w:fill="DBE5F1"/>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CB1266" w:rsidTr="00CB1266">
        <w:trPr>
          <w:trHeight w:val="448"/>
          <w:jc w:val="center"/>
        </w:trPr>
        <w:tc>
          <w:tcPr>
            <w:tcW w:w="630" w:type="dxa"/>
            <w:shd w:val="clear" w:color="auto" w:fill="DBE5F1"/>
            <w:tcMar>
              <w:top w:w="15" w:type="dxa"/>
              <w:left w:w="47" w:type="dxa"/>
              <w:bottom w:w="0" w:type="dxa"/>
              <w:right w:w="47"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376" w:type="dxa"/>
            <w:shd w:val="clear" w:color="auto" w:fill="DBE5F1"/>
            <w:tcMar>
              <w:top w:w="15" w:type="dxa"/>
              <w:left w:w="47" w:type="dxa"/>
              <w:bottom w:w="0" w:type="dxa"/>
              <w:right w:w="47" w:type="dxa"/>
            </w:tcMar>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Calibri" w:hAnsi="Times New Roman" w:cs="Times New Roman"/>
              </w:rPr>
              <w:t xml:space="preserve">Awasho High Tension Greenery </w:t>
            </w:r>
          </w:p>
        </w:tc>
        <w:tc>
          <w:tcPr>
            <w:tcW w:w="2700" w:type="dxa"/>
            <w:shd w:val="clear" w:color="auto" w:fill="DBE5F1"/>
            <w:vAlign w:val="center"/>
          </w:tcPr>
          <w:p w:rsidR="0039280B" w:rsidRDefault="00213EFC">
            <w:pPr>
              <w:spacing w:after="0" w:line="360" w:lineRule="auto"/>
              <w:ind w:firstLine="63"/>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Awasho</w:t>
            </w:r>
          </w:p>
        </w:tc>
        <w:tc>
          <w:tcPr>
            <w:tcW w:w="1080" w:type="dxa"/>
            <w:shd w:val="clear" w:color="auto" w:fill="DBE5F1"/>
            <w:vAlign w:val="center"/>
          </w:tcPr>
          <w:p w:rsidR="0039280B" w:rsidRDefault="00213EFC">
            <w:pPr>
              <w:tabs>
                <w:tab w:val="left" w:pos="900"/>
              </w:tabs>
              <w:spacing w:after="0" w:line="360" w:lineRule="auto"/>
              <w:ind w:right="90"/>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5,000</w:t>
            </w:r>
          </w:p>
        </w:tc>
        <w:tc>
          <w:tcPr>
            <w:tcW w:w="1260" w:type="dxa"/>
            <w:shd w:val="clear" w:color="auto" w:fill="DBE5F1"/>
            <w:tcMar>
              <w:top w:w="15" w:type="dxa"/>
              <w:left w:w="47" w:type="dxa"/>
              <w:bottom w:w="0" w:type="dxa"/>
              <w:right w:w="47" w:type="dxa"/>
            </w:tcMar>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080" w:type="dxa"/>
            <w:shd w:val="clear" w:color="auto" w:fill="DBE5F1"/>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0" w:type="dxa"/>
            <w:shd w:val="clear" w:color="auto" w:fill="DBE5F1"/>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55" w:type="dxa"/>
            <w:shd w:val="clear" w:color="auto" w:fill="DBE5F1"/>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CB1266" w:rsidTr="00CB1266">
        <w:trPr>
          <w:trHeight w:val="288"/>
          <w:jc w:val="center"/>
        </w:trPr>
        <w:tc>
          <w:tcPr>
            <w:tcW w:w="630" w:type="dxa"/>
            <w:shd w:val="clear" w:color="auto" w:fill="DBE5F1"/>
            <w:tcMar>
              <w:top w:w="15" w:type="dxa"/>
              <w:left w:w="47" w:type="dxa"/>
              <w:bottom w:w="0" w:type="dxa"/>
              <w:right w:w="47"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376" w:type="dxa"/>
            <w:shd w:val="clear" w:color="auto" w:fill="DBE5F1"/>
            <w:tcMar>
              <w:top w:w="15" w:type="dxa"/>
              <w:left w:w="47" w:type="dxa"/>
              <w:bottom w:w="0" w:type="dxa"/>
              <w:right w:w="47" w:type="dxa"/>
            </w:tcMar>
            <w:vAlign w:val="center"/>
          </w:tcPr>
          <w:p w:rsidR="0039280B" w:rsidRDefault="00213EFC">
            <w:pPr>
              <w:spacing w:after="0" w:line="360" w:lineRule="auto"/>
              <w:ind w:left="-317" w:firstLine="317"/>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AleluMagenanya Greenery </w:t>
            </w:r>
          </w:p>
        </w:tc>
        <w:tc>
          <w:tcPr>
            <w:tcW w:w="2700" w:type="dxa"/>
            <w:shd w:val="clear" w:color="auto" w:fill="DBE5F1"/>
            <w:vAlign w:val="center"/>
          </w:tcPr>
          <w:p w:rsidR="0039280B" w:rsidRDefault="00213EFC">
            <w:pPr>
              <w:spacing w:after="0" w:line="360" w:lineRule="auto"/>
              <w:ind w:firstLine="63"/>
              <w:contextualSpacing/>
              <w:jc w:val="both"/>
              <w:rPr>
                <w:rFonts w:ascii="Times New Roman" w:hAnsi="Times New Roman" w:cs="Times New Roman"/>
                <w:sz w:val="24"/>
                <w:szCs w:val="24"/>
              </w:rPr>
            </w:pPr>
            <w:r>
              <w:rPr>
                <w:rFonts w:ascii="Times New Roman" w:eastAsia="Calibri" w:hAnsi="Times New Roman" w:cs="Times New Roman"/>
                <w:sz w:val="24"/>
                <w:szCs w:val="24"/>
              </w:rPr>
              <w:t>Alelu</w:t>
            </w:r>
          </w:p>
        </w:tc>
        <w:tc>
          <w:tcPr>
            <w:tcW w:w="1080" w:type="dxa"/>
            <w:shd w:val="clear" w:color="auto" w:fill="DBE5F1"/>
            <w:vAlign w:val="center"/>
          </w:tcPr>
          <w:p w:rsidR="0039280B" w:rsidRDefault="00213EFC">
            <w:pPr>
              <w:tabs>
                <w:tab w:val="left" w:pos="900"/>
              </w:tabs>
              <w:spacing w:after="0" w:line="360" w:lineRule="auto"/>
              <w:ind w:right="90"/>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5,954</w:t>
            </w:r>
          </w:p>
        </w:tc>
        <w:tc>
          <w:tcPr>
            <w:tcW w:w="1260" w:type="dxa"/>
            <w:shd w:val="clear" w:color="auto" w:fill="DBE5F1"/>
            <w:tcMar>
              <w:top w:w="15" w:type="dxa"/>
              <w:left w:w="47" w:type="dxa"/>
              <w:bottom w:w="0" w:type="dxa"/>
              <w:right w:w="47" w:type="dxa"/>
            </w:tcMar>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80" w:type="dxa"/>
            <w:shd w:val="clear" w:color="auto" w:fill="DBE5F1"/>
            <w:vAlign w:val="center"/>
          </w:tcPr>
          <w:p w:rsidR="0039280B" w:rsidRDefault="00213EFC">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990" w:type="dxa"/>
            <w:shd w:val="clear" w:color="auto" w:fill="DBE5F1"/>
            <w:vAlign w:val="center"/>
          </w:tcPr>
          <w:p w:rsidR="0039280B" w:rsidRDefault="00213EFC">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755" w:type="dxa"/>
            <w:shd w:val="clear" w:color="auto" w:fill="DBE5F1"/>
            <w:vAlign w:val="center"/>
          </w:tcPr>
          <w:p w:rsidR="0039280B" w:rsidRDefault="00213EFC">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10</w:t>
            </w:r>
          </w:p>
        </w:tc>
      </w:tr>
      <w:tr w:rsidR="00CB1266" w:rsidTr="00CB1266">
        <w:trPr>
          <w:trHeight w:val="385"/>
          <w:jc w:val="center"/>
        </w:trPr>
        <w:tc>
          <w:tcPr>
            <w:tcW w:w="630" w:type="dxa"/>
            <w:shd w:val="clear" w:color="auto" w:fill="DBE5F1"/>
            <w:tcMar>
              <w:top w:w="15" w:type="dxa"/>
              <w:left w:w="47" w:type="dxa"/>
              <w:bottom w:w="0" w:type="dxa"/>
              <w:right w:w="47"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376" w:type="dxa"/>
            <w:shd w:val="clear" w:color="auto" w:fill="DBE5F1"/>
            <w:tcMar>
              <w:top w:w="15" w:type="dxa"/>
              <w:left w:w="47" w:type="dxa"/>
              <w:bottom w:w="0" w:type="dxa"/>
              <w:right w:w="47" w:type="dxa"/>
            </w:tcMar>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Millennium Park</w:t>
            </w:r>
          </w:p>
        </w:tc>
        <w:tc>
          <w:tcPr>
            <w:tcW w:w="2700" w:type="dxa"/>
            <w:shd w:val="clear" w:color="auto" w:fill="DBE5F1"/>
            <w:vAlign w:val="center"/>
          </w:tcPr>
          <w:p w:rsidR="0039280B" w:rsidRDefault="00213EFC">
            <w:pPr>
              <w:spacing w:after="0" w:line="360" w:lineRule="auto"/>
              <w:ind w:firstLine="63"/>
              <w:contextualSpacing/>
              <w:jc w:val="both"/>
              <w:rPr>
                <w:rFonts w:ascii="Times New Roman" w:hAnsi="Times New Roman" w:cs="Times New Roman"/>
                <w:sz w:val="24"/>
                <w:szCs w:val="24"/>
              </w:rPr>
            </w:pPr>
            <w:r>
              <w:rPr>
                <w:rFonts w:ascii="Times New Roman" w:eastAsia="Calibri" w:hAnsi="Times New Roman" w:cs="Times New Roman"/>
                <w:sz w:val="24"/>
                <w:szCs w:val="24"/>
              </w:rPr>
              <w:t>Alelu</w:t>
            </w:r>
          </w:p>
        </w:tc>
        <w:tc>
          <w:tcPr>
            <w:tcW w:w="1080" w:type="dxa"/>
            <w:shd w:val="clear" w:color="auto" w:fill="DBE5F1"/>
            <w:vAlign w:val="center"/>
          </w:tcPr>
          <w:p w:rsidR="0039280B" w:rsidRDefault="00213EFC">
            <w:pPr>
              <w:tabs>
                <w:tab w:val="left" w:pos="900"/>
              </w:tabs>
              <w:spacing w:after="0" w:line="360" w:lineRule="auto"/>
              <w:ind w:right="90"/>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380,000</w:t>
            </w:r>
          </w:p>
        </w:tc>
        <w:tc>
          <w:tcPr>
            <w:tcW w:w="1260" w:type="dxa"/>
            <w:shd w:val="clear" w:color="auto" w:fill="DBE5F1"/>
            <w:tcMar>
              <w:top w:w="15" w:type="dxa"/>
              <w:left w:w="47" w:type="dxa"/>
              <w:bottom w:w="0" w:type="dxa"/>
              <w:right w:w="47" w:type="dxa"/>
            </w:tcMar>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080" w:type="dxa"/>
            <w:shd w:val="clear" w:color="auto" w:fill="DBE5F1"/>
            <w:vAlign w:val="center"/>
          </w:tcPr>
          <w:p w:rsidR="0039280B" w:rsidRDefault="00213EFC">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990" w:type="dxa"/>
            <w:shd w:val="clear" w:color="auto" w:fill="DBE5F1"/>
            <w:vAlign w:val="center"/>
          </w:tcPr>
          <w:p w:rsidR="0039280B" w:rsidRDefault="00213EFC">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755" w:type="dxa"/>
            <w:shd w:val="clear" w:color="auto" w:fill="DBE5F1"/>
            <w:vAlign w:val="center"/>
          </w:tcPr>
          <w:p w:rsidR="0039280B" w:rsidRDefault="00213EFC">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CB1266" w:rsidTr="00CB1266">
        <w:trPr>
          <w:trHeight w:val="358"/>
          <w:jc w:val="center"/>
        </w:trPr>
        <w:tc>
          <w:tcPr>
            <w:tcW w:w="630" w:type="dxa"/>
            <w:shd w:val="clear" w:color="auto" w:fill="DBE5F1"/>
            <w:tcMar>
              <w:top w:w="15" w:type="dxa"/>
              <w:left w:w="47" w:type="dxa"/>
              <w:bottom w:w="0" w:type="dxa"/>
              <w:right w:w="47"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376" w:type="dxa"/>
            <w:shd w:val="clear" w:color="auto" w:fill="DBE5F1"/>
            <w:tcMar>
              <w:top w:w="15" w:type="dxa"/>
              <w:left w:w="47" w:type="dxa"/>
              <w:bottom w:w="0" w:type="dxa"/>
              <w:right w:w="47" w:type="dxa"/>
            </w:tcMar>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Meles Park</w:t>
            </w:r>
          </w:p>
        </w:tc>
        <w:tc>
          <w:tcPr>
            <w:tcW w:w="2700" w:type="dxa"/>
            <w:shd w:val="clear" w:color="auto" w:fill="DBE5F1"/>
            <w:vAlign w:val="center"/>
          </w:tcPr>
          <w:p w:rsidR="0039280B" w:rsidRDefault="00213EFC">
            <w:pPr>
              <w:spacing w:after="0" w:line="360" w:lineRule="auto"/>
              <w:ind w:firstLine="63"/>
              <w:contextualSpacing/>
              <w:jc w:val="both"/>
              <w:rPr>
                <w:rFonts w:ascii="Times New Roman" w:hAnsi="Times New Roman" w:cs="Times New Roman"/>
                <w:sz w:val="24"/>
                <w:szCs w:val="24"/>
              </w:rPr>
            </w:pPr>
            <w:r>
              <w:rPr>
                <w:rFonts w:ascii="Times New Roman" w:eastAsia="Calibri" w:hAnsi="Times New Roman" w:cs="Times New Roman"/>
                <w:sz w:val="24"/>
                <w:szCs w:val="24"/>
              </w:rPr>
              <w:t>Alelu</w:t>
            </w:r>
          </w:p>
        </w:tc>
        <w:tc>
          <w:tcPr>
            <w:tcW w:w="1080" w:type="dxa"/>
            <w:shd w:val="clear" w:color="auto" w:fill="DBE5F1"/>
            <w:vAlign w:val="center"/>
          </w:tcPr>
          <w:p w:rsidR="0039280B" w:rsidRDefault="00213EFC">
            <w:pPr>
              <w:tabs>
                <w:tab w:val="left" w:pos="900"/>
              </w:tabs>
              <w:spacing w:after="0" w:line="360" w:lineRule="auto"/>
              <w:ind w:right="90"/>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3,666</w:t>
            </w:r>
          </w:p>
        </w:tc>
        <w:tc>
          <w:tcPr>
            <w:tcW w:w="1260" w:type="dxa"/>
            <w:shd w:val="clear" w:color="auto" w:fill="DBE5F1"/>
            <w:tcMar>
              <w:top w:w="15" w:type="dxa"/>
              <w:left w:w="47" w:type="dxa"/>
              <w:bottom w:w="0" w:type="dxa"/>
              <w:right w:w="47" w:type="dxa"/>
            </w:tcMar>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080" w:type="dxa"/>
            <w:shd w:val="clear" w:color="auto" w:fill="DBE5F1"/>
            <w:vAlign w:val="center"/>
          </w:tcPr>
          <w:p w:rsidR="0039280B" w:rsidRDefault="00213EFC">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990" w:type="dxa"/>
            <w:shd w:val="clear" w:color="auto" w:fill="DBE5F1"/>
            <w:vAlign w:val="center"/>
          </w:tcPr>
          <w:p w:rsidR="0039280B" w:rsidRDefault="00213EFC">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755" w:type="dxa"/>
            <w:shd w:val="clear" w:color="auto" w:fill="DBE5F1"/>
            <w:vAlign w:val="center"/>
          </w:tcPr>
          <w:p w:rsidR="0039280B" w:rsidRDefault="00213EFC">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CB1266" w:rsidTr="00CB1266">
        <w:trPr>
          <w:trHeight w:val="358"/>
          <w:jc w:val="center"/>
        </w:trPr>
        <w:tc>
          <w:tcPr>
            <w:tcW w:w="630" w:type="dxa"/>
            <w:shd w:val="clear" w:color="auto" w:fill="DBE5F1"/>
            <w:tcMar>
              <w:top w:w="15" w:type="dxa"/>
              <w:left w:w="47" w:type="dxa"/>
              <w:bottom w:w="0" w:type="dxa"/>
              <w:right w:w="47"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376" w:type="dxa"/>
            <w:shd w:val="clear" w:color="auto" w:fill="DBE5F1"/>
            <w:tcMar>
              <w:top w:w="15" w:type="dxa"/>
              <w:left w:w="47" w:type="dxa"/>
              <w:bottom w:w="0" w:type="dxa"/>
              <w:right w:w="47" w:type="dxa"/>
            </w:tcMar>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Nursery Site</w:t>
            </w:r>
          </w:p>
        </w:tc>
        <w:tc>
          <w:tcPr>
            <w:tcW w:w="2700" w:type="dxa"/>
            <w:shd w:val="clear" w:color="auto" w:fill="DBE5F1"/>
            <w:vAlign w:val="center"/>
          </w:tcPr>
          <w:p w:rsidR="0039280B" w:rsidRDefault="00213EFC">
            <w:pPr>
              <w:spacing w:after="0" w:line="360" w:lineRule="auto"/>
              <w:ind w:firstLine="63"/>
              <w:contextualSpacing/>
              <w:jc w:val="both"/>
              <w:rPr>
                <w:rFonts w:ascii="Times New Roman" w:hAnsi="Times New Roman" w:cs="Times New Roman"/>
                <w:sz w:val="24"/>
                <w:szCs w:val="24"/>
              </w:rPr>
            </w:pPr>
            <w:r>
              <w:rPr>
                <w:rFonts w:ascii="Times New Roman" w:eastAsia="Calibri" w:hAnsi="Times New Roman" w:cs="Times New Roman"/>
                <w:sz w:val="24"/>
                <w:szCs w:val="24"/>
              </w:rPr>
              <w:t>Alelu</w:t>
            </w:r>
          </w:p>
        </w:tc>
        <w:tc>
          <w:tcPr>
            <w:tcW w:w="1080" w:type="dxa"/>
            <w:shd w:val="clear" w:color="auto" w:fill="DBE5F1"/>
            <w:vAlign w:val="center"/>
          </w:tcPr>
          <w:p w:rsidR="0039280B" w:rsidRDefault="00213EFC">
            <w:pPr>
              <w:tabs>
                <w:tab w:val="left" w:pos="900"/>
              </w:tabs>
              <w:spacing w:after="0" w:line="360" w:lineRule="auto"/>
              <w:ind w:right="90"/>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10,000</w:t>
            </w:r>
          </w:p>
        </w:tc>
        <w:tc>
          <w:tcPr>
            <w:tcW w:w="1260" w:type="dxa"/>
            <w:shd w:val="clear" w:color="auto" w:fill="DBE5F1"/>
            <w:tcMar>
              <w:top w:w="15" w:type="dxa"/>
              <w:left w:w="47" w:type="dxa"/>
              <w:bottom w:w="0" w:type="dxa"/>
              <w:right w:w="47" w:type="dxa"/>
            </w:tcMar>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80" w:type="dxa"/>
            <w:shd w:val="clear" w:color="auto" w:fill="DBE5F1"/>
            <w:vAlign w:val="center"/>
          </w:tcPr>
          <w:p w:rsidR="0039280B" w:rsidRDefault="00213EFC">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990" w:type="dxa"/>
            <w:shd w:val="clear" w:color="auto" w:fill="DBE5F1"/>
            <w:vAlign w:val="center"/>
          </w:tcPr>
          <w:p w:rsidR="0039280B" w:rsidRDefault="00213EFC">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755" w:type="dxa"/>
            <w:shd w:val="clear" w:color="auto" w:fill="DBE5F1"/>
            <w:vAlign w:val="center"/>
          </w:tcPr>
          <w:p w:rsidR="0039280B" w:rsidRDefault="00213EFC">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10</w:t>
            </w:r>
          </w:p>
        </w:tc>
      </w:tr>
      <w:tr w:rsidR="00CB1266" w:rsidTr="00CB1266">
        <w:trPr>
          <w:trHeight w:val="288"/>
          <w:jc w:val="center"/>
        </w:trPr>
        <w:tc>
          <w:tcPr>
            <w:tcW w:w="630" w:type="dxa"/>
            <w:shd w:val="clear" w:color="auto" w:fill="DBE5F1"/>
            <w:tcMar>
              <w:top w:w="15" w:type="dxa"/>
              <w:left w:w="47" w:type="dxa"/>
              <w:bottom w:w="0" w:type="dxa"/>
              <w:right w:w="47"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376" w:type="dxa"/>
            <w:shd w:val="clear" w:color="auto" w:fill="DBE5F1"/>
            <w:tcMar>
              <w:top w:w="15" w:type="dxa"/>
              <w:left w:w="47" w:type="dxa"/>
              <w:bottom w:w="0" w:type="dxa"/>
              <w:right w:w="47" w:type="dxa"/>
            </w:tcMar>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AleluShashe Genet Greenery </w:t>
            </w:r>
          </w:p>
        </w:tc>
        <w:tc>
          <w:tcPr>
            <w:tcW w:w="2700" w:type="dxa"/>
            <w:shd w:val="clear" w:color="auto" w:fill="DBE5F1"/>
            <w:vAlign w:val="center"/>
          </w:tcPr>
          <w:p w:rsidR="0039280B" w:rsidRDefault="00213EFC">
            <w:pPr>
              <w:spacing w:after="0" w:line="360" w:lineRule="auto"/>
              <w:ind w:firstLine="63"/>
              <w:contextualSpacing/>
              <w:jc w:val="both"/>
              <w:rPr>
                <w:rFonts w:ascii="Times New Roman" w:hAnsi="Times New Roman" w:cs="Times New Roman"/>
                <w:sz w:val="24"/>
                <w:szCs w:val="24"/>
              </w:rPr>
            </w:pPr>
            <w:r>
              <w:rPr>
                <w:rFonts w:ascii="Times New Roman" w:eastAsia="Calibri" w:hAnsi="Times New Roman" w:cs="Times New Roman"/>
                <w:sz w:val="24"/>
                <w:szCs w:val="24"/>
              </w:rPr>
              <w:t>Alelu</w:t>
            </w:r>
          </w:p>
        </w:tc>
        <w:tc>
          <w:tcPr>
            <w:tcW w:w="1080" w:type="dxa"/>
            <w:shd w:val="clear" w:color="auto" w:fill="DBE5F1"/>
            <w:vAlign w:val="center"/>
          </w:tcPr>
          <w:p w:rsidR="0039280B" w:rsidRDefault="00213EFC">
            <w:pPr>
              <w:tabs>
                <w:tab w:val="left" w:pos="900"/>
              </w:tabs>
              <w:spacing w:after="0" w:line="360" w:lineRule="auto"/>
              <w:ind w:right="9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17,000</w:t>
            </w:r>
          </w:p>
        </w:tc>
        <w:tc>
          <w:tcPr>
            <w:tcW w:w="1260" w:type="dxa"/>
            <w:shd w:val="clear" w:color="auto" w:fill="DBE5F1"/>
            <w:tcMar>
              <w:top w:w="15" w:type="dxa"/>
              <w:left w:w="47" w:type="dxa"/>
              <w:bottom w:w="0" w:type="dxa"/>
              <w:right w:w="47" w:type="dxa"/>
            </w:tcMar>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080" w:type="dxa"/>
            <w:shd w:val="clear" w:color="auto" w:fill="DBE5F1"/>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990" w:type="dxa"/>
            <w:shd w:val="clear" w:color="auto" w:fill="DBE5F1"/>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55" w:type="dxa"/>
            <w:shd w:val="clear" w:color="auto" w:fill="DBE5F1"/>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CB1266" w:rsidTr="00CB1266">
        <w:trPr>
          <w:trHeight w:val="288"/>
          <w:jc w:val="center"/>
        </w:trPr>
        <w:tc>
          <w:tcPr>
            <w:tcW w:w="630" w:type="dxa"/>
            <w:shd w:val="clear" w:color="auto" w:fill="DBE5F1"/>
            <w:tcMar>
              <w:top w:w="15" w:type="dxa"/>
              <w:left w:w="47" w:type="dxa"/>
              <w:bottom w:w="0" w:type="dxa"/>
              <w:right w:w="47"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376" w:type="dxa"/>
            <w:shd w:val="clear" w:color="auto" w:fill="DBE5F1"/>
            <w:tcMar>
              <w:top w:w="15" w:type="dxa"/>
              <w:left w:w="47" w:type="dxa"/>
              <w:bottom w:w="0" w:type="dxa"/>
              <w:right w:w="47" w:type="dxa"/>
            </w:tcMar>
            <w:vAlign w:val="center"/>
          </w:tcPr>
          <w:p w:rsidR="0039280B" w:rsidRDefault="00213EFC">
            <w:pPr>
              <w:spacing w:after="0" w:line="36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New Awasho Asphalt </w:t>
            </w:r>
            <w:r>
              <w:rPr>
                <w:rFonts w:ascii="Times New Roman" w:eastAsia="Calibri" w:hAnsi="Times New Roman" w:cs="Times New Roman"/>
                <w:bCs/>
                <w:sz w:val="24"/>
                <w:szCs w:val="24"/>
              </w:rPr>
              <w:lastRenderedPageBreak/>
              <w:t xml:space="preserve">road Adjacent greenery  </w:t>
            </w:r>
          </w:p>
        </w:tc>
        <w:tc>
          <w:tcPr>
            <w:tcW w:w="2700" w:type="dxa"/>
            <w:shd w:val="clear" w:color="auto" w:fill="DBE5F1"/>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Awasho</w:t>
            </w:r>
          </w:p>
        </w:tc>
        <w:tc>
          <w:tcPr>
            <w:tcW w:w="1080" w:type="dxa"/>
            <w:shd w:val="clear" w:color="auto" w:fill="DBE5F1"/>
            <w:vAlign w:val="center"/>
          </w:tcPr>
          <w:p w:rsidR="0039280B" w:rsidRDefault="00213EFC">
            <w:pPr>
              <w:tabs>
                <w:tab w:val="left" w:pos="900"/>
              </w:tabs>
              <w:spacing w:after="0" w:line="360" w:lineRule="auto"/>
              <w:ind w:right="90"/>
              <w:contextualSpacing/>
              <w:jc w:val="both"/>
              <w:rPr>
                <w:rFonts w:ascii="Times New Roman" w:hAnsi="Times New Roman" w:cs="Times New Roman"/>
                <w:sz w:val="24"/>
                <w:szCs w:val="24"/>
              </w:rPr>
            </w:pPr>
            <w:r>
              <w:rPr>
                <w:rFonts w:ascii="Times New Roman" w:hAnsi="Times New Roman" w:cs="Times New Roman"/>
                <w:sz w:val="24"/>
                <w:szCs w:val="24"/>
              </w:rPr>
              <w:t>10,000</w:t>
            </w:r>
          </w:p>
        </w:tc>
        <w:tc>
          <w:tcPr>
            <w:tcW w:w="1260" w:type="dxa"/>
            <w:shd w:val="clear" w:color="auto" w:fill="DBE5F1"/>
            <w:tcMar>
              <w:top w:w="15" w:type="dxa"/>
              <w:left w:w="47" w:type="dxa"/>
              <w:bottom w:w="0" w:type="dxa"/>
              <w:right w:w="47" w:type="dxa"/>
            </w:tcMar>
            <w:vAlign w:val="center"/>
          </w:tcPr>
          <w:p w:rsidR="0039280B" w:rsidRDefault="00213EF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080" w:type="dxa"/>
            <w:shd w:val="clear" w:color="auto" w:fill="DBE5F1"/>
            <w:vAlign w:val="center"/>
          </w:tcPr>
          <w:p w:rsidR="0039280B" w:rsidRDefault="00213EF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990" w:type="dxa"/>
            <w:shd w:val="clear" w:color="auto" w:fill="DBE5F1"/>
            <w:vAlign w:val="center"/>
          </w:tcPr>
          <w:p w:rsidR="0039280B" w:rsidRDefault="00213EF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755" w:type="dxa"/>
            <w:shd w:val="clear" w:color="auto" w:fill="DBE5F1"/>
            <w:vAlign w:val="center"/>
          </w:tcPr>
          <w:p w:rsidR="0039280B" w:rsidRDefault="00213EF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0</w:t>
            </w:r>
          </w:p>
        </w:tc>
      </w:tr>
      <w:tr w:rsidR="00CB1266" w:rsidTr="00CB1266">
        <w:trPr>
          <w:trHeight w:val="288"/>
          <w:jc w:val="center"/>
        </w:trPr>
        <w:tc>
          <w:tcPr>
            <w:tcW w:w="630" w:type="dxa"/>
            <w:shd w:val="clear" w:color="auto" w:fill="DBE5F1"/>
            <w:tcMar>
              <w:top w:w="15" w:type="dxa"/>
              <w:left w:w="47" w:type="dxa"/>
              <w:bottom w:w="0" w:type="dxa"/>
              <w:right w:w="47" w:type="dxa"/>
            </w:tcMar>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15</w:t>
            </w:r>
          </w:p>
        </w:tc>
        <w:tc>
          <w:tcPr>
            <w:tcW w:w="2376" w:type="dxa"/>
            <w:shd w:val="clear" w:color="auto" w:fill="DBE5F1"/>
            <w:tcMar>
              <w:top w:w="15" w:type="dxa"/>
              <w:left w:w="47" w:type="dxa"/>
              <w:bottom w:w="0" w:type="dxa"/>
              <w:right w:w="47" w:type="dxa"/>
            </w:tcMar>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Aleluu sub city park</w:t>
            </w:r>
          </w:p>
        </w:tc>
        <w:tc>
          <w:tcPr>
            <w:tcW w:w="2700" w:type="dxa"/>
            <w:shd w:val="clear" w:color="auto" w:fill="DBE5F1"/>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Alelu</w:t>
            </w:r>
          </w:p>
        </w:tc>
        <w:tc>
          <w:tcPr>
            <w:tcW w:w="1080" w:type="dxa"/>
            <w:shd w:val="clear" w:color="auto" w:fill="DBE5F1"/>
            <w:vAlign w:val="center"/>
          </w:tcPr>
          <w:p w:rsidR="0039280B" w:rsidRDefault="00213EF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20100</w:t>
            </w:r>
          </w:p>
        </w:tc>
        <w:tc>
          <w:tcPr>
            <w:tcW w:w="1260" w:type="dxa"/>
            <w:shd w:val="clear" w:color="auto" w:fill="DBE5F1"/>
            <w:tcMar>
              <w:top w:w="15" w:type="dxa"/>
              <w:left w:w="47" w:type="dxa"/>
              <w:bottom w:w="0" w:type="dxa"/>
              <w:right w:w="47" w:type="dxa"/>
            </w:tcMar>
            <w:vAlign w:val="center"/>
          </w:tcPr>
          <w:p w:rsidR="0039280B" w:rsidRDefault="00213EF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080" w:type="dxa"/>
            <w:shd w:val="clear" w:color="auto" w:fill="DBE5F1"/>
            <w:vAlign w:val="center"/>
          </w:tcPr>
          <w:p w:rsidR="0039280B" w:rsidRDefault="00213EF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76</w:t>
            </w:r>
          </w:p>
        </w:tc>
        <w:tc>
          <w:tcPr>
            <w:tcW w:w="990" w:type="dxa"/>
            <w:shd w:val="clear" w:color="auto" w:fill="DBE5F1"/>
            <w:vAlign w:val="center"/>
          </w:tcPr>
          <w:p w:rsidR="0039280B" w:rsidRDefault="00213EF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64</w:t>
            </w:r>
          </w:p>
        </w:tc>
        <w:tc>
          <w:tcPr>
            <w:tcW w:w="755" w:type="dxa"/>
            <w:shd w:val="clear" w:color="auto" w:fill="DBE5F1"/>
            <w:vAlign w:val="center"/>
          </w:tcPr>
          <w:p w:rsidR="0039280B" w:rsidRDefault="00213EF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140</w:t>
            </w:r>
          </w:p>
        </w:tc>
      </w:tr>
      <w:tr w:rsidR="00CB1266" w:rsidTr="00CB1266">
        <w:trPr>
          <w:trHeight w:val="547"/>
          <w:jc w:val="center"/>
        </w:trPr>
        <w:tc>
          <w:tcPr>
            <w:tcW w:w="630" w:type="dxa"/>
            <w:shd w:val="clear" w:color="auto" w:fill="DBE5F1"/>
            <w:tcMar>
              <w:top w:w="15" w:type="dxa"/>
              <w:left w:w="47" w:type="dxa"/>
              <w:bottom w:w="0" w:type="dxa"/>
              <w:right w:w="47" w:type="dxa"/>
            </w:tcMar>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376" w:type="dxa"/>
            <w:shd w:val="clear" w:color="auto" w:fill="DBE5F1"/>
            <w:tcMar>
              <w:top w:w="15" w:type="dxa"/>
              <w:left w:w="47" w:type="dxa"/>
              <w:bottom w:w="0" w:type="dxa"/>
              <w:right w:w="47" w:type="dxa"/>
            </w:tcMar>
            <w:vAlign w:val="center"/>
          </w:tcPr>
          <w:p w:rsidR="0039280B" w:rsidRDefault="00213EFC">
            <w:pPr>
              <w:spacing w:after="0" w:line="36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Near  Alelu  school  Greenary</w:t>
            </w:r>
          </w:p>
        </w:tc>
        <w:tc>
          <w:tcPr>
            <w:tcW w:w="2700" w:type="dxa"/>
            <w:shd w:val="clear" w:color="auto" w:fill="DBE5F1"/>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Alelu</w:t>
            </w:r>
          </w:p>
        </w:tc>
        <w:tc>
          <w:tcPr>
            <w:tcW w:w="1080" w:type="dxa"/>
            <w:shd w:val="clear" w:color="auto" w:fill="DBE5F1"/>
            <w:vAlign w:val="center"/>
          </w:tcPr>
          <w:p w:rsidR="0039280B" w:rsidRDefault="00213EF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4730</w:t>
            </w:r>
          </w:p>
        </w:tc>
        <w:tc>
          <w:tcPr>
            <w:tcW w:w="1260" w:type="dxa"/>
            <w:shd w:val="clear" w:color="auto" w:fill="DBE5F1"/>
            <w:tcMar>
              <w:top w:w="15" w:type="dxa"/>
              <w:left w:w="47" w:type="dxa"/>
              <w:bottom w:w="0" w:type="dxa"/>
              <w:right w:w="47" w:type="dxa"/>
            </w:tcMar>
            <w:vAlign w:val="center"/>
          </w:tcPr>
          <w:p w:rsidR="0039280B" w:rsidRDefault="00213EF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080" w:type="dxa"/>
            <w:shd w:val="clear" w:color="auto" w:fill="DBE5F1"/>
            <w:vAlign w:val="center"/>
          </w:tcPr>
          <w:p w:rsidR="0039280B" w:rsidRDefault="00213EF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990" w:type="dxa"/>
            <w:shd w:val="clear" w:color="auto" w:fill="DBE5F1"/>
            <w:vAlign w:val="center"/>
          </w:tcPr>
          <w:p w:rsidR="0039280B" w:rsidRDefault="00213EF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26</w:t>
            </w:r>
          </w:p>
        </w:tc>
        <w:tc>
          <w:tcPr>
            <w:tcW w:w="755" w:type="dxa"/>
            <w:shd w:val="clear" w:color="auto" w:fill="DBE5F1"/>
            <w:vAlign w:val="center"/>
          </w:tcPr>
          <w:p w:rsidR="0039280B" w:rsidRDefault="00213EF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57</w:t>
            </w:r>
          </w:p>
        </w:tc>
      </w:tr>
      <w:tr w:rsidR="00CB1266" w:rsidTr="00CB1266">
        <w:trPr>
          <w:trHeight w:val="288"/>
          <w:jc w:val="center"/>
        </w:trPr>
        <w:tc>
          <w:tcPr>
            <w:tcW w:w="630" w:type="dxa"/>
            <w:shd w:val="clear" w:color="auto" w:fill="DBE5F1"/>
            <w:tcMar>
              <w:top w:w="15" w:type="dxa"/>
              <w:left w:w="47" w:type="dxa"/>
              <w:bottom w:w="0" w:type="dxa"/>
              <w:right w:w="47" w:type="dxa"/>
            </w:tcMar>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376" w:type="dxa"/>
            <w:shd w:val="clear" w:color="auto" w:fill="DBE5F1"/>
            <w:tcMar>
              <w:top w:w="15" w:type="dxa"/>
              <w:left w:w="47" w:type="dxa"/>
              <w:bottom w:w="0" w:type="dxa"/>
              <w:right w:w="47" w:type="dxa"/>
            </w:tcMar>
            <w:vAlign w:val="center"/>
          </w:tcPr>
          <w:p w:rsidR="0039280B" w:rsidRDefault="00213EFC">
            <w:pPr>
              <w:spacing w:after="0" w:line="36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Alelu nursery side fence site establishment  work</w:t>
            </w:r>
          </w:p>
        </w:tc>
        <w:tc>
          <w:tcPr>
            <w:tcW w:w="2700" w:type="dxa"/>
            <w:shd w:val="clear" w:color="auto" w:fill="DBE5F1"/>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Alelu</w:t>
            </w:r>
          </w:p>
        </w:tc>
        <w:tc>
          <w:tcPr>
            <w:tcW w:w="1080" w:type="dxa"/>
            <w:shd w:val="clear" w:color="auto" w:fill="DBE5F1"/>
            <w:vAlign w:val="center"/>
          </w:tcPr>
          <w:p w:rsidR="0039280B" w:rsidRDefault="00213EF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13000</w:t>
            </w:r>
          </w:p>
        </w:tc>
        <w:tc>
          <w:tcPr>
            <w:tcW w:w="1260" w:type="dxa"/>
            <w:shd w:val="clear" w:color="auto" w:fill="DBE5F1"/>
            <w:tcMar>
              <w:top w:w="15" w:type="dxa"/>
              <w:left w:w="47" w:type="dxa"/>
              <w:bottom w:w="0" w:type="dxa"/>
              <w:right w:w="47" w:type="dxa"/>
            </w:tcMar>
            <w:vAlign w:val="center"/>
          </w:tcPr>
          <w:p w:rsidR="0039280B" w:rsidRDefault="00213EF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080" w:type="dxa"/>
            <w:shd w:val="clear" w:color="auto" w:fill="DBE5F1"/>
            <w:vAlign w:val="center"/>
          </w:tcPr>
          <w:p w:rsidR="0039280B" w:rsidRDefault="00213EF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29</w:t>
            </w:r>
          </w:p>
        </w:tc>
        <w:tc>
          <w:tcPr>
            <w:tcW w:w="990" w:type="dxa"/>
            <w:shd w:val="clear" w:color="auto" w:fill="DBE5F1"/>
            <w:vAlign w:val="center"/>
          </w:tcPr>
          <w:p w:rsidR="0039280B" w:rsidRDefault="00213EF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28</w:t>
            </w:r>
          </w:p>
        </w:tc>
        <w:tc>
          <w:tcPr>
            <w:tcW w:w="755" w:type="dxa"/>
            <w:shd w:val="clear" w:color="auto" w:fill="DBE5F1"/>
            <w:vAlign w:val="center"/>
          </w:tcPr>
          <w:p w:rsidR="0039280B" w:rsidRDefault="00213EF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57</w:t>
            </w:r>
          </w:p>
        </w:tc>
      </w:tr>
      <w:tr w:rsidR="00CB1266" w:rsidTr="00CB1266">
        <w:trPr>
          <w:trHeight w:val="430"/>
          <w:jc w:val="center"/>
        </w:trPr>
        <w:tc>
          <w:tcPr>
            <w:tcW w:w="630" w:type="dxa"/>
            <w:shd w:val="clear" w:color="auto" w:fill="DBE5F1"/>
            <w:tcMar>
              <w:top w:w="15" w:type="dxa"/>
              <w:left w:w="47" w:type="dxa"/>
              <w:bottom w:w="0" w:type="dxa"/>
              <w:right w:w="47" w:type="dxa"/>
            </w:tcMar>
            <w:vAlign w:val="center"/>
          </w:tcPr>
          <w:p w:rsidR="0039280B" w:rsidRDefault="0039280B">
            <w:pPr>
              <w:spacing w:after="0" w:line="360" w:lineRule="auto"/>
              <w:contextualSpacing/>
              <w:jc w:val="both"/>
              <w:rPr>
                <w:rFonts w:ascii="Times New Roman" w:eastAsia="Times New Roman" w:hAnsi="Times New Roman" w:cs="Times New Roman"/>
                <w:sz w:val="24"/>
                <w:szCs w:val="24"/>
              </w:rPr>
            </w:pPr>
          </w:p>
        </w:tc>
        <w:tc>
          <w:tcPr>
            <w:tcW w:w="2376" w:type="dxa"/>
            <w:shd w:val="clear" w:color="auto" w:fill="DBE5F1"/>
            <w:tcMar>
              <w:top w:w="15" w:type="dxa"/>
              <w:left w:w="47" w:type="dxa"/>
              <w:bottom w:w="0" w:type="dxa"/>
              <w:right w:w="47" w:type="dxa"/>
            </w:tcMar>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Calibri" w:hAnsi="Times New Roman" w:cs="Times New Roman"/>
                <w:b/>
                <w:bCs/>
                <w:sz w:val="24"/>
                <w:szCs w:val="24"/>
              </w:rPr>
              <w:t xml:space="preserve">Total </w:t>
            </w:r>
          </w:p>
        </w:tc>
        <w:tc>
          <w:tcPr>
            <w:tcW w:w="2700" w:type="dxa"/>
            <w:shd w:val="clear" w:color="auto" w:fill="DBE5F1"/>
            <w:vAlign w:val="center"/>
          </w:tcPr>
          <w:p w:rsidR="0039280B" w:rsidRDefault="0039280B">
            <w:pPr>
              <w:spacing w:after="0" w:line="360" w:lineRule="auto"/>
              <w:contextualSpacing/>
              <w:jc w:val="both"/>
              <w:rPr>
                <w:rFonts w:ascii="Times New Roman" w:eastAsia="Times New Roman" w:hAnsi="Times New Roman" w:cs="Times New Roman"/>
                <w:sz w:val="24"/>
                <w:szCs w:val="24"/>
              </w:rPr>
            </w:pPr>
          </w:p>
        </w:tc>
        <w:tc>
          <w:tcPr>
            <w:tcW w:w="1080" w:type="dxa"/>
            <w:shd w:val="clear" w:color="auto" w:fill="DBE5F1"/>
            <w:vAlign w:val="center"/>
          </w:tcPr>
          <w:p w:rsidR="0039280B" w:rsidRDefault="00213EFC">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=SUM(ABOVE) </w:instrText>
            </w:r>
            <w:r>
              <w:rPr>
                <w:rFonts w:ascii="Times New Roman" w:hAnsi="Times New Roman" w:cs="Times New Roman"/>
                <w:b/>
                <w:sz w:val="24"/>
                <w:szCs w:val="24"/>
              </w:rPr>
              <w:fldChar w:fldCharType="separate"/>
            </w:r>
            <w:r>
              <w:rPr>
                <w:rFonts w:ascii="Times New Roman" w:hAnsi="Times New Roman" w:cs="Times New Roman"/>
                <w:b/>
                <w:sz w:val="24"/>
                <w:szCs w:val="24"/>
              </w:rPr>
              <w:t>972,093</w:t>
            </w:r>
            <w:r>
              <w:rPr>
                <w:rFonts w:ascii="Times New Roman" w:hAnsi="Times New Roman" w:cs="Times New Roman"/>
                <w:b/>
                <w:sz w:val="24"/>
                <w:szCs w:val="24"/>
              </w:rPr>
              <w:fldChar w:fldCharType="end"/>
            </w:r>
          </w:p>
        </w:tc>
        <w:tc>
          <w:tcPr>
            <w:tcW w:w="1260" w:type="dxa"/>
            <w:shd w:val="clear" w:color="auto" w:fill="DBE5F1"/>
            <w:tcMar>
              <w:top w:w="15" w:type="dxa"/>
              <w:left w:w="47" w:type="dxa"/>
              <w:bottom w:w="0" w:type="dxa"/>
              <w:right w:w="47" w:type="dxa"/>
            </w:tcMar>
            <w:vAlign w:val="center"/>
          </w:tcPr>
          <w:p w:rsidR="0039280B" w:rsidRDefault="00213EFC">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=SUM(ABOVE) </w:instrText>
            </w:r>
            <w:r>
              <w:rPr>
                <w:rFonts w:ascii="Times New Roman" w:hAnsi="Times New Roman" w:cs="Times New Roman"/>
                <w:b/>
                <w:sz w:val="24"/>
                <w:szCs w:val="24"/>
              </w:rPr>
              <w:fldChar w:fldCharType="separate"/>
            </w:r>
            <w:r>
              <w:rPr>
                <w:rFonts w:ascii="Times New Roman" w:hAnsi="Times New Roman" w:cs="Times New Roman"/>
                <w:b/>
                <w:sz w:val="24"/>
                <w:szCs w:val="24"/>
              </w:rPr>
              <w:t>10</w:t>
            </w:r>
            <w:r>
              <w:rPr>
                <w:rFonts w:ascii="Times New Roman" w:hAnsi="Times New Roman" w:cs="Times New Roman"/>
                <w:b/>
                <w:sz w:val="24"/>
                <w:szCs w:val="24"/>
              </w:rPr>
              <w:fldChar w:fldCharType="end"/>
            </w:r>
          </w:p>
        </w:tc>
        <w:tc>
          <w:tcPr>
            <w:tcW w:w="1080" w:type="dxa"/>
            <w:shd w:val="clear" w:color="auto" w:fill="DBE5F1"/>
            <w:vAlign w:val="center"/>
          </w:tcPr>
          <w:p w:rsidR="0039280B" w:rsidRDefault="00213EFC">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=SUM(ABOVE) </w:instrText>
            </w:r>
            <w:r>
              <w:rPr>
                <w:rFonts w:ascii="Times New Roman" w:hAnsi="Times New Roman" w:cs="Times New Roman"/>
                <w:b/>
                <w:sz w:val="24"/>
                <w:szCs w:val="24"/>
              </w:rPr>
              <w:fldChar w:fldCharType="separate"/>
            </w:r>
            <w:r>
              <w:rPr>
                <w:rFonts w:ascii="Times New Roman" w:hAnsi="Times New Roman" w:cs="Times New Roman"/>
                <w:b/>
                <w:sz w:val="24"/>
                <w:szCs w:val="24"/>
              </w:rPr>
              <w:t>160</w:t>
            </w:r>
            <w:r>
              <w:rPr>
                <w:rFonts w:ascii="Times New Roman" w:hAnsi="Times New Roman" w:cs="Times New Roman"/>
                <w:b/>
                <w:sz w:val="24"/>
                <w:szCs w:val="24"/>
              </w:rPr>
              <w:fldChar w:fldCharType="end"/>
            </w:r>
          </w:p>
        </w:tc>
        <w:tc>
          <w:tcPr>
            <w:tcW w:w="990" w:type="dxa"/>
            <w:shd w:val="clear" w:color="auto" w:fill="DBE5F1"/>
            <w:vAlign w:val="center"/>
          </w:tcPr>
          <w:p w:rsidR="0039280B" w:rsidRDefault="00213EFC">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=SUM(ABOVE) </w:instrText>
            </w:r>
            <w:r>
              <w:rPr>
                <w:rFonts w:ascii="Times New Roman" w:hAnsi="Times New Roman" w:cs="Times New Roman"/>
                <w:b/>
                <w:sz w:val="24"/>
                <w:szCs w:val="24"/>
              </w:rPr>
              <w:fldChar w:fldCharType="separate"/>
            </w:r>
            <w:r>
              <w:rPr>
                <w:rFonts w:ascii="Times New Roman" w:hAnsi="Times New Roman" w:cs="Times New Roman"/>
                <w:b/>
                <w:sz w:val="24"/>
                <w:szCs w:val="24"/>
              </w:rPr>
              <w:t>172</w:t>
            </w:r>
            <w:r>
              <w:rPr>
                <w:rFonts w:ascii="Times New Roman" w:hAnsi="Times New Roman" w:cs="Times New Roman"/>
                <w:b/>
                <w:sz w:val="24"/>
                <w:szCs w:val="24"/>
              </w:rPr>
              <w:fldChar w:fldCharType="end"/>
            </w:r>
          </w:p>
        </w:tc>
        <w:tc>
          <w:tcPr>
            <w:tcW w:w="755" w:type="dxa"/>
            <w:shd w:val="clear" w:color="auto" w:fill="DBE5F1"/>
            <w:vAlign w:val="center"/>
          </w:tcPr>
          <w:p w:rsidR="0039280B" w:rsidRDefault="00213EFC">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=SUM(ABOVE) </w:instrText>
            </w:r>
            <w:r>
              <w:rPr>
                <w:rFonts w:ascii="Times New Roman" w:hAnsi="Times New Roman" w:cs="Times New Roman"/>
                <w:b/>
                <w:sz w:val="24"/>
                <w:szCs w:val="24"/>
              </w:rPr>
              <w:fldChar w:fldCharType="separate"/>
            </w:r>
            <w:r>
              <w:rPr>
                <w:rFonts w:ascii="Times New Roman" w:hAnsi="Times New Roman" w:cs="Times New Roman"/>
                <w:b/>
                <w:sz w:val="24"/>
                <w:szCs w:val="24"/>
              </w:rPr>
              <w:t>332</w:t>
            </w:r>
            <w:r>
              <w:rPr>
                <w:rFonts w:ascii="Times New Roman" w:hAnsi="Times New Roman" w:cs="Times New Roman"/>
                <w:b/>
                <w:sz w:val="24"/>
                <w:szCs w:val="24"/>
              </w:rPr>
              <w:fldChar w:fldCharType="end"/>
            </w:r>
          </w:p>
        </w:tc>
      </w:tr>
    </w:tbl>
    <w:p w:rsidR="0039280B" w:rsidRDefault="0039280B">
      <w:pPr>
        <w:spacing w:after="240" w:line="360" w:lineRule="auto"/>
        <w:jc w:val="both"/>
        <w:rPr>
          <w:rFonts w:ascii="Times New Roman" w:hAnsi="Times New Roman" w:cs="Times New Roman"/>
          <w:b/>
          <w:sz w:val="23"/>
          <w:szCs w:val="23"/>
        </w:rPr>
      </w:pPr>
    </w:p>
    <w:p w:rsidR="0039280B" w:rsidRPr="00962736" w:rsidRDefault="00213EFC" w:rsidP="008C6538">
      <w:pPr>
        <w:spacing w:after="240" w:line="360" w:lineRule="auto"/>
        <w:jc w:val="both"/>
        <w:rPr>
          <w:rFonts w:ascii="Times New Roman" w:hAnsi="Times New Roman" w:cs="Times New Roman"/>
          <w:sz w:val="32"/>
          <w:szCs w:val="32"/>
        </w:rPr>
      </w:pPr>
      <w:r>
        <w:rPr>
          <w:rFonts w:ascii="Times New Roman" w:eastAsia="Times New Roman" w:hAnsi="Times New Roman" w:cs="Times New Roman"/>
          <w:b/>
          <w:sz w:val="23"/>
          <w:szCs w:val="23"/>
        </w:rPr>
        <w:t xml:space="preserve"> </w:t>
      </w:r>
      <w:bookmarkStart w:id="26" w:name="_Toc119445030"/>
      <w:r w:rsidRPr="00962736">
        <w:rPr>
          <w:rFonts w:ascii="Times New Roman" w:hAnsi="Times New Roman" w:cs="Times New Roman"/>
          <w:sz w:val="32"/>
          <w:szCs w:val="32"/>
        </w:rPr>
        <w:t>CHAPTER THREE</w:t>
      </w:r>
      <w:bookmarkEnd w:id="26"/>
    </w:p>
    <w:p w:rsidR="0039280B" w:rsidRPr="00962736" w:rsidRDefault="00213EFC" w:rsidP="008C6538">
      <w:pPr>
        <w:spacing w:after="0" w:line="360" w:lineRule="auto"/>
        <w:rPr>
          <w:rFonts w:ascii="Times New Roman" w:hAnsi="Times New Roman" w:cs="Times New Roman"/>
          <w:b/>
          <w:sz w:val="35"/>
          <w:szCs w:val="35"/>
        </w:rPr>
      </w:pPr>
      <w:r w:rsidRPr="00962736">
        <w:rPr>
          <w:rFonts w:ascii="Times New Roman" w:hAnsi="Times New Roman" w:cs="Times New Roman"/>
          <w:b/>
          <w:sz w:val="35"/>
          <w:szCs w:val="35"/>
        </w:rPr>
        <w:t xml:space="preserve">3. </w:t>
      </w:r>
      <w:r w:rsidRPr="00962736">
        <w:rPr>
          <w:rStyle w:val="Heading1Char"/>
          <w:rFonts w:ascii="Times New Roman" w:hAnsi="Times New Roman" w:cs="Times New Roman"/>
          <w:color w:val="auto"/>
          <w:sz w:val="32"/>
          <w:szCs w:val="32"/>
        </w:rPr>
        <w:t>Socio-Economic Conditions</w:t>
      </w:r>
    </w:p>
    <w:p w:rsidR="0039280B" w:rsidRPr="00962736" w:rsidRDefault="00213EFC">
      <w:pPr>
        <w:pStyle w:val="Heading11"/>
        <w:spacing w:line="360" w:lineRule="auto"/>
        <w:jc w:val="both"/>
        <w:rPr>
          <w:rFonts w:ascii="Times New Roman" w:hAnsi="Times New Roman"/>
          <w:color w:val="auto"/>
          <w:szCs w:val="35"/>
        </w:rPr>
      </w:pPr>
      <w:bookmarkStart w:id="27" w:name="_Toc119445031"/>
      <w:r w:rsidRPr="00962736">
        <w:rPr>
          <w:rFonts w:ascii="Times New Roman" w:hAnsi="Times New Roman"/>
          <w:color w:val="auto"/>
        </w:rPr>
        <w:t>3.1 Population:-</w:t>
      </w:r>
      <w:bookmarkEnd w:id="27"/>
    </w:p>
    <w:p w:rsidR="0039280B" w:rsidRPr="00B56F55" w:rsidRDefault="00213EFC">
      <w:pPr>
        <w:spacing w:after="0" w:line="360" w:lineRule="auto"/>
        <w:jc w:val="both"/>
        <w:rPr>
          <w:rFonts w:ascii="Times New Roman" w:eastAsia="Times New Roman" w:hAnsi="Times New Roman" w:cs="Times New Roman"/>
          <w:iCs/>
          <w:sz w:val="24"/>
          <w:szCs w:val="26"/>
        </w:rPr>
      </w:pPr>
      <w:r w:rsidRPr="00B56F55">
        <w:rPr>
          <w:rFonts w:ascii="Times New Roman" w:eastAsia="Times New Roman" w:hAnsi="Times New Roman" w:cs="Times New Roman"/>
          <w:iCs/>
          <w:sz w:val="24"/>
          <w:szCs w:val="26"/>
        </w:rPr>
        <w:t>Various population counts have been conducted during the past times by the Central Statistical Authority (CSA) since in 1958 EC. Since then, there have been successive counts, the first of which was conducted in 1962 as part of the national population sample survey first and second round to be followed by the national population and housing censuses of 1976 and 1986 E</w:t>
      </w:r>
      <w:r w:rsidR="00962736" w:rsidRPr="00B56F55">
        <w:rPr>
          <w:rFonts w:ascii="Times New Roman" w:eastAsia="Times New Roman" w:hAnsi="Times New Roman" w:cs="Times New Roman"/>
          <w:iCs/>
          <w:sz w:val="24"/>
          <w:szCs w:val="26"/>
        </w:rPr>
        <w:t>.</w:t>
      </w:r>
      <w:r w:rsidRPr="00B56F55">
        <w:rPr>
          <w:rFonts w:ascii="Times New Roman" w:eastAsia="Times New Roman" w:hAnsi="Times New Roman" w:cs="Times New Roman"/>
          <w:iCs/>
          <w:sz w:val="24"/>
          <w:szCs w:val="26"/>
        </w:rPr>
        <w:t xml:space="preserve">C. </w:t>
      </w:r>
    </w:p>
    <w:p w:rsidR="0039280B" w:rsidRPr="00B56F55" w:rsidRDefault="00213EFC">
      <w:pPr>
        <w:spacing w:after="0" w:line="360" w:lineRule="auto"/>
        <w:jc w:val="both"/>
        <w:rPr>
          <w:rFonts w:ascii="Times New Roman" w:eastAsia="Times New Roman" w:hAnsi="Times New Roman" w:cs="Times New Roman"/>
          <w:sz w:val="24"/>
          <w:szCs w:val="26"/>
          <w:shd w:val="clear" w:color="auto" w:fill="FFFFFF"/>
        </w:rPr>
      </w:pPr>
      <w:r w:rsidRPr="00B56F55">
        <w:rPr>
          <w:rFonts w:ascii="Times New Roman" w:eastAsia="Times New Roman" w:hAnsi="Times New Roman" w:cs="Times New Roman"/>
          <w:sz w:val="24"/>
          <w:szCs w:val="26"/>
        </w:rPr>
        <w:t>According to the 1986 and 1999</w:t>
      </w:r>
      <w:r w:rsidRPr="00B56F55">
        <w:rPr>
          <w:rFonts w:ascii="Times New Roman" w:eastAsia="Times New Roman" w:hAnsi="Times New Roman" w:cs="Times New Roman"/>
          <w:b/>
          <w:sz w:val="24"/>
          <w:szCs w:val="26"/>
        </w:rPr>
        <w:t xml:space="preserve"> </w:t>
      </w:r>
      <w:r w:rsidRPr="00B56F55">
        <w:rPr>
          <w:rFonts w:ascii="Times New Roman" w:eastAsia="Times New Roman" w:hAnsi="Times New Roman" w:cs="Times New Roman"/>
          <w:sz w:val="24"/>
          <w:szCs w:val="26"/>
        </w:rPr>
        <w:t>E</w:t>
      </w:r>
      <w:r w:rsidR="00962736" w:rsidRPr="00B56F55">
        <w:rPr>
          <w:rFonts w:ascii="Times New Roman" w:eastAsia="Times New Roman" w:hAnsi="Times New Roman" w:cs="Times New Roman"/>
          <w:sz w:val="24"/>
          <w:szCs w:val="26"/>
        </w:rPr>
        <w:t>.</w:t>
      </w:r>
      <w:r w:rsidRPr="00B56F55">
        <w:rPr>
          <w:rFonts w:ascii="Times New Roman" w:eastAsia="Times New Roman" w:hAnsi="Times New Roman" w:cs="Times New Roman"/>
          <w:sz w:val="24"/>
          <w:szCs w:val="26"/>
        </w:rPr>
        <w:t>C</w:t>
      </w:r>
      <w:r w:rsidRPr="00B56F55">
        <w:rPr>
          <w:rFonts w:ascii="Times New Roman" w:eastAsia="Times New Roman" w:hAnsi="Times New Roman" w:cs="Times New Roman"/>
          <w:b/>
          <w:sz w:val="24"/>
          <w:szCs w:val="26"/>
        </w:rPr>
        <w:t xml:space="preserve"> </w:t>
      </w:r>
      <w:r w:rsidRPr="00B56F55">
        <w:rPr>
          <w:rFonts w:ascii="Times New Roman" w:eastAsia="Times New Roman" w:hAnsi="Times New Roman" w:cs="Times New Roman"/>
          <w:sz w:val="24"/>
          <w:szCs w:val="26"/>
        </w:rPr>
        <w:t xml:space="preserve">population and housing census of CSA the total population of the city was </w:t>
      </w:r>
      <w:r w:rsidRPr="00B56F55">
        <w:rPr>
          <w:rFonts w:ascii="Times New Roman" w:eastAsia="Times New Roman" w:hAnsi="Times New Roman" w:cs="Times New Roman"/>
          <w:b/>
          <w:sz w:val="24"/>
          <w:szCs w:val="26"/>
        </w:rPr>
        <w:t>52,080 and 102,062</w:t>
      </w:r>
      <w:r w:rsidRPr="00B56F55">
        <w:rPr>
          <w:rFonts w:ascii="Times New Roman" w:eastAsia="Times New Roman" w:hAnsi="Times New Roman" w:cs="Times New Roman"/>
          <w:sz w:val="24"/>
          <w:szCs w:val="26"/>
        </w:rPr>
        <w:t xml:space="preserve"> respectively. This implies that the population of the city has fastest growing rate with 5.28% and within this figure the population growth almost twofold or doubled by</w:t>
      </w:r>
      <w:r w:rsidRPr="00B56F55">
        <w:rPr>
          <w:rFonts w:ascii="Times New Roman" w:eastAsia="Times New Roman" w:hAnsi="Times New Roman" w:cs="Times New Roman"/>
          <w:sz w:val="24"/>
          <w:szCs w:val="26"/>
          <w:shd w:val="clear" w:color="auto" w:fill="FFFFFF"/>
        </w:rPr>
        <w:t xml:space="preserve"> 13 years.</w:t>
      </w:r>
    </w:p>
    <w:p w:rsidR="0039280B" w:rsidRPr="00B56F55" w:rsidRDefault="00213EFC">
      <w:pPr>
        <w:spacing w:after="0" w:line="360" w:lineRule="auto"/>
        <w:jc w:val="both"/>
        <w:rPr>
          <w:rFonts w:ascii="Times New Roman" w:eastAsia="Times New Roman" w:hAnsi="Times New Roman" w:cs="Times New Roman"/>
          <w:sz w:val="24"/>
          <w:szCs w:val="26"/>
        </w:rPr>
      </w:pPr>
      <w:r w:rsidRPr="00B56F55">
        <w:rPr>
          <w:rFonts w:ascii="Times New Roman" w:eastAsiaTheme="majorEastAsia" w:hAnsi="Times New Roman" w:cs="Times New Roman"/>
          <w:iCs/>
          <w:sz w:val="24"/>
          <w:szCs w:val="26"/>
        </w:rPr>
        <w:t xml:space="preserve"> Assuming this rate of growth to remain the same for the coming ten years t</w:t>
      </w:r>
      <w:r w:rsidRPr="00B56F55">
        <w:rPr>
          <w:rFonts w:ascii="Times New Roman" w:eastAsia="Times New Roman" w:hAnsi="Times New Roman" w:cs="Times New Roman"/>
          <w:sz w:val="24"/>
          <w:szCs w:val="26"/>
        </w:rPr>
        <w:t>he numbers of households, on the other hand, was 9,341in 1986 and reach 34,972</w:t>
      </w:r>
      <w:r w:rsidR="00962736" w:rsidRPr="00B56F55">
        <w:rPr>
          <w:rFonts w:ascii="Times New Roman" w:eastAsia="Times New Roman" w:hAnsi="Times New Roman" w:cs="Times New Roman"/>
          <w:sz w:val="24"/>
          <w:szCs w:val="26"/>
        </w:rPr>
        <w:t xml:space="preserve"> </w:t>
      </w:r>
      <w:r w:rsidRPr="00B56F55">
        <w:rPr>
          <w:rFonts w:ascii="Times New Roman" w:eastAsia="Times New Roman" w:hAnsi="Times New Roman" w:cs="Times New Roman"/>
          <w:sz w:val="24"/>
          <w:szCs w:val="26"/>
        </w:rPr>
        <w:t>in 2001. From this information, the household formation trend has been grown almost by 4 folds within 15 years.  The average family size in 1986 and 2001 was 5.5 and 5.4 respectively.</w:t>
      </w:r>
    </w:p>
    <w:p w:rsidR="0039280B" w:rsidRPr="00B56F55" w:rsidRDefault="00213EFC">
      <w:pPr>
        <w:spacing w:line="360" w:lineRule="auto"/>
        <w:jc w:val="both"/>
        <w:rPr>
          <w:rFonts w:ascii="Times New Roman" w:hAnsi="Times New Roman" w:cs="Times New Roman"/>
          <w:sz w:val="24"/>
          <w:szCs w:val="26"/>
        </w:rPr>
      </w:pPr>
      <w:r w:rsidRPr="00B56F55">
        <w:rPr>
          <w:rFonts w:ascii="Times New Roman" w:eastAsiaTheme="majorEastAsia" w:hAnsi="Times New Roman" w:cs="Times New Roman"/>
          <w:iCs/>
          <w:sz w:val="24"/>
          <w:szCs w:val="26"/>
        </w:rPr>
        <w:t xml:space="preserve">Depending on data given from city Municipality, total population of Shashemene city was </w:t>
      </w:r>
      <w:r w:rsidRPr="00B56F55">
        <w:rPr>
          <w:rFonts w:ascii="Times New Roman" w:hAnsi="Times New Roman" w:cs="Times New Roman"/>
          <w:b/>
          <w:sz w:val="24"/>
          <w:szCs w:val="26"/>
        </w:rPr>
        <w:t xml:space="preserve">369,873 </w:t>
      </w:r>
      <w:r w:rsidRPr="00B56F55">
        <w:rPr>
          <w:rFonts w:ascii="Times New Roman" w:eastAsiaTheme="majorEastAsia" w:hAnsi="Times New Roman" w:cs="Times New Roman"/>
          <w:iCs/>
          <w:sz w:val="24"/>
          <w:szCs w:val="26"/>
        </w:rPr>
        <w:t>in 2013E.C</w:t>
      </w:r>
      <w:r w:rsidRPr="00B56F55">
        <w:rPr>
          <w:rFonts w:ascii="Times New Roman" w:eastAsiaTheme="majorEastAsia" w:hAnsi="Times New Roman" w:cs="Times New Roman"/>
          <w:b/>
          <w:iCs/>
          <w:sz w:val="24"/>
          <w:szCs w:val="26"/>
        </w:rPr>
        <w:t xml:space="preserve"> </w:t>
      </w:r>
      <w:r w:rsidRPr="00B56F55">
        <w:rPr>
          <w:rFonts w:ascii="Times New Roman" w:eastAsiaTheme="majorEastAsia" w:hAnsi="Times New Roman" w:cs="Times New Roman"/>
          <w:iCs/>
          <w:sz w:val="24"/>
          <w:szCs w:val="26"/>
        </w:rPr>
        <w:t xml:space="preserve">and </w:t>
      </w:r>
      <w:r w:rsidRPr="00B56F55">
        <w:rPr>
          <w:rFonts w:ascii="Times New Roman" w:hAnsi="Times New Roman" w:cs="Times New Roman"/>
          <w:b/>
          <w:sz w:val="24"/>
          <w:szCs w:val="26"/>
        </w:rPr>
        <w:t>407,785</w:t>
      </w:r>
      <w:r w:rsidRPr="00B56F55">
        <w:rPr>
          <w:rFonts w:ascii="Times New Roman" w:hAnsi="Times New Roman" w:cs="Times New Roman"/>
          <w:sz w:val="24"/>
          <w:szCs w:val="26"/>
        </w:rPr>
        <w:t xml:space="preserve"> in 2014 E</w:t>
      </w:r>
      <w:r w:rsidR="00962736" w:rsidRPr="00B56F55">
        <w:rPr>
          <w:rFonts w:ascii="Times New Roman" w:hAnsi="Times New Roman" w:cs="Times New Roman"/>
          <w:sz w:val="24"/>
          <w:szCs w:val="26"/>
        </w:rPr>
        <w:t xml:space="preserve"> </w:t>
      </w:r>
      <w:r w:rsidRPr="00B56F55">
        <w:rPr>
          <w:rFonts w:ascii="Times New Roman" w:hAnsi="Times New Roman" w:cs="Times New Roman"/>
          <w:sz w:val="24"/>
          <w:szCs w:val="26"/>
        </w:rPr>
        <w:t>C</w:t>
      </w:r>
      <w:r w:rsidRPr="00B56F55">
        <w:rPr>
          <w:rFonts w:ascii="Times New Roman" w:eastAsiaTheme="majorEastAsia" w:hAnsi="Times New Roman" w:cs="Times New Roman"/>
          <w:b/>
          <w:iCs/>
          <w:sz w:val="24"/>
          <w:szCs w:val="26"/>
        </w:rPr>
        <w:t xml:space="preserve">.  </w:t>
      </w:r>
    </w:p>
    <w:p w:rsidR="0039280B" w:rsidRDefault="0039280B">
      <w:pPr>
        <w:spacing w:after="0" w:line="360" w:lineRule="auto"/>
        <w:jc w:val="both"/>
        <w:rPr>
          <w:rFonts w:ascii="Times New Roman" w:eastAsiaTheme="majorEastAsia" w:hAnsi="Times New Roman" w:cs="Times New Roman"/>
          <w:bCs/>
          <w:iCs/>
          <w:sz w:val="10"/>
          <w:szCs w:val="10"/>
        </w:rPr>
      </w:pPr>
    </w:p>
    <w:p w:rsidR="0039280B" w:rsidRDefault="00213EFC">
      <w:pPr>
        <w:pStyle w:val="Heading2"/>
        <w:spacing w:line="360" w:lineRule="auto"/>
        <w:jc w:val="both"/>
        <w:rPr>
          <w:rFonts w:ascii="Times New Roman" w:eastAsia="Times New Roman" w:hAnsi="Times New Roman" w:cs="Times New Roman"/>
          <w:color w:val="auto"/>
        </w:rPr>
      </w:pPr>
      <w:bookmarkStart w:id="28" w:name="_Toc535926172"/>
      <w:r w:rsidRPr="00962736">
        <w:rPr>
          <w:rFonts w:ascii="Times New Roman" w:hAnsi="Times New Roman" w:cs="Times New Roman"/>
          <w:color w:val="auto"/>
        </w:rPr>
        <w:lastRenderedPageBreak/>
        <w:t xml:space="preserve">3.1.1 Ethnic </w:t>
      </w:r>
      <w:r w:rsidRPr="00962736">
        <w:rPr>
          <w:rFonts w:ascii="Times New Roman" w:eastAsia="Times New Roman" w:hAnsi="Times New Roman" w:cs="Times New Roman"/>
          <w:iCs/>
          <w:color w:val="auto"/>
        </w:rPr>
        <w:t>Population</w:t>
      </w:r>
      <w:r w:rsidRPr="00962736">
        <w:rPr>
          <w:rFonts w:ascii="Times New Roman" w:hAnsi="Times New Roman" w:cs="Times New Roman"/>
          <w:color w:val="auto"/>
        </w:rPr>
        <w:t xml:space="preserve"> and </w:t>
      </w:r>
      <w:bookmarkStart w:id="29" w:name="_Toc535926173"/>
      <w:r w:rsidRPr="00962736">
        <w:rPr>
          <w:rFonts w:ascii="Times New Roman" w:eastAsia="Times New Roman" w:hAnsi="Times New Roman" w:cs="Times New Roman"/>
          <w:color w:val="auto"/>
        </w:rPr>
        <w:t>Religion</w:t>
      </w:r>
      <w:bookmarkEnd w:id="29"/>
      <w:r w:rsidRPr="00962736">
        <w:rPr>
          <w:rFonts w:ascii="Times New Roman" w:eastAsia="Times New Roman" w:hAnsi="Times New Roman" w:cs="Times New Roman"/>
          <w:color w:val="auto"/>
        </w:rPr>
        <w:t xml:space="preserve"> </w:t>
      </w:r>
      <w:bookmarkEnd w:id="28"/>
      <w:r w:rsidRPr="00962736">
        <w:rPr>
          <w:rFonts w:ascii="Times New Roman" w:hAnsi="Times New Roman" w:cs="Times New Roman"/>
          <w:color w:val="auto"/>
        </w:rPr>
        <w:t>Distribution.</w:t>
      </w:r>
    </w:p>
    <w:p w:rsidR="0039280B" w:rsidRPr="00B56F55" w:rsidRDefault="00213EFC">
      <w:pPr>
        <w:tabs>
          <w:tab w:val="left" w:pos="0"/>
        </w:tabs>
        <w:spacing w:before="240" w:after="240" w:line="360" w:lineRule="auto"/>
        <w:jc w:val="both"/>
        <w:rPr>
          <w:rFonts w:ascii="Times New Roman" w:eastAsia="Times New Roman" w:hAnsi="Times New Roman" w:cs="Times New Roman"/>
          <w:sz w:val="24"/>
          <w:szCs w:val="26"/>
        </w:rPr>
      </w:pPr>
      <w:r w:rsidRPr="00B56F55">
        <w:rPr>
          <w:rFonts w:ascii="Times New Roman" w:eastAsia="Times New Roman" w:hAnsi="Times New Roman" w:cs="Times New Roman"/>
          <w:sz w:val="24"/>
          <w:szCs w:val="26"/>
        </w:rPr>
        <w:t xml:space="preserve">The population and housing census of 1986 reveal the fact that there are several ethnic groups that residing in Shashemene. Among the various ethnic groups, Oromo ethnic constituted the large proportion of the total population. Next to Oromo ethnic groups Amhara, Gurage, Wolayta, Kembata, Tigray, Silte, Hadiya , and others are still living in the city together harmoniously and in an harmonious manner. </w:t>
      </w:r>
    </w:p>
    <w:p w:rsidR="0039280B" w:rsidRPr="00B56F55" w:rsidRDefault="00213EFC">
      <w:pPr>
        <w:tabs>
          <w:tab w:val="left" w:pos="0"/>
        </w:tabs>
        <w:spacing w:before="240" w:after="240" w:line="360" w:lineRule="auto"/>
        <w:jc w:val="both"/>
        <w:rPr>
          <w:rFonts w:ascii="Times New Roman" w:eastAsia="Times New Roman" w:hAnsi="Times New Roman" w:cs="Times New Roman"/>
          <w:sz w:val="24"/>
          <w:szCs w:val="26"/>
        </w:rPr>
      </w:pPr>
      <w:r w:rsidRPr="00B56F55">
        <w:rPr>
          <w:rFonts w:ascii="Times New Roman" w:eastAsia="Times New Roman" w:hAnsi="Times New Roman" w:cs="Times New Roman"/>
          <w:sz w:val="24"/>
          <w:szCs w:val="26"/>
        </w:rPr>
        <w:t xml:space="preserve">Even though, the data for current religious composition for Shashemene city  is not officially declared from the recent census, residents of the city was the followers of Muslim, Orthodox, Protestant, Catholic, Wakefata and others  religion found in the city. </w:t>
      </w:r>
    </w:p>
    <w:p w:rsidR="0039280B" w:rsidRPr="00B56F55" w:rsidRDefault="00213EFC">
      <w:pPr>
        <w:spacing w:before="240" w:after="0" w:line="360" w:lineRule="auto"/>
        <w:jc w:val="both"/>
        <w:rPr>
          <w:rFonts w:ascii="Times New Roman" w:eastAsia="Times New Roman" w:hAnsi="Times New Roman" w:cs="Times New Roman"/>
          <w:iCs/>
          <w:sz w:val="24"/>
          <w:szCs w:val="26"/>
        </w:rPr>
      </w:pPr>
      <w:r w:rsidRPr="00B56F55">
        <w:rPr>
          <w:rFonts w:ascii="Times New Roman" w:eastAsia="Times New Roman" w:hAnsi="Times New Roman" w:cs="Times New Roman"/>
          <w:iCs/>
          <w:sz w:val="24"/>
          <w:szCs w:val="26"/>
        </w:rPr>
        <w:t>The population seventeen (17) sub-cities of urban units has a disproportionate distribution.  According to data obtained from city municipality, the lowest concentration of population was observed in Ilalaqorke kebele about 6626 (1.62%) of the total population, were us the highest concentration was observed In Burqa gudina about 47,491(11.65%) of the total population. The following table presents the detail distribution of the population of 2013and 2014.</w:t>
      </w:r>
    </w:p>
    <w:p w:rsidR="0039280B" w:rsidRDefault="0039280B">
      <w:pPr>
        <w:spacing w:after="0" w:line="360" w:lineRule="auto"/>
        <w:jc w:val="both"/>
        <w:rPr>
          <w:rFonts w:ascii="Times New Roman" w:eastAsia="Times New Roman" w:hAnsi="Times New Roman" w:cs="Times New Roman"/>
          <w:b/>
          <w:iCs/>
          <w:color w:val="00B050"/>
          <w:sz w:val="23"/>
          <w:szCs w:val="23"/>
        </w:rPr>
      </w:pPr>
    </w:p>
    <w:p w:rsidR="0039280B" w:rsidRDefault="00213EFC">
      <w:pPr>
        <w:spacing w:after="0" w:line="360" w:lineRule="auto"/>
        <w:jc w:val="both"/>
        <w:rPr>
          <w:rFonts w:ascii="Times New Roman" w:eastAsia="Times New Roman" w:hAnsi="Times New Roman" w:cs="Times New Roman"/>
          <w:b/>
          <w:bCs/>
          <w:iCs/>
          <w:sz w:val="26"/>
          <w:szCs w:val="26"/>
        </w:rPr>
      </w:pPr>
      <w:r w:rsidRPr="00962736">
        <w:rPr>
          <w:rFonts w:ascii="Times New Roman" w:eastAsia="Times New Roman" w:hAnsi="Times New Roman" w:cs="Times New Roman"/>
          <w:b/>
          <w:iCs/>
          <w:sz w:val="26"/>
          <w:szCs w:val="26"/>
        </w:rPr>
        <w:t>Table 4 :- The average household, population number by sub-cities, and sex  in a year 2013</w:t>
      </w:r>
    </w:p>
    <w:p w:rsidR="0039280B" w:rsidRDefault="0039280B">
      <w:pPr>
        <w:spacing w:after="0" w:line="360" w:lineRule="auto"/>
        <w:jc w:val="both"/>
        <w:rPr>
          <w:rFonts w:ascii="Times New Roman" w:eastAsia="Times New Roman" w:hAnsi="Times New Roman" w:cs="Times New Roman"/>
          <w:b/>
          <w:bCs/>
          <w:iCs/>
          <w:sz w:val="23"/>
          <w:szCs w:val="23"/>
        </w:rPr>
      </w:pPr>
    </w:p>
    <w:tbl>
      <w:tblPr>
        <w:tblStyle w:val="TableGrid"/>
        <w:tblW w:w="10292" w:type="dxa"/>
        <w:tblLook w:val="04A0" w:firstRow="1" w:lastRow="0" w:firstColumn="1" w:lastColumn="0" w:noHBand="0" w:noVBand="1"/>
      </w:tblPr>
      <w:tblGrid>
        <w:gridCol w:w="607"/>
        <w:gridCol w:w="2381"/>
        <w:gridCol w:w="1350"/>
        <w:gridCol w:w="1620"/>
        <w:gridCol w:w="1620"/>
        <w:gridCol w:w="1440"/>
        <w:gridCol w:w="1274"/>
      </w:tblGrid>
      <w:tr w:rsidR="0039280B">
        <w:trPr>
          <w:trHeight w:val="264"/>
        </w:trPr>
        <w:tc>
          <w:tcPr>
            <w:tcW w:w="607" w:type="dxa"/>
            <w:vMerge w:val="restart"/>
            <w:shd w:val="clear" w:color="auto" w:fill="B6DDE8"/>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No</w:t>
            </w:r>
          </w:p>
        </w:tc>
        <w:tc>
          <w:tcPr>
            <w:tcW w:w="2381" w:type="dxa"/>
            <w:vMerge w:val="restart"/>
            <w:shd w:val="clear" w:color="auto" w:fill="B6DDE8"/>
          </w:tcPr>
          <w:p w:rsidR="0039280B" w:rsidRDefault="00213EFC">
            <w:pPr>
              <w:spacing w:line="360" w:lineRule="auto"/>
              <w:jc w:val="both"/>
              <w:rPr>
                <w:rFonts w:ascii="Times New Roman" w:hAnsi="Times New Roman" w:cs="Times New Roman"/>
                <w:b/>
                <w:sz w:val="27"/>
                <w:szCs w:val="27"/>
              </w:rPr>
            </w:pPr>
            <w:r>
              <w:rPr>
                <w:rFonts w:ascii="Times New Roman" w:hAnsi="Times New Roman" w:cs="Times New Roman"/>
                <w:b/>
                <w:sz w:val="23"/>
                <w:szCs w:val="23"/>
              </w:rPr>
              <w:t>City Administrative units kebele (Ganda)</w:t>
            </w:r>
          </w:p>
        </w:tc>
        <w:tc>
          <w:tcPr>
            <w:tcW w:w="1350" w:type="dxa"/>
            <w:vMerge w:val="restart"/>
            <w:shd w:val="clear" w:color="auto" w:fill="B6DDE8"/>
          </w:tcPr>
          <w:p w:rsidR="0039280B" w:rsidRDefault="0039280B">
            <w:pPr>
              <w:spacing w:line="360" w:lineRule="auto"/>
              <w:jc w:val="both"/>
              <w:rPr>
                <w:rFonts w:ascii="Times New Roman" w:eastAsia="Times New Roman" w:hAnsi="Times New Roman" w:cs="Times New Roman"/>
                <w:b/>
                <w:sz w:val="23"/>
                <w:szCs w:val="23"/>
              </w:rPr>
            </w:pPr>
          </w:p>
          <w:p w:rsidR="0039280B" w:rsidRDefault="00213EFC">
            <w:pPr>
              <w:spacing w:line="360" w:lineRule="auto"/>
              <w:jc w:val="both"/>
              <w:rPr>
                <w:rFonts w:ascii="Times New Roman" w:hAnsi="Times New Roman" w:cs="Times New Roman"/>
                <w:b/>
                <w:sz w:val="27"/>
                <w:szCs w:val="27"/>
              </w:rPr>
            </w:pPr>
            <w:r>
              <w:rPr>
                <w:rFonts w:ascii="Times New Roman" w:eastAsia="Times New Roman" w:hAnsi="Times New Roman" w:cs="Times New Roman"/>
                <w:b/>
                <w:sz w:val="23"/>
                <w:szCs w:val="23"/>
              </w:rPr>
              <w:t>No of HH</w:t>
            </w:r>
          </w:p>
        </w:tc>
        <w:tc>
          <w:tcPr>
            <w:tcW w:w="5954" w:type="dxa"/>
            <w:gridSpan w:val="4"/>
            <w:shd w:val="clear" w:color="auto" w:fill="B6DDE8"/>
          </w:tcPr>
          <w:p w:rsidR="0039280B" w:rsidRDefault="00213EFC">
            <w:pPr>
              <w:spacing w:line="360" w:lineRule="auto"/>
              <w:jc w:val="both"/>
              <w:rPr>
                <w:rFonts w:ascii="Times New Roman" w:hAnsi="Times New Roman" w:cs="Times New Roman"/>
                <w:b/>
                <w:sz w:val="27"/>
                <w:szCs w:val="27"/>
              </w:rPr>
            </w:pPr>
            <w:r>
              <w:rPr>
                <w:rFonts w:ascii="Times New Roman" w:eastAsia="Times New Roman" w:hAnsi="Times New Roman" w:cs="Times New Roman"/>
                <w:b/>
                <w:sz w:val="23"/>
                <w:szCs w:val="23"/>
              </w:rPr>
              <w:t xml:space="preserve">      Number of Population 2013</w:t>
            </w:r>
          </w:p>
        </w:tc>
      </w:tr>
      <w:tr w:rsidR="0039280B">
        <w:trPr>
          <w:trHeight w:val="557"/>
        </w:trPr>
        <w:tc>
          <w:tcPr>
            <w:tcW w:w="607" w:type="dxa"/>
            <w:vMerge/>
            <w:shd w:val="clear" w:color="auto" w:fill="B6DDE8"/>
          </w:tcPr>
          <w:p w:rsidR="0039280B" w:rsidRDefault="0039280B">
            <w:pPr>
              <w:spacing w:line="360" w:lineRule="auto"/>
              <w:jc w:val="both"/>
              <w:rPr>
                <w:rFonts w:ascii="Times New Roman" w:hAnsi="Times New Roman" w:cs="Times New Roman"/>
                <w:sz w:val="23"/>
                <w:szCs w:val="23"/>
              </w:rPr>
            </w:pPr>
          </w:p>
        </w:tc>
        <w:tc>
          <w:tcPr>
            <w:tcW w:w="2381" w:type="dxa"/>
            <w:vMerge/>
            <w:shd w:val="clear" w:color="auto" w:fill="B6DDE8"/>
          </w:tcPr>
          <w:p w:rsidR="0039280B" w:rsidRDefault="0039280B">
            <w:pPr>
              <w:spacing w:line="360" w:lineRule="auto"/>
              <w:jc w:val="both"/>
              <w:rPr>
                <w:rFonts w:ascii="Times New Roman" w:hAnsi="Times New Roman" w:cs="Times New Roman"/>
                <w:b/>
                <w:sz w:val="23"/>
                <w:szCs w:val="23"/>
              </w:rPr>
            </w:pPr>
          </w:p>
        </w:tc>
        <w:tc>
          <w:tcPr>
            <w:tcW w:w="1350" w:type="dxa"/>
            <w:vMerge/>
            <w:shd w:val="clear" w:color="auto" w:fill="B6DDE8"/>
          </w:tcPr>
          <w:p w:rsidR="0039280B" w:rsidRDefault="0039280B">
            <w:pPr>
              <w:spacing w:line="360" w:lineRule="auto"/>
              <w:jc w:val="both"/>
              <w:rPr>
                <w:rFonts w:ascii="Times New Roman" w:eastAsia="Times New Roman" w:hAnsi="Times New Roman" w:cs="Times New Roman"/>
                <w:b/>
                <w:sz w:val="23"/>
                <w:szCs w:val="23"/>
              </w:rPr>
            </w:pPr>
          </w:p>
        </w:tc>
        <w:tc>
          <w:tcPr>
            <w:tcW w:w="1620" w:type="dxa"/>
            <w:shd w:val="clear" w:color="auto" w:fill="B6DDE8"/>
            <w:vAlign w:val="center"/>
          </w:tcPr>
          <w:p w:rsidR="0039280B" w:rsidRDefault="00213EFC">
            <w:pPr>
              <w:spacing w:line="360" w:lineRule="auto"/>
              <w:contextualSpacing/>
              <w:jc w:val="both"/>
              <w:rPr>
                <w:rFonts w:ascii="Times New Roman" w:eastAsia="Times New Roman" w:hAnsi="Times New Roman" w:cs="Times New Roman"/>
                <w:b/>
                <w:sz w:val="23"/>
                <w:szCs w:val="23"/>
              </w:rPr>
            </w:pPr>
            <w:r>
              <w:rPr>
                <w:rFonts w:ascii="Times New Roman" w:eastAsia="Times New Roman" w:hAnsi="Times New Roman" w:cs="Times New Roman"/>
                <w:b/>
                <w:sz w:val="23"/>
                <w:szCs w:val="23"/>
              </w:rPr>
              <w:t>Male</w:t>
            </w:r>
          </w:p>
        </w:tc>
        <w:tc>
          <w:tcPr>
            <w:tcW w:w="1620" w:type="dxa"/>
            <w:shd w:val="clear" w:color="auto" w:fill="B6DDE8"/>
            <w:vAlign w:val="center"/>
          </w:tcPr>
          <w:p w:rsidR="0039280B" w:rsidRDefault="00213EFC">
            <w:pPr>
              <w:spacing w:line="360" w:lineRule="auto"/>
              <w:contextualSpacing/>
              <w:jc w:val="both"/>
              <w:rPr>
                <w:rFonts w:ascii="Times New Roman" w:eastAsia="Times New Roman" w:hAnsi="Times New Roman" w:cs="Times New Roman"/>
                <w:b/>
                <w:sz w:val="23"/>
                <w:szCs w:val="23"/>
              </w:rPr>
            </w:pPr>
            <w:r>
              <w:rPr>
                <w:rFonts w:ascii="Times New Roman" w:eastAsia="Times New Roman" w:hAnsi="Times New Roman" w:cs="Times New Roman"/>
                <w:b/>
                <w:sz w:val="23"/>
                <w:szCs w:val="23"/>
              </w:rPr>
              <w:t>Fem.</w:t>
            </w:r>
          </w:p>
        </w:tc>
        <w:tc>
          <w:tcPr>
            <w:tcW w:w="1440" w:type="dxa"/>
            <w:shd w:val="clear" w:color="auto" w:fill="B6DDE8"/>
            <w:vAlign w:val="center"/>
          </w:tcPr>
          <w:p w:rsidR="0039280B" w:rsidRDefault="00213EFC">
            <w:pPr>
              <w:spacing w:line="360" w:lineRule="auto"/>
              <w:contextualSpacing/>
              <w:jc w:val="both"/>
              <w:rPr>
                <w:rFonts w:ascii="Times New Roman" w:eastAsia="Times New Roman" w:hAnsi="Times New Roman" w:cs="Times New Roman"/>
                <w:b/>
                <w:sz w:val="23"/>
                <w:szCs w:val="23"/>
              </w:rPr>
            </w:pPr>
            <w:r>
              <w:rPr>
                <w:rFonts w:ascii="Times New Roman" w:eastAsia="Times New Roman" w:hAnsi="Times New Roman" w:cs="Times New Roman"/>
                <w:b/>
                <w:sz w:val="23"/>
                <w:szCs w:val="23"/>
              </w:rPr>
              <w:t>Total</w:t>
            </w:r>
          </w:p>
        </w:tc>
        <w:tc>
          <w:tcPr>
            <w:tcW w:w="1274" w:type="dxa"/>
            <w:shd w:val="clear" w:color="auto" w:fill="B6DDE8"/>
            <w:vAlign w:val="center"/>
          </w:tcPr>
          <w:p w:rsidR="0039280B" w:rsidRDefault="00213EFC">
            <w:pPr>
              <w:spacing w:line="360" w:lineRule="auto"/>
              <w:contextualSpacing/>
              <w:jc w:val="both"/>
              <w:rPr>
                <w:rFonts w:ascii="Times New Roman" w:eastAsia="Times New Roman" w:hAnsi="Times New Roman" w:cs="Times New Roman"/>
                <w:b/>
                <w:sz w:val="23"/>
                <w:szCs w:val="23"/>
              </w:rPr>
            </w:pPr>
            <w:r>
              <w:rPr>
                <w:rFonts w:ascii="Times New Roman" w:eastAsia="Times New Roman" w:hAnsi="Times New Roman" w:cs="Times New Roman"/>
                <w:b/>
                <w:sz w:val="23"/>
                <w:szCs w:val="23"/>
              </w:rPr>
              <w:t xml:space="preserve">% share </w:t>
            </w:r>
          </w:p>
        </w:tc>
      </w:tr>
      <w:tr w:rsidR="0039280B">
        <w:trPr>
          <w:trHeight w:val="352"/>
        </w:trPr>
        <w:tc>
          <w:tcPr>
            <w:tcW w:w="607" w:type="dxa"/>
            <w:shd w:val="clear" w:color="auto" w:fill="FDE9D9"/>
          </w:tcPr>
          <w:p w:rsidR="0039280B" w:rsidRDefault="00213EFC">
            <w:pPr>
              <w:spacing w:line="360" w:lineRule="auto"/>
              <w:jc w:val="both"/>
              <w:rPr>
                <w:rFonts w:ascii="Times New Roman" w:hAnsi="Times New Roman" w:cs="Times New Roman"/>
                <w:sz w:val="23"/>
                <w:szCs w:val="23"/>
              </w:rPr>
            </w:pPr>
            <w:bookmarkStart w:id="30" w:name="_Hlk114696484"/>
            <w:r>
              <w:rPr>
                <w:rFonts w:ascii="Times New Roman" w:hAnsi="Times New Roman" w:cs="Times New Roman"/>
                <w:sz w:val="23"/>
                <w:szCs w:val="23"/>
              </w:rPr>
              <w:t>1</w:t>
            </w:r>
          </w:p>
        </w:tc>
        <w:tc>
          <w:tcPr>
            <w:tcW w:w="2381"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Awasho</w:t>
            </w:r>
          </w:p>
        </w:tc>
        <w:tc>
          <w:tcPr>
            <w:tcW w:w="135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6622</w:t>
            </w:r>
          </w:p>
        </w:tc>
        <w:tc>
          <w:tcPr>
            <w:tcW w:w="16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15874</w:t>
            </w:r>
          </w:p>
        </w:tc>
        <w:tc>
          <w:tcPr>
            <w:tcW w:w="16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15911</w:t>
            </w:r>
          </w:p>
        </w:tc>
        <w:tc>
          <w:tcPr>
            <w:tcW w:w="1440" w:type="dxa"/>
            <w:shd w:val="clear" w:color="auto" w:fill="FDE9D9"/>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31785</w:t>
            </w:r>
          </w:p>
        </w:tc>
        <w:tc>
          <w:tcPr>
            <w:tcW w:w="1274" w:type="dxa"/>
            <w:shd w:val="clear" w:color="auto" w:fill="FDE9D9"/>
          </w:tcPr>
          <w:p w:rsidR="0039280B" w:rsidRDefault="00213EFC">
            <w:pPr>
              <w:spacing w:line="360" w:lineRule="auto"/>
              <w:rPr>
                <w:rFonts w:ascii="Times New Roman" w:hAnsi="Times New Roman" w:cs="Times New Roman"/>
                <w:sz w:val="23"/>
                <w:szCs w:val="23"/>
              </w:rPr>
            </w:pPr>
            <w:r>
              <w:rPr>
                <w:rFonts w:ascii="Times New Roman" w:hAnsi="Times New Roman" w:cs="Times New Roman"/>
                <w:sz w:val="23"/>
                <w:szCs w:val="23"/>
              </w:rPr>
              <w:t xml:space="preserve">       8.59 </w:t>
            </w:r>
          </w:p>
        </w:tc>
      </w:tr>
      <w:tr w:rsidR="0039280B">
        <w:trPr>
          <w:trHeight w:val="352"/>
        </w:trPr>
        <w:tc>
          <w:tcPr>
            <w:tcW w:w="607"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w:t>
            </w:r>
          </w:p>
        </w:tc>
        <w:tc>
          <w:tcPr>
            <w:tcW w:w="2381"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Abosto</w:t>
            </w:r>
          </w:p>
        </w:tc>
        <w:tc>
          <w:tcPr>
            <w:tcW w:w="135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7736</w:t>
            </w:r>
          </w:p>
        </w:tc>
        <w:tc>
          <w:tcPr>
            <w:tcW w:w="16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18544</w:t>
            </w:r>
          </w:p>
        </w:tc>
        <w:tc>
          <w:tcPr>
            <w:tcW w:w="16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18589</w:t>
            </w:r>
          </w:p>
        </w:tc>
        <w:tc>
          <w:tcPr>
            <w:tcW w:w="1440" w:type="dxa"/>
            <w:shd w:val="clear" w:color="auto" w:fill="FDE9D9"/>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37133</w:t>
            </w:r>
          </w:p>
        </w:tc>
        <w:tc>
          <w:tcPr>
            <w:tcW w:w="1274"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10.04</w:t>
            </w:r>
          </w:p>
        </w:tc>
      </w:tr>
      <w:tr w:rsidR="0039280B">
        <w:tc>
          <w:tcPr>
            <w:tcW w:w="607"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3</w:t>
            </w:r>
          </w:p>
        </w:tc>
        <w:tc>
          <w:tcPr>
            <w:tcW w:w="2381"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Dida boqe</w:t>
            </w:r>
          </w:p>
        </w:tc>
        <w:tc>
          <w:tcPr>
            <w:tcW w:w="135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7024</w:t>
            </w:r>
          </w:p>
        </w:tc>
        <w:tc>
          <w:tcPr>
            <w:tcW w:w="16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16837</w:t>
            </w:r>
          </w:p>
        </w:tc>
        <w:tc>
          <w:tcPr>
            <w:tcW w:w="16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16878</w:t>
            </w:r>
          </w:p>
        </w:tc>
        <w:tc>
          <w:tcPr>
            <w:tcW w:w="1440" w:type="dxa"/>
            <w:shd w:val="clear" w:color="auto" w:fill="FDE9D9"/>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33715</w:t>
            </w:r>
          </w:p>
        </w:tc>
        <w:tc>
          <w:tcPr>
            <w:tcW w:w="1274"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9.12</w:t>
            </w:r>
          </w:p>
        </w:tc>
      </w:tr>
      <w:tr w:rsidR="0039280B">
        <w:tc>
          <w:tcPr>
            <w:tcW w:w="607"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4</w:t>
            </w:r>
          </w:p>
        </w:tc>
        <w:tc>
          <w:tcPr>
            <w:tcW w:w="2381"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Bulchana</w:t>
            </w:r>
          </w:p>
        </w:tc>
        <w:tc>
          <w:tcPr>
            <w:tcW w:w="135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7899</w:t>
            </w:r>
          </w:p>
        </w:tc>
        <w:tc>
          <w:tcPr>
            <w:tcW w:w="16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18935</w:t>
            </w:r>
          </w:p>
        </w:tc>
        <w:tc>
          <w:tcPr>
            <w:tcW w:w="16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18979</w:t>
            </w:r>
          </w:p>
        </w:tc>
        <w:tc>
          <w:tcPr>
            <w:tcW w:w="1440" w:type="dxa"/>
            <w:shd w:val="clear" w:color="auto" w:fill="FDE9D9"/>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37914</w:t>
            </w:r>
          </w:p>
        </w:tc>
        <w:tc>
          <w:tcPr>
            <w:tcW w:w="1274"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10.25</w:t>
            </w:r>
          </w:p>
        </w:tc>
      </w:tr>
      <w:tr w:rsidR="0039280B">
        <w:tc>
          <w:tcPr>
            <w:tcW w:w="607"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5</w:t>
            </w:r>
          </w:p>
        </w:tc>
        <w:tc>
          <w:tcPr>
            <w:tcW w:w="2381"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Burqa gudina</w:t>
            </w:r>
          </w:p>
        </w:tc>
        <w:tc>
          <w:tcPr>
            <w:tcW w:w="135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8300</w:t>
            </w:r>
          </w:p>
        </w:tc>
        <w:tc>
          <w:tcPr>
            <w:tcW w:w="16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19895</w:t>
            </w:r>
          </w:p>
        </w:tc>
        <w:tc>
          <w:tcPr>
            <w:tcW w:w="16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19942</w:t>
            </w:r>
          </w:p>
        </w:tc>
        <w:tc>
          <w:tcPr>
            <w:tcW w:w="1440" w:type="dxa"/>
            <w:shd w:val="clear" w:color="auto" w:fill="FDE9D9"/>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39837</w:t>
            </w:r>
          </w:p>
        </w:tc>
        <w:tc>
          <w:tcPr>
            <w:tcW w:w="1274"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10.77</w:t>
            </w:r>
          </w:p>
        </w:tc>
      </w:tr>
      <w:tr w:rsidR="0039280B">
        <w:tc>
          <w:tcPr>
            <w:tcW w:w="607"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6</w:t>
            </w:r>
          </w:p>
        </w:tc>
        <w:tc>
          <w:tcPr>
            <w:tcW w:w="2381"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Arada</w:t>
            </w:r>
          </w:p>
        </w:tc>
        <w:tc>
          <w:tcPr>
            <w:tcW w:w="135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7009</w:t>
            </w:r>
          </w:p>
        </w:tc>
        <w:tc>
          <w:tcPr>
            <w:tcW w:w="16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16801</w:t>
            </w:r>
          </w:p>
        </w:tc>
        <w:tc>
          <w:tcPr>
            <w:tcW w:w="16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16840</w:t>
            </w:r>
          </w:p>
        </w:tc>
        <w:tc>
          <w:tcPr>
            <w:tcW w:w="1440" w:type="dxa"/>
            <w:shd w:val="clear" w:color="auto" w:fill="FDE9D9"/>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33641</w:t>
            </w:r>
          </w:p>
        </w:tc>
        <w:tc>
          <w:tcPr>
            <w:tcW w:w="1274"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9.10</w:t>
            </w:r>
          </w:p>
        </w:tc>
      </w:tr>
      <w:tr w:rsidR="0039280B">
        <w:tc>
          <w:tcPr>
            <w:tcW w:w="607"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7</w:t>
            </w:r>
          </w:p>
        </w:tc>
        <w:tc>
          <w:tcPr>
            <w:tcW w:w="2381"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Alelu</w:t>
            </w:r>
          </w:p>
        </w:tc>
        <w:tc>
          <w:tcPr>
            <w:tcW w:w="135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7773</w:t>
            </w:r>
          </w:p>
        </w:tc>
        <w:tc>
          <w:tcPr>
            <w:tcW w:w="16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18633</w:t>
            </w:r>
          </w:p>
        </w:tc>
        <w:tc>
          <w:tcPr>
            <w:tcW w:w="16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18678</w:t>
            </w:r>
          </w:p>
        </w:tc>
        <w:tc>
          <w:tcPr>
            <w:tcW w:w="1440" w:type="dxa"/>
            <w:shd w:val="clear" w:color="auto" w:fill="FDE9D9"/>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37311</w:t>
            </w:r>
          </w:p>
        </w:tc>
        <w:tc>
          <w:tcPr>
            <w:tcW w:w="1274"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10.09</w:t>
            </w:r>
          </w:p>
        </w:tc>
      </w:tr>
      <w:tr w:rsidR="0039280B">
        <w:tc>
          <w:tcPr>
            <w:tcW w:w="607"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8</w:t>
            </w:r>
          </w:p>
        </w:tc>
        <w:tc>
          <w:tcPr>
            <w:tcW w:w="2381"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Kuyera</w:t>
            </w:r>
          </w:p>
        </w:tc>
        <w:tc>
          <w:tcPr>
            <w:tcW w:w="135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5431</w:t>
            </w:r>
          </w:p>
        </w:tc>
        <w:tc>
          <w:tcPr>
            <w:tcW w:w="16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13019</w:t>
            </w:r>
          </w:p>
        </w:tc>
        <w:tc>
          <w:tcPr>
            <w:tcW w:w="16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13050</w:t>
            </w:r>
          </w:p>
        </w:tc>
        <w:tc>
          <w:tcPr>
            <w:tcW w:w="1440" w:type="dxa"/>
            <w:shd w:val="clear" w:color="auto" w:fill="FDE9D9"/>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26069</w:t>
            </w:r>
          </w:p>
        </w:tc>
        <w:tc>
          <w:tcPr>
            <w:tcW w:w="1274"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7.05</w:t>
            </w:r>
          </w:p>
        </w:tc>
      </w:tr>
      <w:tr w:rsidR="0039280B">
        <w:tc>
          <w:tcPr>
            <w:tcW w:w="607"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9</w:t>
            </w:r>
          </w:p>
        </w:tc>
        <w:tc>
          <w:tcPr>
            <w:tcW w:w="2381"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Awasoo dhanqu</w:t>
            </w:r>
          </w:p>
        </w:tc>
        <w:tc>
          <w:tcPr>
            <w:tcW w:w="135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2437</w:t>
            </w:r>
          </w:p>
        </w:tc>
        <w:tc>
          <w:tcPr>
            <w:tcW w:w="16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5815</w:t>
            </w:r>
          </w:p>
        </w:tc>
        <w:tc>
          <w:tcPr>
            <w:tcW w:w="16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5880</w:t>
            </w:r>
          </w:p>
        </w:tc>
        <w:tc>
          <w:tcPr>
            <w:tcW w:w="1440" w:type="dxa"/>
            <w:shd w:val="clear" w:color="auto" w:fill="FDE9D9"/>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11695</w:t>
            </w:r>
          </w:p>
        </w:tc>
        <w:tc>
          <w:tcPr>
            <w:tcW w:w="1274"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3.16</w:t>
            </w:r>
          </w:p>
        </w:tc>
      </w:tr>
      <w:tr w:rsidR="0039280B">
        <w:tc>
          <w:tcPr>
            <w:tcW w:w="607"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10</w:t>
            </w:r>
          </w:p>
        </w:tc>
        <w:tc>
          <w:tcPr>
            <w:tcW w:w="2381"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Alache harabate</w:t>
            </w:r>
          </w:p>
        </w:tc>
        <w:tc>
          <w:tcPr>
            <w:tcW w:w="135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2322</w:t>
            </w:r>
          </w:p>
        </w:tc>
        <w:tc>
          <w:tcPr>
            <w:tcW w:w="16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5542</w:t>
            </w:r>
          </w:p>
        </w:tc>
        <w:tc>
          <w:tcPr>
            <w:tcW w:w="16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5602</w:t>
            </w:r>
          </w:p>
        </w:tc>
        <w:tc>
          <w:tcPr>
            <w:tcW w:w="1440" w:type="dxa"/>
            <w:shd w:val="clear" w:color="auto" w:fill="FDE9D9"/>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11144</w:t>
            </w:r>
          </w:p>
        </w:tc>
        <w:tc>
          <w:tcPr>
            <w:tcW w:w="1274"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3.01</w:t>
            </w:r>
          </w:p>
        </w:tc>
      </w:tr>
      <w:tr w:rsidR="0039280B">
        <w:tc>
          <w:tcPr>
            <w:tcW w:w="607"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11</w:t>
            </w:r>
          </w:p>
        </w:tc>
        <w:tc>
          <w:tcPr>
            <w:tcW w:w="2381"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Bulchana Deneba</w:t>
            </w:r>
          </w:p>
        </w:tc>
        <w:tc>
          <w:tcPr>
            <w:tcW w:w="135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1561</w:t>
            </w:r>
          </w:p>
        </w:tc>
        <w:tc>
          <w:tcPr>
            <w:tcW w:w="16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3726</w:t>
            </w:r>
          </w:p>
        </w:tc>
        <w:tc>
          <w:tcPr>
            <w:tcW w:w="16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3767</w:t>
            </w:r>
          </w:p>
        </w:tc>
        <w:tc>
          <w:tcPr>
            <w:tcW w:w="1440" w:type="dxa"/>
            <w:shd w:val="clear" w:color="auto" w:fill="FDE9D9"/>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7493</w:t>
            </w:r>
          </w:p>
        </w:tc>
        <w:tc>
          <w:tcPr>
            <w:tcW w:w="1274"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2.03</w:t>
            </w:r>
          </w:p>
        </w:tc>
      </w:tr>
      <w:tr w:rsidR="0039280B">
        <w:tc>
          <w:tcPr>
            <w:tcW w:w="607"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12</w:t>
            </w:r>
          </w:p>
        </w:tc>
        <w:tc>
          <w:tcPr>
            <w:tcW w:w="2381"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Alelu Ilu</w:t>
            </w:r>
          </w:p>
        </w:tc>
        <w:tc>
          <w:tcPr>
            <w:tcW w:w="135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2026</w:t>
            </w:r>
          </w:p>
        </w:tc>
        <w:tc>
          <w:tcPr>
            <w:tcW w:w="16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4836</w:t>
            </w:r>
          </w:p>
        </w:tc>
        <w:tc>
          <w:tcPr>
            <w:tcW w:w="16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4890</w:t>
            </w:r>
          </w:p>
        </w:tc>
        <w:tc>
          <w:tcPr>
            <w:tcW w:w="1440" w:type="dxa"/>
            <w:shd w:val="clear" w:color="auto" w:fill="FDE9D9"/>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9726</w:t>
            </w:r>
          </w:p>
        </w:tc>
        <w:tc>
          <w:tcPr>
            <w:tcW w:w="1274"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2.63</w:t>
            </w:r>
          </w:p>
        </w:tc>
      </w:tr>
      <w:tr w:rsidR="0039280B">
        <w:tc>
          <w:tcPr>
            <w:tcW w:w="607"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lastRenderedPageBreak/>
              <w:t>13</w:t>
            </w:r>
          </w:p>
        </w:tc>
        <w:tc>
          <w:tcPr>
            <w:tcW w:w="2381"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Bute filicha</w:t>
            </w:r>
          </w:p>
        </w:tc>
        <w:tc>
          <w:tcPr>
            <w:tcW w:w="135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1973</w:t>
            </w:r>
          </w:p>
        </w:tc>
        <w:tc>
          <w:tcPr>
            <w:tcW w:w="16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4709</w:t>
            </w:r>
          </w:p>
        </w:tc>
        <w:tc>
          <w:tcPr>
            <w:tcW w:w="16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4760</w:t>
            </w:r>
          </w:p>
        </w:tc>
        <w:tc>
          <w:tcPr>
            <w:tcW w:w="1440" w:type="dxa"/>
            <w:shd w:val="clear" w:color="auto" w:fill="FDE9D9"/>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9469</w:t>
            </w:r>
          </w:p>
        </w:tc>
        <w:tc>
          <w:tcPr>
            <w:tcW w:w="1274"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2.26</w:t>
            </w:r>
          </w:p>
        </w:tc>
      </w:tr>
      <w:tr w:rsidR="0039280B">
        <w:tc>
          <w:tcPr>
            <w:tcW w:w="607"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14</w:t>
            </w:r>
          </w:p>
        </w:tc>
        <w:tc>
          <w:tcPr>
            <w:tcW w:w="2381"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Karara  filicha</w:t>
            </w:r>
          </w:p>
        </w:tc>
        <w:tc>
          <w:tcPr>
            <w:tcW w:w="135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2734</w:t>
            </w:r>
          </w:p>
        </w:tc>
        <w:tc>
          <w:tcPr>
            <w:tcW w:w="16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6526</w:t>
            </w:r>
          </w:p>
        </w:tc>
        <w:tc>
          <w:tcPr>
            <w:tcW w:w="16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6598</w:t>
            </w:r>
          </w:p>
        </w:tc>
        <w:tc>
          <w:tcPr>
            <w:tcW w:w="1440" w:type="dxa"/>
            <w:shd w:val="clear" w:color="auto" w:fill="FDE9D9"/>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13124</w:t>
            </w:r>
          </w:p>
        </w:tc>
        <w:tc>
          <w:tcPr>
            <w:tcW w:w="1274"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3.55</w:t>
            </w:r>
          </w:p>
        </w:tc>
      </w:tr>
      <w:tr w:rsidR="0039280B">
        <w:tc>
          <w:tcPr>
            <w:tcW w:w="607"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15</w:t>
            </w:r>
          </w:p>
        </w:tc>
        <w:tc>
          <w:tcPr>
            <w:tcW w:w="2381"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Ilala qorke</w:t>
            </w:r>
          </w:p>
        </w:tc>
        <w:tc>
          <w:tcPr>
            <w:tcW w:w="135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1934</w:t>
            </w:r>
          </w:p>
        </w:tc>
        <w:tc>
          <w:tcPr>
            <w:tcW w:w="16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4615</w:t>
            </w:r>
          </w:p>
        </w:tc>
        <w:tc>
          <w:tcPr>
            <w:tcW w:w="16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4667</w:t>
            </w:r>
          </w:p>
        </w:tc>
        <w:tc>
          <w:tcPr>
            <w:tcW w:w="1440" w:type="dxa"/>
            <w:shd w:val="clear" w:color="auto" w:fill="FDE9D9"/>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9282</w:t>
            </w:r>
          </w:p>
        </w:tc>
        <w:tc>
          <w:tcPr>
            <w:tcW w:w="1274"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2.51</w:t>
            </w:r>
          </w:p>
        </w:tc>
      </w:tr>
      <w:tr w:rsidR="0039280B">
        <w:tc>
          <w:tcPr>
            <w:tcW w:w="607"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16</w:t>
            </w:r>
          </w:p>
        </w:tc>
        <w:tc>
          <w:tcPr>
            <w:tcW w:w="2381"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Maja dema</w:t>
            </w:r>
          </w:p>
        </w:tc>
        <w:tc>
          <w:tcPr>
            <w:tcW w:w="135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1751</w:t>
            </w:r>
          </w:p>
        </w:tc>
        <w:tc>
          <w:tcPr>
            <w:tcW w:w="16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4178</w:t>
            </w:r>
          </w:p>
        </w:tc>
        <w:tc>
          <w:tcPr>
            <w:tcW w:w="16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4226</w:t>
            </w:r>
          </w:p>
        </w:tc>
        <w:tc>
          <w:tcPr>
            <w:tcW w:w="1440" w:type="dxa"/>
            <w:shd w:val="clear" w:color="auto" w:fill="FDE9D9"/>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8404</w:t>
            </w:r>
          </w:p>
        </w:tc>
        <w:tc>
          <w:tcPr>
            <w:tcW w:w="1274"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2.27</w:t>
            </w:r>
          </w:p>
        </w:tc>
      </w:tr>
      <w:tr w:rsidR="0039280B">
        <w:tc>
          <w:tcPr>
            <w:tcW w:w="607" w:type="dxa"/>
            <w:shd w:val="clear" w:color="auto" w:fill="FDE9D9"/>
          </w:tcPr>
          <w:p w:rsidR="0039280B" w:rsidRDefault="00213EFC">
            <w:pPr>
              <w:spacing w:line="360" w:lineRule="auto"/>
              <w:jc w:val="both"/>
              <w:rPr>
                <w:rFonts w:ascii="Times New Roman" w:hAnsi="Times New Roman" w:cs="Times New Roman"/>
                <w:sz w:val="21"/>
                <w:szCs w:val="21"/>
              </w:rPr>
            </w:pPr>
            <w:r>
              <w:rPr>
                <w:rFonts w:ascii="Times New Roman" w:hAnsi="Times New Roman" w:cs="Times New Roman"/>
                <w:sz w:val="21"/>
                <w:szCs w:val="21"/>
              </w:rPr>
              <w:t>17</w:t>
            </w:r>
          </w:p>
        </w:tc>
        <w:tc>
          <w:tcPr>
            <w:tcW w:w="2381" w:type="dxa"/>
            <w:shd w:val="clear" w:color="auto" w:fill="FDE9D9"/>
          </w:tcPr>
          <w:p w:rsidR="0039280B" w:rsidRDefault="00213EFC">
            <w:pPr>
              <w:spacing w:line="360" w:lineRule="auto"/>
              <w:jc w:val="both"/>
              <w:rPr>
                <w:rFonts w:ascii="Times New Roman" w:hAnsi="Times New Roman" w:cs="Times New Roman"/>
                <w:sz w:val="21"/>
                <w:szCs w:val="21"/>
              </w:rPr>
            </w:pPr>
            <w:r>
              <w:rPr>
                <w:rFonts w:ascii="Times New Roman" w:hAnsi="Times New Roman" w:cs="Times New Roman"/>
                <w:sz w:val="23"/>
                <w:szCs w:val="23"/>
              </w:rPr>
              <w:t>Idola  burqa</w:t>
            </w:r>
          </w:p>
        </w:tc>
        <w:tc>
          <w:tcPr>
            <w:tcW w:w="1350" w:type="dxa"/>
            <w:shd w:val="clear" w:color="auto" w:fill="FDE9D9"/>
          </w:tcPr>
          <w:p w:rsidR="0039280B" w:rsidRDefault="00213EFC">
            <w:pPr>
              <w:spacing w:line="360" w:lineRule="auto"/>
              <w:jc w:val="both"/>
              <w:rPr>
                <w:rFonts w:ascii="Times New Roman" w:hAnsi="Times New Roman" w:cs="Times New Roman"/>
                <w:sz w:val="21"/>
                <w:szCs w:val="21"/>
              </w:rPr>
            </w:pPr>
            <w:r>
              <w:rPr>
                <w:rFonts w:ascii="Times New Roman" w:hAnsi="Times New Roman" w:cs="Times New Roman"/>
                <w:sz w:val="21"/>
                <w:szCs w:val="21"/>
              </w:rPr>
              <w:t>2528</w:t>
            </w:r>
          </w:p>
        </w:tc>
        <w:tc>
          <w:tcPr>
            <w:tcW w:w="1620" w:type="dxa"/>
            <w:shd w:val="clear" w:color="auto" w:fill="FDE9D9"/>
          </w:tcPr>
          <w:p w:rsidR="0039280B" w:rsidRDefault="00213EFC">
            <w:pPr>
              <w:spacing w:line="360" w:lineRule="auto"/>
              <w:jc w:val="both"/>
              <w:rPr>
                <w:rFonts w:ascii="Times New Roman" w:hAnsi="Times New Roman" w:cs="Times New Roman"/>
                <w:sz w:val="21"/>
                <w:szCs w:val="21"/>
              </w:rPr>
            </w:pPr>
            <w:r>
              <w:rPr>
                <w:rFonts w:ascii="Times New Roman" w:hAnsi="Times New Roman" w:cs="Times New Roman"/>
                <w:sz w:val="21"/>
                <w:szCs w:val="21"/>
              </w:rPr>
              <w:t>6032</w:t>
            </w:r>
          </w:p>
        </w:tc>
        <w:tc>
          <w:tcPr>
            <w:tcW w:w="1620" w:type="dxa"/>
            <w:shd w:val="clear" w:color="auto" w:fill="FDE9D9"/>
          </w:tcPr>
          <w:p w:rsidR="0039280B" w:rsidRDefault="00213EFC">
            <w:pPr>
              <w:spacing w:line="360" w:lineRule="auto"/>
              <w:jc w:val="both"/>
              <w:rPr>
                <w:rFonts w:ascii="Times New Roman" w:hAnsi="Times New Roman" w:cs="Times New Roman"/>
                <w:sz w:val="21"/>
                <w:szCs w:val="21"/>
              </w:rPr>
            </w:pPr>
            <w:r>
              <w:rPr>
                <w:rFonts w:ascii="Times New Roman" w:hAnsi="Times New Roman" w:cs="Times New Roman"/>
                <w:sz w:val="21"/>
                <w:szCs w:val="21"/>
              </w:rPr>
              <w:t>6099</w:t>
            </w:r>
          </w:p>
        </w:tc>
        <w:tc>
          <w:tcPr>
            <w:tcW w:w="1440" w:type="dxa"/>
            <w:shd w:val="clear" w:color="auto" w:fill="FDE9D9"/>
          </w:tcPr>
          <w:p w:rsidR="0039280B" w:rsidRDefault="00213EFC">
            <w:pPr>
              <w:spacing w:line="360" w:lineRule="auto"/>
              <w:jc w:val="both"/>
              <w:rPr>
                <w:rFonts w:ascii="Times New Roman" w:hAnsi="Times New Roman" w:cs="Times New Roman"/>
                <w:b/>
                <w:sz w:val="21"/>
                <w:szCs w:val="21"/>
              </w:rPr>
            </w:pPr>
            <w:r>
              <w:rPr>
                <w:rFonts w:ascii="Times New Roman" w:hAnsi="Times New Roman" w:cs="Times New Roman"/>
                <w:b/>
                <w:sz w:val="21"/>
                <w:szCs w:val="21"/>
              </w:rPr>
              <w:t>12131</w:t>
            </w:r>
          </w:p>
        </w:tc>
        <w:tc>
          <w:tcPr>
            <w:tcW w:w="1274"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3.28</w:t>
            </w:r>
          </w:p>
        </w:tc>
      </w:tr>
      <w:tr w:rsidR="0039280B">
        <w:trPr>
          <w:trHeight w:val="388"/>
        </w:trPr>
        <w:tc>
          <w:tcPr>
            <w:tcW w:w="607" w:type="dxa"/>
            <w:shd w:val="clear" w:color="auto" w:fill="FDE9D9"/>
          </w:tcPr>
          <w:p w:rsidR="0039280B" w:rsidRDefault="0039280B">
            <w:pPr>
              <w:spacing w:line="360" w:lineRule="auto"/>
              <w:jc w:val="both"/>
              <w:rPr>
                <w:rFonts w:ascii="Times New Roman" w:hAnsi="Times New Roman" w:cs="Times New Roman"/>
                <w:sz w:val="21"/>
                <w:szCs w:val="21"/>
              </w:rPr>
            </w:pPr>
          </w:p>
        </w:tc>
        <w:tc>
          <w:tcPr>
            <w:tcW w:w="2381" w:type="dxa"/>
            <w:shd w:val="clear" w:color="auto" w:fill="FDE9D9"/>
            <w:vAlign w:val="bottom"/>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Ida,ama</w:t>
            </w:r>
          </w:p>
        </w:tc>
        <w:tc>
          <w:tcPr>
            <w:tcW w:w="1350" w:type="dxa"/>
            <w:shd w:val="clear" w:color="auto" w:fill="FDE9D9"/>
            <w:vAlign w:val="bottom"/>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7757</w:t>
            </w:r>
          </w:p>
        </w:tc>
        <w:tc>
          <w:tcPr>
            <w:tcW w:w="1620" w:type="dxa"/>
            <w:shd w:val="clear" w:color="auto" w:fill="FDE9D9"/>
            <w:vAlign w:val="bottom"/>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184,517</w:t>
            </w:r>
          </w:p>
        </w:tc>
        <w:tc>
          <w:tcPr>
            <w:tcW w:w="1620" w:type="dxa"/>
            <w:shd w:val="clear" w:color="auto" w:fill="FDE9D9"/>
            <w:vAlign w:val="bottom"/>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185,356</w:t>
            </w:r>
          </w:p>
        </w:tc>
        <w:tc>
          <w:tcPr>
            <w:tcW w:w="1440" w:type="dxa"/>
            <w:shd w:val="clear" w:color="auto" w:fill="FDE9D9"/>
            <w:vAlign w:val="bottom"/>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369,873</w:t>
            </w:r>
          </w:p>
        </w:tc>
        <w:tc>
          <w:tcPr>
            <w:tcW w:w="1274" w:type="dxa"/>
            <w:shd w:val="clear" w:color="auto" w:fill="FDE9D9"/>
          </w:tcPr>
          <w:p w:rsidR="0039280B" w:rsidRDefault="00213EFC">
            <w:pPr>
              <w:spacing w:line="360" w:lineRule="auto"/>
              <w:jc w:val="both"/>
              <w:rPr>
                <w:rFonts w:ascii="Times New Roman" w:hAnsi="Times New Roman" w:cs="Times New Roman"/>
                <w:b/>
                <w:bCs/>
                <w:sz w:val="23"/>
                <w:szCs w:val="23"/>
              </w:rPr>
            </w:pPr>
            <w:r>
              <w:rPr>
                <w:rFonts w:ascii="Times New Roman" w:hAnsi="Times New Roman" w:cs="Times New Roman"/>
                <w:b/>
                <w:bCs/>
                <w:sz w:val="23"/>
                <w:szCs w:val="23"/>
              </w:rPr>
              <w:t xml:space="preserve">              100 %</w:t>
            </w:r>
          </w:p>
        </w:tc>
      </w:tr>
      <w:bookmarkEnd w:id="30"/>
    </w:tbl>
    <w:p w:rsidR="0039280B" w:rsidRDefault="0039280B">
      <w:pPr>
        <w:spacing w:after="0" w:line="360" w:lineRule="auto"/>
        <w:jc w:val="both"/>
        <w:rPr>
          <w:rFonts w:ascii="Times New Roman" w:eastAsia="Times New Roman" w:hAnsi="Times New Roman" w:cs="Times New Roman"/>
          <w:b/>
          <w:bCs/>
          <w:iCs/>
          <w:sz w:val="23"/>
          <w:szCs w:val="23"/>
        </w:rPr>
      </w:pPr>
    </w:p>
    <w:p w:rsidR="0039280B" w:rsidRDefault="0039280B">
      <w:pPr>
        <w:spacing w:after="0" w:line="360" w:lineRule="auto"/>
        <w:jc w:val="both"/>
        <w:rPr>
          <w:rFonts w:ascii="Times New Roman" w:eastAsia="Times New Roman" w:hAnsi="Times New Roman" w:cs="Times New Roman"/>
          <w:b/>
          <w:bCs/>
          <w:iCs/>
          <w:sz w:val="23"/>
          <w:szCs w:val="23"/>
        </w:rPr>
      </w:pPr>
    </w:p>
    <w:p w:rsidR="0039280B" w:rsidRDefault="00213EFC">
      <w:pPr>
        <w:spacing w:after="0" w:line="360" w:lineRule="auto"/>
        <w:jc w:val="both"/>
        <w:rPr>
          <w:rFonts w:ascii="Times New Roman" w:eastAsia="Times New Roman" w:hAnsi="Times New Roman" w:cs="Times New Roman"/>
          <w:b/>
          <w:bCs/>
          <w:iCs/>
          <w:sz w:val="26"/>
          <w:szCs w:val="26"/>
        </w:rPr>
      </w:pPr>
      <w:r w:rsidRPr="00962736">
        <w:rPr>
          <w:rFonts w:ascii="Times New Roman" w:eastAsiaTheme="minorHAnsi" w:hAnsi="Times New Roman" w:cs="Times New Roman"/>
          <w:b/>
          <w:bCs/>
          <w:sz w:val="26"/>
          <w:szCs w:val="26"/>
        </w:rPr>
        <w:t>Table 5 The a</w:t>
      </w:r>
      <w:r w:rsidRPr="00962736">
        <w:rPr>
          <w:rFonts w:ascii="Times New Roman" w:eastAsia="Times New Roman" w:hAnsi="Times New Roman" w:cs="Times New Roman"/>
          <w:b/>
          <w:iCs/>
          <w:sz w:val="26"/>
          <w:szCs w:val="26"/>
        </w:rPr>
        <w:t>verage household, population number by sub-cities , and sex  in a year 2014</w:t>
      </w:r>
    </w:p>
    <w:p w:rsidR="0039280B" w:rsidRDefault="0039280B">
      <w:pPr>
        <w:spacing w:after="0" w:line="360" w:lineRule="auto"/>
        <w:jc w:val="both"/>
        <w:rPr>
          <w:rFonts w:ascii="Times New Roman" w:eastAsia="Times New Roman" w:hAnsi="Times New Roman" w:cs="Times New Roman"/>
          <w:b/>
          <w:bCs/>
          <w:iCs/>
          <w:sz w:val="23"/>
          <w:szCs w:val="23"/>
        </w:rPr>
      </w:pPr>
    </w:p>
    <w:tbl>
      <w:tblPr>
        <w:tblStyle w:val="TableGrid"/>
        <w:tblW w:w="10080" w:type="dxa"/>
        <w:tblInd w:w="-72" w:type="dxa"/>
        <w:tblLook w:val="04A0" w:firstRow="1" w:lastRow="0" w:firstColumn="1" w:lastColumn="0" w:noHBand="0" w:noVBand="1"/>
      </w:tblPr>
      <w:tblGrid>
        <w:gridCol w:w="626"/>
        <w:gridCol w:w="2681"/>
        <w:gridCol w:w="1067"/>
        <w:gridCol w:w="1746"/>
        <w:gridCol w:w="1530"/>
        <w:gridCol w:w="1350"/>
        <w:gridCol w:w="1080"/>
      </w:tblGrid>
      <w:tr w:rsidR="0039280B">
        <w:trPr>
          <w:trHeight w:val="375"/>
        </w:trPr>
        <w:tc>
          <w:tcPr>
            <w:tcW w:w="626" w:type="dxa"/>
            <w:vMerge w:val="restart"/>
            <w:shd w:val="clear" w:color="auto" w:fill="DAEEF3"/>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No</w:t>
            </w:r>
          </w:p>
        </w:tc>
        <w:tc>
          <w:tcPr>
            <w:tcW w:w="2681" w:type="dxa"/>
            <w:vMerge w:val="restart"/>
            <w:shd w:val="clear" w:color="auto" w:fill="DAEEF3"/>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City Administrative units kebele (Ganda)</w:t>
            </w:r>
          </w:p>
        </w:tc>
        <w:tc>
          <w:tcPr>
            <w:tcW w:w="1067" w:type="dxa"/>
            <w:vMerge w:val="restart"/>
            <w:shd w:val="clear" w:color="auto" w:fill="DAEEF3"/>
          </w:tcPr>
          <w:p w:rsidR="0039280B" w:rsidRDefault="00213EFC">
            <w:pPr>
              <w:spacing w:line="360" w:lineRule="auto"/>
              <w:jc w:val="both"/>
              <w:rPr>
                <w:rFonts w:ascii="Times New Roman" w:hAnsi="Times New Roman" w:cs="Times New Roman"/>
                <w:b/>
                <w:sz w:val="23"/>
                <w:szCs w:val="23"/>
              </w:rPr>
            </w:pPr>
            <w:r>
              <w:rPr>
                <w:rFonts w:ascii="Times New Roman" w:eastAsia="Times New Roman" w:hAnsi="Times New Roman" w:cs="Times New Roman"/>
                <w:b/>
                <w:sz w:val="23"/>
                <w:szCs w:val="23"/>
              </w:rPr>
              <w:t>No of HH</w:t>
            </w:r>
          </w:p>
        </w:tc>
        <w:tc>
          <w:tcPr>
            <w:tcW w:w="5706" w:type="dxa"/>
            <w:gridSpan w:val="4"/>
            <w:shd w:val="clear" w:color="auto" w:fill="DAEEF3"/>
          </w:tcPr>
          <w:p w:rsidR="0039280B" w:rsidRDefault="00213EFC">
            <w:pPr>
              <w:spacing w:line="360" w:lineRule="auto"/>
              <w:jc w:val="both"/>
              <w:rPr>
                <w:rFonts w:ascii="Times New Roman" w:hAnsi="Times New Roman" w:cs="Times New Roman"/>
                <w:b/>
                <w:sz w:val="23"/>
                <w:szCs w:val="23"/>
              </w:rPr>
            </w:pPr>
            <w:r>
              <w:rPr>
                <w:rFonts w:ascii="Times New Roman" w:eastAsia="Times New Roman" w:hAnsi="Times New Roman" w:cs="Times New Roman"/>
                <w:b/>
                <w:sz w:val="23"/>
                <w:szCs w:val="23"/>
              </w:rPr>
              <w:t xml:space="preserve">          Number of Population 2014</w:t>
            </w:r>
          </w:p>
        </w:tc>
      </w:tr>
      <w:tr w:rsidR="0039280B">
        <w:trPr>
          <w:trHeight w:val="557"/>
        </w:trPr>
        <w:tc>
          <w:tcPr>
            <w:tcW w:w="626" w:type="dxa"/>
            <w:vMerge/>
            <w:shd w:val="clear" w:color="auto" w:fill="DAEEF3"/>
          </w:tcPr>
          <w:p w:rsidR="0039280B" w:rsidRDefault="0039280B">
            <w:pPr>
              <w:spacing w:line="360" w:lineRule="auto"/>
              <w:jc w:val="both"/>
              <w:rPr>
                <w:rFonts w:ascii="Times New Roman" w:hAnsi="Times New Roman" w:cs="Times New Roman"/>
                <w:sz w:val="23"/>
                <w:szCs w:val="23"/>
              </w:rPr>
            </w:pPr>
          </w:p>
        </w:tc>
        <w:tc>
          <w:tcPr>
            <w:tcW w:w="2681" w:type="dxa"/>
            <w:vMerge/>
            <w:shd w:val="clear" w:color="auto" w:fill="DAEEF3"/>
          </w:tcPr>
          <w:p w:rsidR="0039280B" w:rsidRDefault="0039280B">
            <w:pPr>
              <w:spacing w:line="360" w:lineRule="auto"/>
              <w:jc w:val="both"/>
              <w:rPr>
                <w:rFonts w:ascii="Times New Roman" w:hAnsi="Times New Roman" w:cs="Times New Roman"/>
                <w:b/>
                <w:sz w:val="23"/>
                <w:szCs w:val="23"/>
              </w:rPr>
            </w:pPr>
          </w:p>
        </w:tc>
        <w:tc>
          <w:tcPr>
            <w:tcW w:w="1067" w:type="dxa"/>
            <w:vMerge/>
            <w:shd w:val="clear" w:color="auto" w:fill="DAEEF3"/>
          </w:tcPr>
          <w:p w:rsidR="0039280B" w:rsidRDefault="0039280B">
            <w:pPr>
              <w:spacing w:line="360" w:lineRule="auto"/>
              <w:jc w:val="both"/>
              <w:rPr>
                <w:rFonts w:ascii="Times New Roman" w:eastAsia="Times New Roman" w:hAnsi="Times New Roman" w:cs="Times New Roman"/>
                <w:b/>
                <w:sz w:val="23"/>
                <w:szCs w:val="23"/>
              </w:rPr>
            </w:pPr>
          </w:p>
        </w:tc>
        <w:tc>
          <w:tcPr>
            <w:tcW w:w="1746" w:type="dxa"/>
            <w:shd w:val="clear" w:color="auto" w:fill="DAEEF3"/>
            <w:vAlign w:val="center"/>
          </w:tcPr>
          <w:p w:rsidR="0039280B" w:rsidRDefault="00213EFC">
            <w:pPr>
              <w:spacing w:line="360" w:lineRule="auto"/>
              <w:contextualSpacing/>
              <w:jc w:val="both"/>
              <w:rPr>
                <w:rFonts w:ascii="Times New Roman" w:eastAsia="Times New Roman" w:hAnsi="Times New Roman" w:cs="Times New Roman"/>
                <w:b/>
                <w:sz w:val="23"/>
                <w:szCs w:val="23"/>
              </w:rPr>
            </w:pPr>
            <w:r>
              <w:rPr>
                <w:rFonts w:ascii="Times New Roman" w:eastAsia="Times New Roman" w:hAnsi="Times New Roman" w:cs="Times New Roman"/>
                <w:b/>
                <w:sz w:val="23"/>
                <w:szCs w:val="23"/>
              </w:rPr>
              <w:t>Male</w:t>
            </w:r>
          </w:p>
        </w:tc>
        <w:tc>
          <w:tcPr>
            <w:tcW w:w="1530" w:type="dxa"/>
            <w:shd w:val="clear" w:color="auto" w:fill="DAEEF3"/>
            <w:vAlign w:val="center"/>
          </w:tcPr>
          <w:p w:rsidR="0039280B" w:rsidRDefault="00213EFC">
            <w:pPr>
              <w:spacing w:line="360" w:lineRule="auto"/>
              <w:contextualSpacing/>
              <w:jc w:val="both"/>
              <w:rPr>
                <w:rFonts w:ascii="Times New Roman" w:eastAsia="Times New Roman" w:hAnsi="Times New Roman" w:cs="Times New Roman"/>
                <w:b/>
                <w:sz w:val="23"/>
                <w:szCs w:val="23"/>
              </w:rPr>
            </w:pPr>
            <w:r>
              <w:rPr>
                <w:rFonts w:ascii="Times New Roman" w:eastAsia="Times New Roman" w:hAnsi="Times New Roman" w:cs="Times New Roman"/>
                <w:b/>
                <w:sz w:val="23"/>
                <w:szCs w:val="23"/>
              </w:rPr>
              <w:t>Female</w:t>
            </w:r>
          </w:p>
        </w:tc>
        <w:tc>
          <w:tcPr>
            <w:tcW w:w="1350" w:type="dxa"/>
            <w:shd w:val="clear" w:color="auto" w:fill="DAEEF3"/>
            <w:vAlign w:val="center"/>
          </w:tcPr>
          <w:p w:rsidR="0039280B" w:rsidRDefault="00213EFC">
            <w:pPr>
              <w:spacing w:line="360" w:lineRule="auto"/>
              <w:contextualSpacing/>
              <w:jc w:val="both"/>
              <w:rPr>
                <w:rFonts w:ascii="Times New Roman" w:eastAsia="Times New Roman" w:hAnsi="Times New Roman" w:cs="Times New Roman"/>
                <w:b/>
                <w:sz w:val="23"/>
                <w:szCs w:val="23"/>
              </w:rPr>
            </w:pPr>
            <w:r>
              <w:rPr>
                <w:rFonts w:ascii="Times New Roman" w:eastAsia="Times New Roman" w:hAnsi="Times New Roman" w:cs="Times New Roman"/>
                <w:b/>
                <w:sz w:val="23"/>
                <w:szCs w:val="23"/>
              </w:rPr>
              <w:t>Total</w:t>
            </w:r>
          </w:p>
        </w:tc>
        <w:tc>
          <w:tcPr>
            <w:tcW w:w="1080" w:type="dxa"/>
            <w:shd w:val="clear" w:color="auto" w:fill="DAEEF3"/>
            <w:vAlign w:val="center"/>
          </w:tcPr>
          <w:p w:rsidR="0039280B" w:rsidRDefault="00213EFC">
            <w:pPr>
              <w:spacing w:line="360" w:lineRule="auto"/>
              <w:contextualSpacing/>
              <w:jc w:val="both"/>
              <w:rPr>
                <w:rFonts w:ascii="Times New Roman" w:eastAsia="Times New Roman" w:hAnsi="Times New Roman" w:cs="Times New Roman"/>
                <w:b/>
                <w:sz w:val="23"/>
                <w:szCs w:val="23"/>
              </w:rPr>
            </w:pPr>
            <w:r>
              <w:rPr>
                <w:rFonts w:ascii="Times New Roman" w:eastAsia="Times New Roman" w:hAnsi="Times New Roman" w:cs="Times New Roman"/>
                <w:b/>
                <w:sz w:val="23"/>
                <w:szCs w:val="23"/>
              </w:rPr>
              <w:t xml:space="preserve">% share </w:t>
            </w:r>
          </w:p>
        </w:tc>
      </w:tr>
      <w:tr w:rsidR="0039280B">
        <w:tc>
          <w:tcPr>
            <w:tcW w:w="626"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w:t>
            </w:r>
          </w:p>
        </w:tc>
        <w:tc>
          <w:tcPr>
            <w:tcW w:w="2681"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Awasho</w:t>
            </w:r>
          </w:p>
        </w:tc>
        <w:tc>
          <w:tcPr>
            <w:tcW w:w="1067"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7301</w:t>
            </w:r>
          </w:p>
        </w:tc>
        <w:tc>
          <w:tcPr>
            <w:tcW w:w="1746" w:type="dxa"/>
            <w:shd w:val="clear" w:color="auto" w:fill="D9D9D9"/>
          </w:tcPr>
          <w:p w:rsidR="0039280B" w:rsidRDefault="00213EFC">
            <w:pPr>
              <w:spacing w:line="360" w:lineRule="auto"/>
              <w:ind w:left="372"/>
              <w:jc w:val="both"/>
              <w:rPr>
                <w:rFonts w:ascii="Times New Roman" w:hAnsi="Times New Roman" w:cs="Times New Roman"/>
                <w:sz w:val="23"/>
                <w:szCs w:val="23"/>
              </w:rPr>
            </w:pPr>
            <w:r>
              <w:rPr>
                <w:rFonts w:ascii="Times New Roman" w:hAnsi="Times New Roman" w:cs="Times New Roman"/>
                <w:sz w:val="23"/>
                <w:szCs w:val="23"/>
              </w:rPr>
              <w:t>17,501</w:t>
            </w:r>
          </w:p>
        </w:tc>
        <w:tc>
          <w:tcPr>
            <w:tcW w:w="153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17,542</w:t>
            </w:r>
          </w:p>
        </w:tc>
        <w:tc>
          <w:tcPr>
            <w:tcW w:w="1350" w:type="dxa"/>
            <w:shd w:val="clear" w:color="auto" w:fill="D9D9D9"/>
          </w:tcPr>
          <w:p w:rsidR="0039280B" w:rsidRDefault="00213EFC">
            <w:pPr>
              <w:pStyle w:val="NormalWeb"/>
              <w:spacing w:after="0" w:line="360" w:lineRule="auto"/>
              <w:jc w:val="both"/>
              <w:rPr>
                <w:b/>
                <w:sz w:val="23"/>
                <w:szCs w:val="23"/>
              </w:rPr>
            </w:pPr>
            <w:r>
              <w:rPr>
                <w:b/>
                <w:sz w:val="23"/>
                <w:szCs w:val="23"/>
              </w:rPr>
              <w:t>35,043</w:t>
            </w:r>
          </w:p>
        </w:tc>
        <w:tc>
          <w:tcPr>
            <w:tcW w:w="108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1"/>
                <w:szCs w:val="21"/>
              </w:rPr>
              <w:t>8.59</w:t>
            </w:r>
          </w:p>
        </w:tc>
      </w:tr>
      <w:tr w:rsidR="0039280B">
        <w:tc>
          <w:tcPr>
            <w:tcW w:w="626"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w:t>
            </w:r>
          </w:p>
        </w:tc>
        <w:tc>
          <w:tcPr>
            <w:tcW w:w="2681"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Abosto</w:t>
            </w:r>
          </w:p>
        </w:tc>
        <w:tc>
          <w:tcPr>
            <w:tcW w:w="1067"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8529</w:t>
            </w:r>
          </w:p>
        </w:tc>
        <w:tc>
          <w:tcPr>
            <w:tcW w:w="1746" w:type="dxa"/>
            <w:shd w:val="clear" w:color="auto" w:fill="D9D9D9"/>
          </w:tcPr>
          <w:p w:rsidR="0039280B" w:rsidRDefault="00213EFC">
            <w:pPr>
              <w:spacing w:line="360" w:lineRule="auto"/>
              <w:ind w:left="372"/>
              <w:jc w:val="both"/>
              <w:rPr>
                <w:rFonts w:ascii="Times New Roman" w:hAnsi="Times New Roman" w:cs="Times New Roman"/>
                <w:sz w:val="23"/>
                <w:szCs w:val="23"/>
              </w:rPr>
            </w:pPr>
            <w:r>
              <w:rPr>
                <w:rFonts w:ascii="Times New Roman" w:hAnsi="Times New Roman" w:cs="Times New Roman"/>
                <w:sz w:val="23"/>
                <w:szCs w:val="23"/>
              </w:rPr>
              <w:t>20,445</w:t>
            </w:r>
          </w:p>
        </w:tc>
        <w:tc>
          <w:tcPr>
            <w:tcW w:w="153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20,494</w:t>
            </w:r>
          </w:p>
        </w:tc>
        <w:tc>
          <w:tcPr>
            <w:tcW w:w="1350" w:type="dxa"/>
            <w:shd w:val="clear" w:color="auto" w:fill="D9D9D9"/>
          </w:tcPr>
          <w:p w:rsidR="0039280B" w:rsidRDefault="00213EFC">
            <w:pPr>
              <w:pStyle w:val="NormalWeb"/>
              <w:spacing w:after="0" w:line="360" w:lineRule="auto"/>
              <w:jc w:val="both"/>
              <w:rPr>
                <w:b/>
                <w:sz w:val="23"/>
                <w:szCs w:val="23"/>
              </w:rPr>
            </w:pPr>
            <w:r>
              <w:rPr>
                <w:b/>
                <w:sz w:val="23"/>
                <w:szCs w:val="23"/>
              </w:rPr>
              <w:t>40,939</w:t>
            </w:r>
          </w:p>
        </w:tc>
        <w:tc>
          <w:tcPr>
            <w:tcW w:w="108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1"/>
                <w:szCs w:val="21"/>
              </w:rPr>
              <w:t>10.04</w:t>
            </w:r>
          </w:p>
        </w:tc>
      </w:tr>
      <w:tr w:rsidR="0039280B">
        <w:tc>
          <w:tcPr>
            <w:tcW w:w="626"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3</w:t>
            </w:r>
          </w:p>
        </w:tc>
        <w:tc>
          <w:tcPr>
            <w:tcW w:w="2681"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Dida boqe</w:t>
            </w:r>
          </w:p>
        </w:tc>
        <w:tc>
          <w:tcPr>
            <w:tcW w:w="1067"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7744</w:t>
            </w:r>
          </w:p>
        </w:tc>
        <w:tc>
          <w:tcPr>
            <w:tcW w:w="1746" w:type="dxa"/>
            <w:shd w:val="clear" w:color="auto" w:fill="D9D9D9"/>
          </w:tcPr>
          <w:p w:rsidR="0039280B" w:rsidRDefault="00213EFC">
            <w:pPr>
              <w:spacing w:line="360" w:lineRule="auto"/>
              <w:ind w:left="372"/>
              <w:jc w:val="both"/>
              <w:rPr>
                <w:rFonts w:ascii="Times New Roman" w:hAnsi="Times New Roman" w:cs="Times New Roman"/>
                <w:sz w:val="23"/>
                <w:szCs w:val="23"/>
              </w:rPr>
            </w:pPr>
            <w:r>
              <w:rPr>
                <w:rFonts w:ascii="Times New Roman" w:hAnsi="Times New Roman" w:cs="Times New Roman"/>
                <w:sz w:val="23"/>
                <w:szCs w:val="23"/>
              </w:rPr>
              <w:t>18,563</w:t>
            </w:r>
          </w:p>
        </w:tc>
        <w:tc>
          <w:tcPr>
            <w:tcW w:w="153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18,608</w:t>
            </w:r>
          </w:p>
        </w:tc>
        <w:tc>
          <w:tcPr>
            <w:tcW w:w="1350" w:type="dxa"/>
            <w:shd w:val="clear" w:color="auto" w:fill="D9D9D9"/>
          </w:tcPr>
          <w:p w:rsidR="0039280B" w:rsidRDefault="00213EFC">
            <w:pPr>
              <w:pStyle w:val="NormalWeb"/>
              <w:spacing w:after="0" w:line="360" w:lineRule="auto"/>
              <w:jc w:val="both"/>
              <w:rPr>
                <w:b/>
                <w:sz w:val="23"/>
                <w:szCs w:val="23"/>
              </w:rPr>
            </w:pPr>
            <w:r>
              <w:rPr>
                <w:b/>
                <w:sz w:val="23"/>
                <w:szCs w:val="23"/>
              </w:rPr>
              <w:t>37,171</w:t>
            </w:r>
          </w:p>
        </w:tc>
        <w:tc>
          <w:tcPr>
            <w:tcW w:w="108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1"/>
                <w:szCs w:val="21"/>
              </w:rPr>
              <w:t>9.12</w:t>
            </w:r>
          </w:p>
        </w:tc>
      </w:tr>
      <w:tr w:rsidR="0039280B">
        <w:tc>
          <w:tcPr>
            <w:tcW w:w="626"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4</w:t>
            </w:r>
          </w:p>
        </w:tc>
        <w:tc>
          <w:tcPr>
            <w:tcW w:w="2681"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Bulchana</w:t>
            </w:r>
          </w:p>
        </w:tc>
        <w:tc>
          <w:tcPr>
            <w:tcW w:w="1067"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7808</w:t>
            </w:r>
          </w:p>
        </w:tc>
        <w:tc>
          <w:tcPr>
            <w:tcW w:w="1746" w:type="dxa"/>
            <w:shd w:val="clear" w:color="auto" w:fill="D9D9D9"/>
          </w:tcPr>
          <w:p w:rsidR="0039280B" w:rsidRDefault="00213EFC">
            <w:pPr>
              <w:spacing w:line="360" w:lineRule="auto"/>
              <w:ind w:left="372"/>
              <w:jc w:val="both"/>
              <w:rPr>
                <w:rFonts w:ascii="Times New Roman" w:hAnsi="Times New Roman" w:cs="Times New Roman"/>
                <w:sz w:val="23"/>
                <w:szCs w:val="23"/>
              </w:rPr>
            </w:pPr>
            <w:r>
              <w:rPr>
                <w:rFonts w:ascii="Times New Roman" w:hAnsi="Times New Roman" w:cs="Times New Roman"/>
                <w:sz w:val="23"/>
                <w:szCs w:val="23"/>
              </w:rPr>
              <w:t>20,875</w:t>
            </w:r>
          </w:p>
        </w:tc>
        <w:tc>
          <w:tcPr>
            <w:tcW w:w="153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20,925</w:t>
            </w:r>
          </w:p>
        </w:tc>
        <w:tc>
          <w:tcPr>
            <w:tcW w:w="1350" w:type="dxa"/>
            <w:shd w:val="clear" w:color="auto" w:fill="D9D9D9"/>
          </w:tcPr>
          <w:p w:rsidR="0039280B" w:rsidRDefault="00213EFC">
            <w:pPr>
              <w:pStyle w:val="NormalWeb"/>
              <w:spacing w:after="0" w:line="360" w:lineRule="auto"/>
              <w:jc w:val="both"/>
              <w:rPr>
                <w:b/>
                <w:sz w:val="23"/>
                <w:szCs w:val="23"/>
              </w:rPr>
            </w:pPr>
            <w:r>
              <w:rPr>
                <w:b/>
                <w:sz w:val="23"/>
                <w:szCs w:val="23"/>
              </w:rPr>
              <w:t>41,800</w:t>
            </w:r>
          </w:p>
        </w:tc>
        <w:tc>
          <w:tcPr>
            <w:tcW w:w="108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1"/>
                <w:szCs w:val="21"/>
              </w:rPr>
              <w:t>10.25</w:t>
            </w:r>
          </w:p>
        </w:tc>
      </w:tr>
      <w:tr w:rsidR="0039280B">
        <w:tc>
          <w:tcPr>
            <w:tcW w:w="626"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5</w:t>
            </w:r>
          </w:p>
        </w:tc>
        <w:tc>
          <w:tcPr>
            <w:tcW w:w="2681"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Burqa gudina</w:t>
            </w:r>
          </w:p>
        </w:tc>
        <w:tc>
          <w:tcPr>
            <w:tcW w:w="1067"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9894</w:t>
            </w:r>
          </w:p>
        </w:tc>
        <w:tc>
          <w:tcPr>
            <w:tcW w:w="1746" w:type="dxa"/>
            <w:shd w:val="clear" w:color="auto" w:fill="D9D9D9"/>
          </w:tcPr>
          <w:p w:rsidR="0039280B" w:rsidRDefault="00213EFC">
            <w:pPr>
              <w:spacing w:line="360" w:lineRule="auto"/>
              <w:ind w:left="372"/>
              <w:jc w:val="both"/>
              <w:rPr>
                <w:rFonts w:ascii="Times New Roman" w:hAnsi="Times New Roman" w:cs="Times New Roman"/>
                <w:sz w:val="23"/>
                <w:szCs w:val="23"/>
              </w:rPr>
            </w:pPr>
            <w:r>
              <w:rPr>
                <w:rFonts w:ascii="Times New Roman" w:hAnsi="Times New Roman" w:cs="Times New Roman"/>
                <w:sz w:val="23"/>
                <w:szCs w:val="23"/>
              </w:rPr>
              <w:t>23,717</w:t>
            </w:r>
          </w:p>
        </w:tc>
        <w:tc>
          <w:tcPr>
            <w:tcW w:w="153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23,774</w:t>
            </w:r>
          </w:p>
        </w:tc>
        <w:tc>
          <w:tcPr>
            <w:tcW w:w="1350" w:type="dxa"/>
            <w:shd w:val="clear" w:color="auto" w:fill="D9D9D9"/>
          </w:tcPr>
          <w:p w:rsidR="0039280B" w:rsidRDefault="00213EFC">
            <w:pPr>
              <w:pStyle w:val="NormalWeb"/>
              <w:spacing w:after="0" w:line="360" w:lineRule="auto"/>
              <w:jc w:val="both"/>
              <w:rPr>
                <w:b/>
                <w:sz w:val="23"/>
                <w:szCs w:val="23"/>
              </w:rPr>
            </w:pPr>
            <w:r>
              <w:rPr>
                <w:b/>
                <w:sz w:val="23"/>
                <w:szCs w:val="23"/>
              </w:rPr>
              <w:t>47,491</w:t>
            </w:r>
          </w:p>
        </w:tc>
        <w:tc>
          <w:tcPr>
            <w:tcW w:w="108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1"/>
                <w:szCs w:val="21"/>
              </w:rPr>
              <w:t>11.65</w:t>
            </w:r>
          </w:p>
        </w:tc>
      </w:tr>
      <w:tr w:rsidR="0039280B">
        <w:tc>
          <w:tcPr>
            <w:tcW w:w="626"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6</w:t>
            </w:r>
          </w:p>
        </w:tc>
        <w:tc>
          <w:tcPr>
            <w:tcW w:w="2681"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Arada</w:t>
            </w:r>
          </w:p>
        </w:tc>
        <w:tc>
          <w:tcPr>
            <w:tcW w:w="1067"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8471</w:t>
            </w:r>
          </w:p>
        </w:tc>
        <w:tc>
          <w:tcPr>
            <w:tcW w:w="1746" w:type="dxa"/>
            <w:shd w:val="clear" w:color="auto" w:fill="D9D9D9"/>
          </w:tcPr>
          <w:p w:rsidR="0039280B" w:rsidRDefault="00213EFC">
            <w:pPr>
              <w:spacing w:line="360" w:lineRule="auto"/>
              <w:ind w:left="372"/>
              <w:jc w:val="both"/>
              <w:rPr>
                <w:rFonts w:ascii="Times New Roman" w:hAnsi="Times New Roman" w:cs="Times New Roman"/>
                <w:sz w:val="23"/>
                <w:szCs w:val="23"/>
              </w:rPr>
            </w:pPr>
            <w:r>
              <w:rPr>
                <w:rFonts w:ascii="Times New Roman" w:hAnsi="Times New Roman" w:cs="Times New Roman"/>
                <w:sz w:val="23"/>
                <w:szCs w:val="23"/>
              </w:rPr>
              <w:t>20,306</w:t>
            </w:r>
          </w:p>
        </w:tc>
        <w:tc>
          <w:tcPr>
            <w:tcW w:w="153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20,355</w:t>
            </w:r>
          </w:p>
        </w:tc>
        <w:tc>
          <w:tcPr>
            <w:tcW w:w="1350" w:type="dxa"/>
            <w:shd w:val="clear" w:color="auto" w:fill="D9D9D9"/>
          </w:tcPr>
          <w:p w:rsidR="0039280B" w:rsidRDefault="00213EFC">
            <w:pPr>
              <w:pStyle w:val="NormalWeb"/>
              <w:spacing w:after="0" w:line="360" w:lineRule="auto"/>
              <w:jc w:val="both"/>
              <w:rPr>
                <w:b/>
                <w:sz w:val="23"/>
                <w:szCs w:val="23"/>
              </w:rPr>
            </w:pPr>
            <w:r>
              <w:rPr>
                <w:b/>
                <w:sz w:val="23"/>
                <w:szCs w:val="23"/>
              </w:rPr>
              <w:t>40,661</w:t>
            </w:r>
          </w:p>
        </w:tc>
        <w:tc>
          <w:tcPr>
            <w:tcW w:w="108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1"/>
                <w:szCs w:val="21"/>
              </w:rPr>
              <w:t>9.97</w:t>
            </w:r>
          </w:p>
        </w:tc>
      </w:tr>
      <w:tr w:rsidR="0039280B">
        <w:tc>
          <w:tcPr>
            <w:tcW w:w="626"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7</w:t>
            </w:r>
          </w:p>
        </w:tc>
        <w:tc>
          <w:tcPr>
            <w:tcW w:w="2681"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Alelu</w:t>
            </w:r>
          </w:p>
        </w:tc>
        <w:tc>
          <w:tcPr>
            <w:tcW w:w="1067"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9314</w:t>
            </w:r>
          </w:p>
        </w:tc>
        <w:tc>
          <w:tcPr>
            <w:tcW w:w="1746" w:type="dxa"/>
            <w:shd w:val="clear" w:color="auto" w:fill="D9D9D9"/>
          </w:tcPr>
          <w:p w:rsidR="0039280B" w:rsidRDefault="00213EFC">
            <w:pPr>
              <w:spacing w:line="360" w:lineRule="auto"/>
              <w:ind w:left="372"/>
              <w:jc w:val="both"/>
              <w:rPr>
                <w:rFonts w:ascii="Times New Roman" w:hAnsi="Times New Roman" w:cs="Times New Roman"/>
                <w:sz w:val="23"/>
                <w:szCs w:val="23"/>
              </w:rPr>
            </w:pPr>
            <w:r>
              <w:rPr>
                <w:rFonts w:ascii="Times New Roman" w:hAnsi="Times New Roman" w:cs="Times New Roman"/>
                <w:sz w:val="23"/>
                <w:szCs w:val="23"/>
              </w:rPr>
              <w:t>22,326</w:t>
            </w:r>
          </w:p>
        </w:tc>
        <w:tc>
          <w:tcPr>
            <w:tcW w:w="153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22,379</w:t>
            </w:r>
          </w:p>
        </w:tc>
        <w:tc>
          <w:tcPr>
            <w:tcW w:w="1350" w:type="dxa"/>
            <w:shd w:val="clear" w:color="auto" w:fill="D9D9D9"/>
          </w:tcPr>
          <w:p w:rsidR="0039280B" w:rsidRDefault="00213EFC">
            <w:pPr>
              <w:pStyle w:val="NormalWeb"/>
              <w:spacing w:after="0" w:line="360" w:lineRule="auto"/>
              <w:jc w:val="both"/>
              <w:rPr>
                <w:b/>
                <w:sz w:val="23"/>
                <w:szCs w:val="23"/>
              </w:rPr>
            </w:pPr>
            <w:r>
              <w:rPr>
                <w:b/>
                <w:sz w:val="23"/>
                <w:szCs w:val="23"/>
              </w:rPr>
              <w:t>44,705</w:t>
            </w:r>
          </w:p>
        </w:tc>
        <w:tc>
          <w:tcPr>
            <w:tcW w:w="108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1"/>
                <w:szCs w:val="21"/>
              </w:rPr>
              <w:t>10.96</w:t>
            </w:r>
          </w:p>
        </w:tc>
      </w:tr>
      <w:tr w:rsidR="0039280B">
        <w:tc>
          <w:tcPr>
            <w:tcW w:w="626"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8</w:t>
            </w:r>
          </w:p>
        </w:tc>
        <w:tc>
          <w:tcPr>
            <w:tcW w:w="2681"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Kuyera</w:t>
            </w:r>
          </w:p>
        </w:tc>
        <w:tc>
          <w:tcPr>
            <w:tcW w:w="1067"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5988</w:t>
            </w:r>
          </w:p>
        </w:tc>
        <w:tc>
          <w:tcPr>
            <w:tcW w:w="1746" w:type="dxa"/>
            <w:shd w:val="clear" w:color="auto" w:fill="D9D9D9"/>
          </w:tcPr>
          <w:p w:rsidR="0039280B" w:rsidRDefault="00213EFC">
            <w:pPr>
              <w:spacing w:line="360" w:lineRule="auto"/>
              <w:ind w:left="372"/>
              <w:jc w:val="both"/>
              <w:rPr>
                <w:rFonts w:ascii="Times New Roman" w:hAnsi="Times New Roman" w:cs="Times New Roman"/>
                <w:sz w:val="23"/>
                <w:szCs w:val="23"/>
              </w:rPr>
            </w:pPr>
            <w:r>
              <w:rPr>
                <w:rFonts w:ascii="Times New Roman" w:hAnsi="Times New Roman" w:cs="Times New Roman"/>
                <w:sz w:val="23"/>
                <w:szCs w:val="23"/>
              </w:rPr>
              <w:t>14,353</w:t>
            </w:r>
          </w:p>
        </w:tc>
        <w:tc>
          <w:tcPr>
            <w:tcW w:w="153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14,388</w:t>
            </w:r>
          </w:p>
        </w:tc>
        <w:tc>
          <w:tcPr>
            <w:tcW w:w="1350" w:type="dxa"/>
            <w:shd w:val="clear" w:color="auto" w:fill="D9D9D9"/>
          </w:tcPr>
          <w:p w:rsidR="0039280B" w:rsidRDefault="00213EFC">
            <w:pPr>
              <w:pStyle w:val="NormalWeb"/>
              <w:spacing w:after="0" w:line="360" w:lineRule="auto"/>
              <w:jc w:val="both"/>
              <w:rPr>
                <w:b/>
                <w:sz w:val="23"/>
                <w:szCs w:val="23"/>
              </w:rPr>
            </w:pPr>
            <w:r>
              <w:rPr>
                <w:b/>
                <w:sz w:val="23"/>
                <w:szCs w:val="23"/>
              </w:rPr>
              <w:t>28,741</w:t>
            </w:r>
          </w:p>
        </w:tc>
        <w:tc>
          <w:tcPr>
            <w:tcW w:w="108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1"/>
                <w:szCs w:val="21"/>
              </w:rPr>
              <w:t>7.05</w:t>
            </w:r>
          </w:p>
        </w:tc>
      </w:tr>
      <w:tr w:rsidR="0039280B">
        <w:tc>
          <w:tcPr>
            <w:tcW w:w="626"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9</w:t>
            </w:r>
          </w:p>
        </w:tc>
        <w:tc>
          <w:tcPr>
            <w:tcW w:w="2681"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Awasoo dhanqu</w:t>
            </w:r>
          </w:p>
        </w:tc>
        <w:tc>
          <w:tcPr>
            <w:tcW w:w="1067"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2686</w:t>
            </w:r>
          </w:p>
        </w:tc>
        <w:tc>
          <w:tcPr>
            <w:tcW w:w="1746" w:type="dxa"/>
            <w:shd w:val="clear" w:color="auto" w:fill="D9D9D9"/>
          </w:tcPr>
          <w:p w:rsidR="0039280B" w:rsidRDefault="00213EFC">
            <w:pPr>
              <w:spacing w:line="360" w:lineRule="auto"/>
              <w:ind w:left="492"/>
              <w:jc w:val="both"/>
              <w:rPr>
                <w:rFonts w:ascii="Times New Roman" w:hAnsi="Times New Roman" w:cs="Times New Roman"/>
                <w:sz w:val="23"/>
                <w:szCs w:val="23"/>
              </w:rPr>
            </w:pPr>
            <w:r>
              <w:rPr>
                <w:rFonts w:ascii="Times New Roman" w:hAnsi="Times New Roman" w:cs="Times New Roman"/>
                <w:sz w:val="23"/>
                <w:szCs w:val="23"/>
              </w:rPr>
              <w:t>6,439</w:t>
            </w:r>
          </w:p>
        </w:tc>
        <w:tc>
          <w:tcPr>
            <w:tcW w:w="153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6,455</w:t>
            </w:r>
          </w:p>
        </w:tc>
        <w:tc>
          <w:tcPr>
            <w:tcW w:w="1350" w:type="dxa"/>
            <w:shd w:val="clear" w:color="auto" w:fill="D9D9D9"/>
          </w:tcPr>
          <w:p w:rsidR="0039280B" w:rsidRDefault="00213EFC">
            <w:pPr>
              <w:pStyle w:val="NormalWeb"/>
              <w:spacing w:after="0" w:line="360" w:lineRule="auto"/>
              <w:jc w:val="both"/>
              <w:rPr>
                <w:b/>
                <w:sz w:val="23"/>
                <w:szCs w:val="23"/>
              </w:rPr>
            </w:pPr>
            <w:r>
              <w:rPr>
                <w:b/>
                <w:sz w:val="23"/>
                <w:szCs w:val="23"/>
              </w:rPr>
              <w:t>12,894</w:t>
            </w:r>
          </w:p>
        </w:tc>
        <w:tc>
          <w:tcPr>
            <w:tcW w:w="108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1"/>
                <w:szCs w:val="21"/>
              </w:rPr>
              <w:t>3.16</w:t>
            </w:r>
          </w:p>
        </w:tc>
      </w:tr>
      <w:tr w:rsidR="0039280B">
        <w:tc>
          <w:tcPr>
            <w:tcW w:w="626"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10</w:t>
            </w:r>
          </w:p>
        </w:tc>
        <w:tc>
          <w:tcPr>
            <w:tcW w:w="2681"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Alache harabate</w:t>
            </w:r>
          </w:p>
        </w:tc>
        <w:tc>
          <w:tcPr>
            <w:tcW w:w="1067"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2560</w:t>
            </w:r>
          </w:p>
        </w:tc>
        <w:tc>
          <w:tcPr>
            <w:tcW w:w="1746" w:type="dxa"/>
            <w:shd w:val="clear" w:color="auto" w:fill="D9D9D9"/>
          </w:tcPr>
          <w:p w:rsidR="0039280B" w:rsidRDefault="00213EFC">
            <w:pPr>
              <w:spacing w:line="360" w:lineRule="auto"/>
              <w:ind w:left="492"/>
              <w:jc w:val="both"/>
              <w:rPr>
                <w:rFonts w:ascii="Times New Roman" w:hAnsi="Times New Roman" w:cs="Times New Roman"/>
                <w:sz w:val="23"/>
                <w:szCs w:val="23"/>
              </w:rPr>
            </w:pPr>
            <w:r>
              <w:rPr>
                <w:rFonts w:ascii="Times New Roman" w:hAnsi="Times New Roman" w:cs="Times New Roman"/>
                <w:sz w:val="23"/>
                <w:szCs w:val="23"/>
              </w:rPr>
              <w:t>6,136</w:t>
            </w:r>
          </w:p>
        </w:tc>
        <w:tc>
          <w:tcPr>
            <w:tcW w:w="153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6,150</w:t>
            </w:r>
          </w:p>
        </w:tc>
        <w:tc>
          <w:tcPr>
            <w:tcW w:w="1350" w:type="dxa"/>
            <w:shd w:val="clear" w:color="auto" w:fill="D9D9D9"/>
          </w:tcPr>
          <w:p w:rsidR="0039280B" w:rsidRDefault="00213EFC">
            <w:pPr>
              <w:pStyle w:val="NormalWeb"/>
              <w:spacing w:after="0" w:line="360" w:lineRule="auto"/>
              <w:jc w:val="both"/>
              <w:rPr>
                <w:b/>
                <w:sz w:val="23"/>
                <w:szCs w:val="23"/>
              </w:rPr>
            </w:pPr>
            <w:r>
              <w:rPr>
                <w:b/>
                <w:sz w:val="23"/>
                <w:szCs w:val="23"/>
              </w:rPr>
              <w:t>12,286</w:t>
            </w:r>
          </w:p>
        </w:tc>
        <w:tc>
          <w:tcPr>
            <w:tcW w:w="108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1"/>
                <w:szCs w:val="21"/>
              </w:rPr>
              <w:t>3.01</w:t>
            </w:r>
          </w:p>
        </w:tc>
      </w:tr>
      <w:tr w:rsidR="0039280B">
        <w:tc>
          <w:tcPr>
            <w:tcW w:w="626"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11</w:t>
            </w:r>
          </w:p>
        </w:tc>
        <w:tc>
          <w:tcPr>
            <w:tcW w:w="2681"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Bulchana Deneba</w:t>
            </w:r>
          </w:p>
        </w:tc>
        <w:tc>
          <w:tcPr>
            <w:tcW w:w="1067"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1721</w:t>
            </w:r>
          </w:p>
        </w:tc>
        <w:tc>
          <w:tcPr>
            <w:tcW w:w="1746" w:type="dxa"/>
            <w:shd w:val="clear" w:color="auto" w:fill="D9D9D9"/>
          </w:tcPr>
          <w:p w:rsidR="0039280B" w:rsidRDefault="00213EFC">
            <w:pPr>
              <w:spacing w:line="360" w:lineRule="auto"/>
              <w:ind w:left="492"/>
              <w:jc w:val="both"/>
              <w:rPr>
                <w:rFonts w:ascii="Times New Roman" w:hAnsi="Times New Roman" w:cs="Times New Roman"/>
                <w:sz w:val="23"/>
                <w:szCs w:val="23"/>
              </w:rPr>
            </w:pPr>
            <w:r>
              <w:rPr>
                <w:rFonts w:ascii="Times New Roman" w:hAnsi="Times New Roman" w:cs="Times New Roman"/>
                <w:sz w:val="23"/>
                <w:szCs w:val="23"/>
              </w:rPr>
              <w:t>4,126</w:t>
            </w:r>
          </w:p>
        </w:tc>
        <w:tc>
          <w:tcPr>
            <w:tcW w:w="153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4,135</w:t>
            </w:r>
          </w:p>
        </w:tc>
        <w:tc>
          <w:tcPr>
            <w:tcW w:w="1350" w:type="dxa"/>
            <w:shd w:val="clear" w:color="auto" w:fill="D9D9D9"/>
          </w:tcPr>
          <w:p w:rsidR="0039280B" w:rsidRDefault="00213EFC">
            <w:pPr>
              <w:pStyle w:val="NormalWeb"/>
              <w:spacing w:after="0" w:line="360" w:lineRule="auto"/>
              <w:jc w:val="both"/>
              <w:rPr>
                <w:b/>
                <w:sz w:val="23"/>
                <w:szCs w:val="23"/>
              </w:rPr>
            </w:pPr>
            <w:r>
              <w:rPr>
                <w:b/>
                <w:sz w:val="23"/>
                <w:szCs w:val="23"/>
              </w:rPr>
              <w:t>8,261</w:t>
            </w:r>
          </w:p>
        </w:tc>
        <w:tc>
          <w:tcPr>
            <w:tcW w:w="108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1"/>
                <w:szCs w:val="21"/>
              </w:rPr>
              <w:t>2.03</w:t>
            </w:r>
          </w:p>
        </w:tc>
      </w:tr>
      <w:tr w:rsidR="0039280B">
        <w:tc>
          <w:tcPr>
            <w:tcW w:w="626"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12</w:t>
            </w:r>
          </w:p>
        </w:tc>
        <w:tc>
          <w:tcPr>
            <w:tcW w:w="2681"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Alelu Ilu</w:t>
            </w:r>
          </w:p>
        </w:tc>
        <w:tc>
          <w:tcPr>
            <w:tcW w:w="1067"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1636</w:t>
            </w:r>
          </w:p>
        </w:tc>
        <w:tc>
          <w:tcPr>
            <w:tcW w:w="1746" w:type="dxa"/>
            <w:shd w:val="clear" w:color="auto" w:fill="D9D9D9"/>
          </w:tcPr>
          <w:p w:rsidR="0039280B" w:rsidRDefault="00213EFC">
            <w:pPr>
              <w:spacing w:line="360" w:lineRule="auto"/>
              <w:ind w:left="492"/>
              <w:jc w:val="both"/>
              <w:rPr>
                <w:rFonts w:ascii="Times New Roman" w:hAnsi="Times New Roman" w:cs="Times New Roman"/>
                <w:sz w:val="23"/>
                <w:szCs w:val="23"/>
              </w:rPr>
            </w:pPr>
            <w:r>
              <w:rPr>
                <w:rFonts w:ascii="Times New Roman" w:hAnsi="Times New Roman" w:cs="Times New Roman"/>
                <w:sz w:val="23"/>
                <w:szCs w:val="23"/>
              </w:rPr>
              <w:t>3,922</w:t>
            </w:r>
          </w:p>
        </w:tc>
        <w:tc>
          <w:tcPr>
            <w:tcW w:w="153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3,932</w:t>
            </w:r>
          </w:p>
        </w:tc>
        <w:tc>
          <w:tcPr>
            <w:tcW w:w="1350" w:type="dxa"/>
            <w:shd w:val="clear" w:color="auto" w:fill="D9D9D9"/>
          </w:tcPr>
          <w:p w:rsidR="0039280B" w:rsidRDefault="00213EFC">
            <w:pPr>
              <w:pStyle w:val="NormalWeb"/>
              <w:spacing w:after="0" w:line="360" w:lineRule="auto"/>
              <w:jc w:val="both"/>
              <w:rPr>
                <w:b/>
                <w:sz w:val="23"/>
                <w:szCs w:val="23"/>
              </w:rPr>
            </w:pPr>
            <w:r>
              <w:rPr>
                <w:b/>
                <w:sz w:val="23"/>
                <w:szCs w:val="23"/>
              </w:rPr>
              <w:t>7,854</w:t>
            </w:r>
          </w:p>
        </w:tc>
        <w:tc>
          <w:tcPr>
            <w:tcW w:w="108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1"/>
                <w:szCs w:val="21"/>
              </w:rPr>
              <w:t>1.93</w:t>
            </w:r>
          </w:p>
        </w:tc>
      </w:tr>
      <w:tr w:rsidR="0039280B">
        <w:tc>
          <w:tcPr>
            <w:tcW w:w="626"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13</w:t>
            </w:r>
          </w:p>
        </w:tc>
        <w:tc>
          <w:tcPr>
            <w:tcW w:w="2681"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Bute filicha</w:t>
            </w:r>
          </w:p>
        </w:tc>
        <w:tc>
          <w:tcPr>
            <w:tcW w:w="1067"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2175</w:t>
            </w:r>
          </w:p>
        </w:tc>
        <w:tc>
          <w:tcPr>
            <w:tcW w:w="1746" w:type="dxa"/>
            <w:shd w:val="clear" w:color="auto" w:fill="D9D9D9"/>
          </w:tcPr>
          <w:p w:rsidR="0039280B" w:rsidRDefault="00213EFC">
            <w:pPr>
              <w:spacing w:line="360" w:lineRule="auto"/>
              <w:ind w:left="492"/>
              <w:jc w:val="both"/>
              <w:rPr>
                <w:rFonts w:ascii="Times New Roman" w:hAnsi="Times New Roman" w:cs="Times New Roman"/>
                <w:sz w:val="23"/>
                <w:szCs w:val="23"/>
              </w:rPr>
            </w:pPr>
            <w:r>
              <w:rPr>
                <w:rFonts w:ascii="Times New Roman" w:hAnsi="Times New Roman" w:cs="Times New Roman"/>
                <w:sz w:val="23"/>
                <w:szCs w:val="23"/>
              </w:rPr>
              <w:t>5,214</w:t>
            </w:r>
          </w:p>
        </w:tc>
        <w:tc>
          <w:tcPr>
            <w:tcW w:w="153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5,226</w:t>
            </w:r>
          </w:p>
        </w:tc>
        <w:tc>
          <w:tcPr>
            <w:tcW w:w="1350" w:type="dxa"/>
            <w:shd w:val="clear" w:color="auto" w:fill="D9D9D9"/>
          </w:tcPr>
          <w:p w:rsidR="0039280B" w:rsidRDefault="00213EFC">
            <w:pPr>
              <w:pStyle w:val="NormalWeb"/>
              <w:spacing w:after="0" w:line="360" w:lineRule="auto"/>
              <w:jc w:val="both"/>
              <w:rPr>
                <w:b/>
                <w:sz w:val="23"/>
                <w:szCs w:val="23"/>
              </w:rPr>
            </w:pPr>
            <w:r>
              <w:rPr>
                <w:b/>
                <w:sz w:val="23"/>
                <w:szCs w:val="23"/>
              </w:rPr>
              <w:t>10,440</w:t>
            </w:r>
          </w:p>
        </w:tc>
        <w:tc>
          <w:tcPr>
            <w:tcW w:w="108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1"/>
                <w:szCs w:val="21"/>
              </w:rPr>
              <w:t>2.56</w:t>
            </w:r>
          </w:p>
        </w:tc>
      </w:tr>
      <w:tr w:rsidR="0039280B">
        <w:tc>
          <w:tcPr>
            <w:tcW w:w="626"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14</w:t>
            </w:r>
          </w:p>
        </w:tc>
        <w:tc>
          <w:tcPr>
            <w:tcW w:w="2681"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Karara  filicha</w:t>
            </w:r>
          </w:p>
        </w:tc>
        <w:tc>
          <w:tcPr>
            <w:tcW w:w="1067"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2132</w:t>
            </w:r>
          </w:p>
        </w:tc>
        <w:tc>
          <w:tcPr>
            <w:tcW w:w="1746" w:type="dxa"/>
            <w:shd w:val="clear" w:color="auto" w:fill="D9D9D9"/>
          </w:tcPr>
          <w:p w:rsidR="0039280B" w:rsidRDefault="00213EFC">
            <w:pPr>
              <w:spacing w:line="360" w:lineRule="auto"/>
              <w:ind w:left="522"/>
              <w:jc w:val="both"/>
              <w:rPr>
                <w:rFonts w:ascii="Times New Roman" w:hAnsi="Times New Roman" w:cs="Times New Roman"/>
                <w:sz w:val="23"/>
                <w:szCs w:val="23"/>
              </w:rPr>
            </w:pPr>
            <w:r>
              <w:rPr>
                <w:rFonts w:ascii="Times New Roman" w:hAnsi="Times New Roman" w:cs="Times New Roman"/>
                <w:sz w:val="23"/>
                <w:szCs w:val="23"/>
              </w:rPr>
              <w:t>5,110</w:t>
            </w:r>
          </w:p>
        </w:tc>
        <w:tc>
          <w:tcPr>
            <w:tcW w:w="153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5,123</w:t>
            </w:r>
          </w:p>
        </w:tc>
        <w:tc>
          <w:tcPr>
            <w:tcW w:w="1350" w:type="dxa"/>
            <w:shd w:val="clear" w:color="auto" w:fill="D9D9D9"/>
          </w:tcPr>
          <w:p w:rsidR="0039280B" w:rsidRDefault="00213EFC">
            <w:pPr>
              <w:pStyle w:val="NormalWeb"/>
              <w:spacing w:after="0" w:line="360" w:lineRule="auto"/>
              <w:jc w:val="both"/>
              <w:rPr>
                <w:b/>
                <w:sz w:val="23"/>
                <w:szCs w:val="23"/>
              </w:rPr>
            </w:pPr>
            <w:r>
              <w:rPr>
                <w:b/>
                <w:sz w:val="23"/>
                <w:szCs w:val="23"/>
              </w:rPr>
              <w:t>10,233</w:t>
            </w:r>
          </w:p>
        </w:tc>
        <w:tc>
          <w:tcPr>
            <w:tcW w:w="108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1"/>
                <w:szCs w:val="21"/>
              </w:rPr>
              <w:t>2.51</w:t>
            </w:r>
          </w:p>
        </w:tc>
      </w:tr>
      <w:tr w:rsidR="0039280B">
        <w:tc>
          <w:tcPr>
            <w:tcW w:w="626"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15</w:t>
            </w:r>
          </w:p>
        </w:tc>
        <w:tc>
          <w:tcPr>
            <w:tcW w:w="2681"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Ilala qorke</w:t>
            </w:r>
          </w:p>
        </w:tc>
        <w:tc>
          <w:tcPr>
            <w:tcW w:w="1067"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1381</w:t>
            </w:r>
          </w:p>
        </w:tc>
        <w:tc>
          <w:tcPr>
            <w:tcW w:w="1746" w:type="dxa"/>
            <w:shd w:val="clear" w:color="auto" w:fill="D9D9D9"/>
          </w:tcPr>
          <w:p w:rsidR="0039280B" w:rsidRDefault="00213EFC">
            <w:pPr>
              <w:spacing w:line="360" w:lineRule="auto"/>
              <w:ind w:left="522"/>
              <w:jc w:val="both"/>
              <w:rPr>
                <w:rFonts w:ascii="Times New Roman" w:hAnsi="Times New Roman" w:cs="Times New Roman"/>
                <w:sz w:val="23"/>
                <w:szCs w:val="23"/>
              </w:rPr>
            </w:pPr>
            <w:r>
              <w:rPr>
                <w:rFonts w:ascii="Times New Roman" w:hAnsi="Times New Roman" w:cs="Times New Roman"/>
                <w:sz w:val="23"/>
                <w:szCs w:val="23"/>
              </w:rPr>
              <w:t>3,309</w:t>
            </w:r>
          </w:p>
        </w:tc>
        <w:tc>
          <w:tcPr>
            <w:tcW w:w="153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3,317</w:t>
            </w:r>
          </w:p>
        </w:tc>
        <w:tc>
          <w:tcPr>
            <w:tcW w:w="1350" w:type="dxa"/>
            <w:shd w:val="clear" w:color="auto" w:fill="D9D9D9"/>
          </w:tcPr>
          <w:p w:rsidR="0039280B" w:rsidRDefault="00213EFC">
            <w:pPr>
              <w:pStyle w:val="NormalWeb"/>
              <w:spacing w:after="0" w:line="360" w:lineRule="auto"/>
              <w:jc w:val="both"/>
              <w:rPr>
                <w:b/>
                <w:sz w:val="23"/>
                <w:szCs w:val="23"/>
              </w:rPr>
            </w:pPr>
            <w:r>
              <w:rPr>
                <w:b/>
                <w:sz w:val="23"/>
                <w:szCs w:val="23"/>
              </w:rPr>
              <w:t>6,626</w:t>
            </w:r>
          </w:p>
        </w:tc>
        <w:tc>
          <w:tcPr>
            <w:tcW w:w="108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1"/>
                <w:szCs w:val="21"/>
              </w:rPr>
              <w:t>1.62</w:t>
            </w:r>
          </w:p>
        </w:tc>
      </w:tr>
      <w:tr w:rsidR="0039280B">
        <w:tc>
          <w:tcPr>
            <w:tcW w:w="626"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16</w:t>
            </w:r>
          </w:p>
        </w:tc>
        <w:tc>
          <w:tcPr>
            <w:tcW w:w="2681"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Maja dema</w:t>
            </w:r>
          </w:p>
        </w:tc>
        <w:tc>
          <w:tcPr>
            <w:tcW w:w="1067"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1930</w:t>
            </w:r>
          </w:p>
        </w:tc>
        <w:tc>
          <w:tcPr>
            <w:tcW w:w="1746" w:type="dxa"/>
            <w:shd w:val="clear" w:color="auto" w:fill="D9D9D9"/>
          </w:tcPr>
          <w:p w:rsidR="0039280B" w:rsidRDefault="00213EFC">
            <w:pPr>
              <w:spacing w:line="360" w:lineRule="auto"/>
              <w:ind w:left="522"/>
              <w:jc w:val="both"/>
              <w:rPr>
                <w:rFonts w:ascii="Times New Roman" w:hAnsi="Times New Roman" w:cs="Times New Roman"/>
                <w:sz w:val="23"/>
                <w:szCs w:val="23"/>
              </w:rPr>
            </w:pPr>
            <w:r>
              <w:rPr>
                <w:rFonts w:ascii="Times New Roman" w:hAnsi="Times New Roman" w:cs="Times New Roman"/>
                <w:sz w:val="23"/>
                <w:szCs w:val="23"/>
              </w:rPr>
              <w:t>4,627</w:t>
            </w:r>
          </w:p>
        </w:tc>
        <w:tc>
          <w:tcPr>
            <w:tcW w:w="153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4,638</w:t>
            </w:r>
          </w:p>
        </w:tc>
        <w:tc>
          <w:tcPr>
            <w:tcW w:w="1350" w:type="dxa"/>
            <w:shd w:val="clear" w:color="auto" w:fill="D9D9D9"/>
          </w:tcPr>
          <w:p w:rsidR="0039280B" w:rsidRDefault="00213EFC">
            <w:pPr>
              <w:pStyle w:val="NormalWeb"/>
              <w:spacing w:after="0" w:line="360" w:lineRule="auto"/>
              <w:jc w:val="both"/>
              <w:rPr>
                <w:b/>
                <w:sz w:val="23"/>
                <w:szCs w:val="23"/>
              </w:rPr>
            </w:pPr>
            <w:r>
              <w:rPr>
                <w:b/>
                <w:sz w:val="23"/>
                <w:szCs w:val="23"/>
              </w:rPr>
              <w:t>9,265</w:t>
            </w:r>
          </w:p>
        </w:tc>
        <w:tc>
          <w:tcPr>
            <w:tcW w:w="108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1"/>
                <w:szCs w:val="21"/>
              </w:rPr>
              <w:t>2.27</w:t>
            </w:r>
          </w:p>
        </w:tc>
      </w:tr>
      <w:tr w:rsidR="0039280B">
        <w:tc>
          <w:tcPr>
            <w:tcW w:w="626" w:type="dxa"/>
            <w:shd w:val="clear" w:color="auto" w:fill="D9D9D9"/>
          </w:tcPr>
          <w:p w:rsidR="0039280B" w:rsidRDefault="00213EFC">
            <w:pPr>
              <w:spacing w:line="360" w:lineRule="auto"/>
              <w:jc w:val="both"/>
              <w:rPr>
                <w:rFonts w:ascii="Times New Roman" w:hAnsi="Times New Roman" w:cs="Times New Roman"/>
                <w:sz w:val="21"/>
                <w:szCs w:val="21"/>
              </w:rPr>
            </w:pPr>
            <w:r>
              <w:rPr>
                <w:rFonts w:ascii="Times New Roman" w:hAnsi="Times New Roman" w:cs="Times New Roman"/>
                <w:sz w:val="21"/>
                <w:szCs w:val="21"/>
              </w:rPr>
              <w:t>17</w:t>
            </w:r>
          </w:p>
        </w:tc>
        <w:tc>
          <w:tcPr>
            <w:tcW w:w="2681" w:type="dxa"/>
            <w:shd w:val="clear" w:color="auto" w:fill="D9D9D9"/>
          </w:tcPr>
          <w:p w:rsidR="0039280B" w:rsidRDefault="00213EFC">
            <w:pPr>
              <w:spacing w:line="360" w:lineRule="auto"/>
              <w:jc w:val="both"/>
              <w:rPr>
                <w:rFonts w:ascii="Times New Roman" w:hAnsi="Times New Roman" w:cs="Times New Roman"/>
                <w:sz w:val="21"/>
                <w:szCs w:val="21"/>
              </w:rPr>
            </w:pPr>
            <w:r>
              <w:rPr>
                <w:rFonts w:ascii="Times New Roman" w:hAnsi="Times New Roman" w:cs="Times New Roman"/>
                <w:sz w:val="23"/>
                <w:szCs w:val="23"/>
              </w:rPr>
              <w:t>Idola  burqa</w:t>
            </w:r>
          </w:p>
        </w:tc>
        <w:tc>
          <w:tcPr>
            <w:tcW w:w="1067"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2787</w:t>
            </w:r>
          </w:p>
        </w:tc>
        <w:tc>
          <w:tcPr>
            <w:tcW w:w="1746" w:type="dxa"/>
            <w:shd w:val="clear" w:color="auto" w:fill="D9D9D9"/>
          </w:tcPr>
          <w:p w:rsidR="0039280B" w:rsidRDefault="00213EFC">
            <w:pPr>
              <w:spacing w:line="360" w:lineRule="auto"/>
              <w:ind w:left="522"/>
              <w:jc w:val="both"/>
              <w:rPr>
                <w:rFonts w:ascii="Times New Roman" w:hAnsi="Times New Roman" w:cs="Times New Roman"/>
                <w:sz w:val="23"/>
                <w:szCs w:val="23"/>
              </w:rPr>
            </w:pPr>
            <w:r>
              <w:rPr>
                <w:rFonts w:ascii="Times New Roman" w:hAnsi="Times New Roman" w:cs="Times New Roman"/>
                <w:sz w:val="23"/>
                <w:szCs w:val="23"/>
              </w:rPr>
              <w:t>6,680</w:t>
            </w:r>
          </w:p>
        </w:tc>
        <w:tc>
          <w:tcPr>
            <w:tcW w:w="153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6,695</w:t>
            </w:r>
          </w:p>
        </w:tc>
        <w:tc>
          <w:tcPr>
            <w:tcW w:w="1350" w:type="dxa"/>
            <w:shd w:val="clear" w:color="auto" w:fill="D9D9D9"/>
          </w:tcPr>
          <w:p w:rsidR="0039280B" w:rsidRDefault="00213EFC">
            <w:pPr>
              <w:pStyle w:val="NormalWeb"/>
              <w:spacing w:after="0" w:line="360" w:lineRule="auto"/>
              <w:jc w:val="both"/>
              <w:rPr>
                <w:b/>
                <w:sz w:val="23"/>
                <w:szCs w:val="23"/>
              </w:rPr>
            </w:pPr>
            <w:r>
              <w:rPr>
                <w:b/>
                <w:sz w:val="23"/>
                <w:szCs w:val="23"/>
              </w:rPr>
              <w:t>13,375</w:t>
            </w:r>
          </w:p>
        </w:tc>
        <w:tc>
          <w:tcPr>
            <w:tcW w:w="1080" w:type="dxa"/>
            <w:shd w:val="clear" w:color="auto" w:fill="D9D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1"/>
                <w:szCs w:val="21"/>
              </w:rPr>
              <w:t>3.28</w:t>
            </w:r>
          </w:p>
        </w:tc>
      </w:tr>
      <w:tr w:rsidR="0039280B">
        <w:tc>
          <w:tcPr>
            <w:tcW w:w="626" w:type="dxa"/>
            <w:shd w:val="clear" w:color="auto" w:fill="D9D9D9"/>
          </w:tcPr>
          <w:p w:rsidR="0039280B" w:rsidRDefault="0039280B">
            <w:pPr>
              <w:spacing w:line="360" w:lineRule="auto"/>
              <w:jc w:val="both"/>
              <w:rPr>
                <w:rFonts w:ascii="Times New Roman" w:hAnsi="Times New Roman" w:cs="Times New Roman"/>
                <w:sz w:val="21"/>
                <w:szCs w:val="21"/>
              </w:rPr>
            </w:pPr>
          </w:p>
        </w:tc>
        <w:tc>
          <w:tcPr>
            <w:tcW w:w="2681" w:type="dxa"/>
            <w:shd w:val="clear" w:color="auto" w:fill="D9D9D9"/>
          </w:tcPr>
          <w:p w:rsidR="0039280B" w:rsidRDefault="00213EFC">
            <w:pPr>
              <w:spacing w:line="360" w:lineRule="auto"/>
              <w:jc w:val="both"/>
              <w:rPr>
                <w:rFonts w:ascii="Times New Roman" w:hAnsi="Times New Roman" w:cs="Times New Roman"/>
                <w:b/>
                <w:sz w:val="21"/>
                <w:szCs w:val="21"/>
              </w:rPr>
            </w:pPr>
            <w:r>
              <w:rPr>
                <w:rFonts w:ascii="Times New Roman" w:hAnsi="Times New Roman" w:cs="Times New Roman"/>
                <w:b/>
                <w:sz w:val="21"/>
                <w:szCs w:val="21"/>
              </w:rPr>
              <w:t>Ida,ama</w:t>
            </w:r>
          </w:p>
        </w:tc>
        <w:tc>
          <w:tcPr>
            <w:tcW w:w="1067" w:type="dxa"/>
            <w:shd w:val="clear" w:color="auto" w:fill="D9D9D9"/>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84956</w:t>
            </w:r>
          </w:p>
        </w:tc>
        <w:tc>
          <w:tcPr>
            <w:tcW w:w="1746" w:type="dxa"/>
            <w:shd w:val="clear" w:color="auto" w:fill="D9D9D9"/>
          </w:tcPr>
          <w:p w:rsidR="0039280B" w:rsidRDefault="00213EFC">
            <w:pPr>
              <w:spacing w:line="360" w:lineRule="auto"/>
              <w:ind w:left="282"/>
              <w:jc w:val="both"/>
              <w:rPr>
                <w:rFonts w:ascii="Times New Roman" w:hAnsi="Times New Roman" w:cs="Times New Roman"/>
                <w:b/>
                <w:sz w:val="23"/>
                <w:szCs w:val="23"/>
              </w:rPr>
            </w:pPr>
            <w:r>
              <w:rPr>
                <w:rFonts w:ascii="Times New Roman" w:hAnsi="Times New Roman" w:cs="Times New Roman"/>
                <w:b/>
                <w:sz w:val="23"/>
                <w:szCs w:val="23"/>
              </w:rPr>
              <w:t>203,651</w:t>
            </w:r>
          </w:p>
        </w:tc>
        <w:tc>
          <w:tcPr>
            <w:tcW w:w="1530" w:type="dxa"/>
            <w:shd w:val="clear" w:color="auto" w:fill="D9D9D9"/>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204,134</w:t>
            </w:r>
          </w:p>
        </w:tc>
        <w:tc>
          <w:tcPr>
            <w:tcW w:w="1350" w:type="dxa"/>
            <w:shd w:val="clear" w:color="auto" w:fill="D9D9D9"/>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407,785</w:t>
            </w:r>
          </w:p>
        </w:tc>
        <w:tc>
          <w:tcPr>
            <w:tcW w:w="1080" w:type="dxa"/>
            <w:shd w:val="clear" w:color="auto" w:fill="D9D9D9"/>
          </w:tcPr>
          <w:p w:rsidR="0039280B" w:rsidRDefault="00213EFC">
            <w:pPr>
              <w:spacing w:line="360" w:lineRule="auto"/>
              <w:jc w:val="both"/>
              <w:rPr>
                <w:rFonts w:ascii="Times New Roman" w:hAnsi="Times New Roman" w:cs="Times New Roman"/>
                <w:b/>
                <w:bCs/>
                <w:sz w:val="23"/>
                <w:szCs w:val="23"/>
              </w:rPr>
            </w:pPr>
            <w:r>
              <w:rPr>
                <w:rFonts w:ascii="Times New Roman" w:hAnsi="Times New Roman" w:cs="Times New Roman"/>
                <w:b/>
                <w:bCs/>
                <w:sz w:val="23"/>
                <w:szCs w:val="23"/>
              </w:rPr>
              <w:t>100</w:t>
            </w:r>
          </w:p>
        </w:tc>
      </w:tr>
    </w:tbl>
    <w:p w:rsidR="0039280B" w:rsidRDefault="00213EFC">
      <w:pPr>
        <w:pStyle w:val="Heading11"/>
        <w:spacing w:line="360" w:lineRule="auto"/>
        <w:jc w:val="both"/>
        <w:rPr>
          <w:rFonts w:ascii="Times New Roman" w:hAnsi="Times New Roman"/>
          <w:color w:val="auto"/>
        </w:rPr>
      </w:pPr>
      <w:bookmarkStart w:id="31" w:name="_Toc119445033"/>
      <w:r w:rsidRPr="008C6538">
        <w:rPr>
          <w:rFonts w:ascii="Times New Roman" w:hAnsi="Times New Roman"/>
          <w:color w:val="auto"/>
        </w:rPr>
        <w:lastRenderedPageBreak/>
        <w:t>3.2 Urban Agriculture</w:t>
      </w:r>
      <w:bookmarkEnd w:id="31"/>
    </w:p>
    <w:p w:rsidR="00837DED" w:rsidRPr="00837DED" w:rsidRDefault="00837DED" w:rsidP="00837DED"/>
    <w:p w:rsidR="0039280B" w:rsidRPr="00B56F55" w:rsidRDefault="00213EFC">
      <w:pPr>
        <w:tabs>
          <w:tab w:val="left" w:pos="180"/>
          <w:tab w:val="left" w:pos="810"/>
          <w:tab w:val="left" w:pos="5040"/>
        </w:tabs>
        <w:spacing w:before="240" w:after="240" w:line="360" w:lineRule="auto"/>
        <w:ind w:right="-378"/>
        <w:jc w:val="both"/>
        <w:rPr>
          <w:rFonts w:ascii="Times New Roman" w:eastAsia="Times New Roman" w:hAnsi="Times New Roman" w:cs="Times New Roman"/>
          <w:sz w:val="24"/>
          <w:szCs w:val="26"/>
        </w:rPr>
      </w:pPr>
      <w:r w:rsidRPr="00B56F55">
        <w:rPr>
          <w:rFonts w:ascii="Times New Roman" w:eastAsia="Times New Roman" w:hAnsi="Times New Roman" w:cs="Times New Roman"/>
          <w:sz w:val="24"/>
          <w:szCs w:val="26"/>
        </w:rPr>
        <w:t xml:space="preserve">Urban agriculture is plays an imperative role in enhancing urban food security, local economic development, poverty improvement, and social inclusion of the urban poor and women in particular, as well as the greening of the city and the productive reuse of urban wastes. In the city, there are agricultural activities including dairy farming, cattle raring, agriculture, horticulture, and these all are carried out spreading throughout the city and other undeveloped agriculture on the out skirt of the city. One of the activities of the urban agriculture is the preparation of seedlings of trees, shrubs, herbs, and grass in nursery sites. Currently, the city has one nursery site for seedlings. </w:t>
      </w:r>
    </w:p>
    <w:p w:rsidR="0039280B" w:rsidRDefault="00213EFC">
      <w:pPr>
        <w:tabs>
          <w:tab w:val="left" w:pos="1410"/>
        </w:tabs>
        <w:spacing w:before="240" w:after="240" w:line="360" w:lineRule="auto"/>
        <w:jc w:val="both"/>
        <w:rPr>
          <w:rStyle w:val="Heading2Char"/>
          <w:rFonts w:ascii="Times New Roman" w:hAnsi="Times New Roman" w:cs="Times New Roman"/>
          <w:color w:val="auto"/>
        </w:rPr>
      </w:pPr>
      <w:bookmarkStart w:id="32" w:name="_Toc535926177"/>
      <w:r>
        <w:rPr>
          <w:rFonts w:ascii="Times New Roman" w:eastAsia="Times New Roman" w:hAnsi="Times New Roman" w:cs="Times New Roman"/>
          <w:b/>
          <w:bCs/>
          <w:sz w:val="27"/>
          <w:szCs w:val="27"/>
        </w:rPr>
        <w:t xml:space="preserve">3.2.1 </w:t>
      </w:r>
      <w:r>
        <w:rPr>
          <w:rStyle w:val="Heading2Char"/>
          <w:rFonts w:ascii="Times New Roman" w:hAnsi="Times New Roman" w:cs="Times New Roman"/>
          <w:color w:val="auto"/>
        </w:rPr>
        <w:t>Urban Land Use</w:t>
      </w:r>
      <w:bookmarkEnd w:id="32"/>
    </w:p>
    <w:p w:rsidR="0039280B" w:rsidRPr="00B56F55" w:rsidRDefault="00213EFC">
      <w:pPr>
        <w:spacing w:after="0" w:line="360" w:lineRule="auto"/>
        <w:contextualSpacing/>
        <w:jc w:val="both"/>
        <w:rPr>
          <w:rFonts w:ascii="Times New Roman" w:eastAsia="Times New Roman" w:hAnsi="Times New Roman" w:cs="Times New Roman"/>
          <w:sz w:val="24"/>
          <w:szCs w:val="26"/>
        </w:rPr>
      </w:pPr>
      <w:r w:rsidRPr="00B56F55">
        <w:rPr>
          <w:rFonts w:ascii="Times New Roman" w:eastAsia="Times New Roman" w:hAnsi="Times New Roman" w:cs="Times New Roman"/>
          <w:sz w:val="24"/>
          <w:szCs w:val="26"/>
        </w:rPr>
        <w:t xml:space="preserve">For economic, transport, and social development effective and efficient land use is very essential .Successful land use planning will benefit the present population as well as the  future ’’all the people who will live in the future’’ otherwise it will bring adverse effect on overall socio-economic development. </w:t>
      </w:r>
    </w:p>
    <w:p w:rsidR="0039280B" w:rsidRPr="00B56F55" w:rsidRDefault="00213EFC">
      <w:pPr>
        <w:spacing w:after="0" w:line="360" w:lineRule="auto"/>
        <w:contextualSpacing/>
        <w:jc w:val="both"/>
        <w:rPr>
          <w:rFonts w:ascii="Times New Roman" w:hAnsi="Times New Roman" w:cs="Times New Roman"/>
          <w:sz w:val="24"/>
          <w:szCs w:val="26"/>
        </w:rPr>
      </w:pPr>
      <w:r w:rsidRPr="00B56F55">
        <w:rPr>
          <w:rFonts w:ascii="Times New Roman" w:eastAsia="Times New Roman" w:hAnsi="Times New Roman" w:cs="Times New Roman"/>
          <w:sz w:val="24"/>
          <w:szCs w:val="26"/>
        </w:rPr>
        <w:t xml:space="preserve">During the preparation of </w:t>
      </w:r>
      <w:r w:rsidRPr="00B56F55">
        <w:rPr>
          <w:rFonts w:ascii="Times New Roman" w:hAnsi="Times New Roman" w:cs="Times New Roman"/>
          <w:sz w:val="24"/>
          <w:szCs w:val="26"/>
        </w:rPr>
        <w:t>structural plan which was started in 2002 E.C and completed in 2004 E.C it was new in its approach by introducing and adopting an integrated development planning approach that is more flexible, participatory, and development -oriented. In this structural plan, a mixed land-use development as main approach was adopted.</w:t>
      </w:r>
    </w:p>
    <w:p w:rsidR="0039280B" w:rsidRPr="00B56F55" w:rsidRDefault="00213EFC">
      <w:pPr>
        <w:spacing w:line="360" w:lineRule="auto"/>
        <w:jc w:val="both"/>
        <w:rPr>
          <w:rFonts w:ascii="Times New Roman" w:eastAsia="Times New Roman" w:hAnsi="Times New Roman" w:cs="Times New Roman"/>
          <w:sz w:val="24"/>
          <w:szCs w:val="27"/>
        </w:rPr>
      </w:pPr>
      <w:r w:rsidRPr="00B56F55">
        <w:rPr>
          <w:rFonts w:ascii="Times New Roman" w:hAnsi="Times New Roman" w:cs="Times New Roman"/>
          <w:sz w:val="24"/>
          <w:szCs w:val="26"/>
        </w:rPr>
        <w:t>The northwest part of the city was proposed for industries and manufacturing development and in the west, east and southern parts of the city along the main roads for different services. The intermediate and periphery areas are accommodated more for non-residential functions. The structural plan of city was incorporated in to the surrounding peasant association. The plan is guided and expanded by the present development of the city. D</w:t>
      </w:r>
      <w:r w:rsidRPr="00B56F55">
        <w:rPr>
          <w:rFonts w:ascii="Times New Roman" w:eastAsia="Times New Roman" w:hAnsi="Times New Roman" w:cs="Times New Roman"/>
          <w:sz w:val="24"/>
          <w:szCs w:val="26"/>
        </w:rPr>
        <w:t xml:space="preserve">ata obtained from the structural plan shows :- </w:t>
      </w:r>
      <w:r w:rsidRPr="00B56F55">
        <w:rPr>
          <w:rFonts w:ascii="Times New Roman" w:eastAsia="SimSun" w:hAnsi="Times New Roman" w:cs="Times New Roman"/>
          <w:sz w:val="24"/>
          <w:szCs w:val="26"/>
        </w:rPr>
        <w:t>Residence,</w:t>
      </w:r>
      <w:r w:rsidRPr="00B56F55">
        <w:rPr>
          <w:rFonts w:ascii="Times New Roman" w:eastAsia="Times New Roman" w:hAnsi="Times New Roman" w:cs="Times New Roman"/>
          <w:sz w:val="24"/>
          <w:szCs w:val="26"/>
        </w:rPr>
        <w:t xml:space="preserve">  Commercial </w:t>
      </w:r>
      <w:r w:rsidRPr="00B56F55">
        <w:rPr>
          <w:rFonts w:ascii="Times New Roman" w:eastAsia="SimSun" w:hAnsi="Times New Roman" w:cs="Times New Roman"/>
          <w:sz w:val="24"/>
          <w:szCs w:val="26"/>
        </w:rPr>
        <w:t>business &amp; trade</w:t>
      </w:r>
      <w:r w:rsidRPr="00B56F55">
        <w:rPr>
          <w:rFonts w:ascii="Times New Roman" w:eastAsia="Times New Roman" w:hAnsi="Times New Roman" w:cs="Times New Roman"/>
          <w:sz w:val="24"/>
          <w:szCs w:val="26"/>
        </w:rPr>
        <w:t xml:space="preserve">, </w:t>
      </w:r>
      <w:r w:rsidRPr="00B56F55">
        <w:rPr>
          <w:rFonts w:ascii="Times New Roman" w:eastAsia="SimSun" w:hAnsi="Times New Roman" w:cs="Times New Roman"/>
          <w:sz w:val="24"/>
          <w:szCs w:val="26"/>
        </w:rPr>
        <w:t>Services, Administration</w:t>
      </w:r>
      <w:r w:rsidRPr="00B56F55">
        <w:rPr>
          <w:rFonts w:ascii="Times New Roman" w:eastAsia="Times New Roman" w:hAnsi="Times New Roman" w:cs="Times New Roman"/>
          <w:sz w:val="24"/>
          <w:szCs w:val="26"/>
        </w:rPr>
        <w:t xml:space="preserve">, </w:t>
      </w:r>
      <w:r w:rsidRPr="00B56F55">
        <w:rPr>
          <w:rFonts w:ascii="Times New Roman" w:eastAsia="SimSun" w:hAnsi="Times New Roman" w:cs="Times New Roman"/>
          <w:sz w:val="24"/>
          <w:szCs w:val="26"/>
        </w:rPr>
        <w:t>Road and associated  infrastructures, Green areas &amp; public spaces,</w:t>
      </w:r>
      <w:r w:rsidRPr="00B56F55">
        <w:rPr>
          <w:rFonts w:ascii="Times New Roman" w:hAnsi="Times New Roman" w:cs="Times New Roman"/>
          <w:sz w:val="24"/>
          <w:szCs w:val="26"/>
        </w:rPr>
        <w:t xml:space="preserve"> and Reserved un foreseen activities</w:t>
      </w:r>
      <w:r w:rsidRPr="00B56F55">
        <w:rPr>
          <w:rFonts w:ascii="Times New Roman" w:eastAsia="Times New Roman" w:hAnsi="Times New Roman" w:cs="Times New Roman"/>
          <w:sz w:val="24"/>
          <w:szCs w:val="26"/>
        </w:rPr>
        <w:t xml:space="preserve"> were </w:t>
      </w:r>
      <w:r w:rsidRPr="00B56F55">
        <w:rPr>
          <w:rFonts w:ascii="Times New Roman" w:hAnsi="Times New Roman" w:cs="Times New Roman"/>
          <w:sz w:val="24"/>
          <w:szCs w:val="26"/>
        </w:rPr>
        <w:t xml:space="preserve">17 %, 3.41 %, 3.53 %, 0.77, 14.63 %, 18.15 %, and 5.9 %, </w:t>
      </w:r>
      <w:r w:rsidRPr="00B56F55">
        <w:rPr>
          <w:rFonts w:ascii="Times New Roman" w:eastAsia="Times New Roman" w:hAnsi="Times New Roman" w:cs="Times New Roman"/>
          <w:sz w:val="24"/>
          <w:szCs w:val="26"/>
        </w:rPr>
        <w:t>respectively. The detail land use classification is presented in the following table.</w:t>
      </w:r>
      <w:r w:rsidRPr="00B56F55">
        <w:rPr>
          <w:rFonts w:ascii="Times New Roman" w:eastAsia="Times New Roman" w:hAnsi="Times New Roman" w:cs="Times New Roman"/>
          <w:sz w:val="24"/>
          <w:szCs w:val="27"/>
        </w:rPr>
        <w:t xml:space="preserve">  </w:t>
      </w:r>
    </w:p>
    <w:p w:rsidR="0039280B" w:rsidRDefault="00213EFC">
      <w:pPr>
        <w:pStyle w:val="Heading2"/>
        <w:spacing w:line="360" w:lineRule="auto"/>
        <w:jc w:val="both"/>
        <w:rPr>
          <w:rFonts w:ascii="Times New Roman" w:eastAsia="Times New Roman" w:hAnsi="Times New Roman" w:cs="Times New Roman"/>
          <w:i/>
          <w:color w:val="auto"/>
        </w:rPr>
      </w:pPr>
      <w:bookmarkStart w:id="33" w:name="_Toc119445035"/>
      <w:r>
        <w:rPr>
          <w:rFonts w:ascii="Times New Roman" w:eastAsia="Times New Roman" w:hAnsi="Times New Roman" w:cs="Times New Roman"/>
          <w:i/>
          <w:color w:val="auto"/>
        </w:rPr>
        <w:t>3.2.2. Urban land use</w:t>
      </w:r>
      <w:bookmarkEnd w:id="33"/>
    </w:p>
    <w:p w:rsidR="0039280B" w:rsidRDefault="00213EFC">
      <w:pPr>
        <w:spacing w:line="360" w:lineRule="auto"/>
        <w:jc w:val="both"/>
        <w:rPr>
          <w:rFonts w:ascii="Times New Roman" w:hAnsi="Times New Roman" w:cs="Times New Roman"/>
          <w:b/>
          <w:sz w:val="27"/>
          <w:szCs w:val="27"/>
        </w:rPr>
      </w:pPr>
      <w:r>
        <w:rPr>
          <w:rFonts w:ascii="Times New Roman" w:eastAsia="Times New Roman" w:hAnsi="Times New Roman" w:cs="Times New Roman"/>
          <w:b/>
          <w:bCs/>
          <w:sz w:val="26"/>
          <w:szCs w:val="26"/>
        </w:rPr>
        <w:t xml:space="preserve">              Table 6  </w:t>
      </w:r>
      <w:r>
        <w:rPr>
          <w:rFonts w:ascii="Times New Roman" w:hAnsi="Times New Roman" w:cs="Times New Roman"/>
          <w:b/>
          <w:sz w:val="27"/>
          <w:szCs w:val="27"/>
        </w:rPr>
        <w:t>Shashamanee  Structural  plan  land use  in the year 2013</w:t>
      </w:r>
    </w:p>
    <w:tbl>
      <w:tblPr>
        <w:tblStyle w:val="TableGrid"/>
        <w:tblW w:w="0" w:type="auto"/>
        <w:tblInd w:w="510" w:type="dxa"/>
        <w:tblLook w:val="0000" w:firstRow="0" w:lastRow="0" w:firstColumn="0" w:lastColumn="0" w:noHBand="0" w:noVBand="0"/>
      </w:tblPr>
      <w:tblGrid>
        <w:gridCol w:w="556"/>
        <w:gridCol w:w="4053"/>
        <w:gridCol w:w="1620"/>
        <w:gridCol w:w="2700"/>
      </w:tblGrid>
      <w:tr w:rsidR="0039280B">
        <w:trPr>
          <w:trHeight w:val="737"/>
        </w:trPr>
        <w:tc>
          <w:tcPr>
            <w:tcW w:w="556" w:type="dxa"/>
            <w:shd w:val="clear" w:color="auto" w:fill="FABF8F"/>
            <w:vAlign w:val="center"/>
          </w:tcPr>
          <w:p w:rsidR="0039280B" w:rsidRDefault="00213EFC">
            <w:pPr>
              <w:spacing w:line="360" w:lineRule="auto"/>
              <w:jc w:val="both"/>
              <w:rPr>
                <w:rFonts w:ascii="Times New Roman" w:hAnsi="Times New Roman" w:cs="Times New Roman"/>
                <w:b/>
                <w:sz w:val="27"/>
                <w:szCs w:val="27"/>
              </w:rPr>
            </w:pPr>
            <w:r>
              <w:rPr>
                <w:rFonts w:ascii="Times New Roman" w:hAnsi="Times New Roman" w:cs="Times New Roman"/>
                <w:b/>
                <w:sz w:val="27"/>
                <w:szCs w:val="27"/>
              </w:rPr>
              <w:t>No</w:t>
            </w:r>
          </w:p>
        </w:tc>
        <w:tc>
          <w:tcPr>
            <w:tcW w:w="4053" w:type="dxa"/>
            <w:shd w:val="clear" w:color="auto" w:fill="FABF8F"/>
            <w:vAlign w:val="center"/>
          </w:tcPr>
          <w:p w:rsidR="0039280B" w:rsidRDefault="00213EFC">
            <w:pPr>
              <w:spacing w:line="360" w:lineRule="auto"/>
              <w:ind w:left="312"/>
              <w:jc w:val="both"/>
              <w:rPr>
                <w:rFonts w:ascii="Times New Roman" w:hAnsi="Times New Roman" w:cs="Times New Roman"/>
                <w:b/>
                <w:sz w:val="27"/>
                <w:szCs w:val="27"/>
              </w:rPr>
            </w:pPr>
            <w:r>
              <w:rPr>
                <w:rFonts w:ascii="Times New Roman" w:hAnsi="Times New Roman" w:cs="Times New Roman"/>
                <w:b/>
                <w:sz w:val="27"/>
                <w:szCs w:val="27"/>
              </w:rPr>
              <w:t>Land  use category</w:t>
            </w:r>
          </w:p>
        </w:tc>
        <w:tc>
          <w:tcPr>
            <w:tcW w:w="1620" w:type="dxa"/>
            <w:shd w:val="clear" w:color="auto" w:fill="FABF8F"/>
            <w:vAlign w:val="center"/>
          </w:tcPr>
          <w:p w:rsidR="0039280B" w:rsidRDefault="00213EFC">
            <w:pPr>
              <w:spacing w:line="360" w:lineRule="auto"/>
              <w:jc w:val="both"/>
              <w:rPr>
                <w:rFonts w:ascii="Times New Roman" w:hAnsi="Times New Roman" w:cs="Times New Roman"/>
                <w:b/>
                <w:sz w:val="27"/>
                <w:szCs w:val="27"/>
              </w:rPr>
            </w:pPr>
            <w:r>
              <w:rPr>
                <w:rFonts w:ascii="Times New Roman" w:hAnsi="Times New Roman" w:cs="Times New Roman"/>
                <w:b/>
                <w:sz w:val="27"/>
                <w:szCs w:val="27"/>
              </w:rPr>
              <w:t>Area (km2)</w:t>
            </w:r>
          </w:p>
        </w:tc>
        <w:tc>
          <w:tcPr>
            <w:tcW w:w="2700" w:type="dxa"/>
            <w:shd w:val="clear" w:color="auto" w:fill="FABF8F"/>
            <w:vAlign w:val="center"/>
          </w:tcPr>
          <w:p w:rsidR="0039280B" w:rsidRDefault="00213EFC">
            <w:pPr>
              <w:spacing w:line="360" w:lineRule="auto"/>
              <w:jc w:val="both"/>
              <w:rPr>
                <w:rFonts w:ascii="Times New Roman" w:hAnsi="Times New Roman" w:cs="Times New Roman"/>
                <w:b/>
                <w:sz w:val="27"/>
                <w:szCs w:val="27"/>
              </w:rPr>
            </w:pPr>
            <w:r>
              <w:rPr>
                <w:rFonts w:ascii="Times New Roman" w:hAnsi="Times New Roman" w:cs="Times New Roman"/>
                <w:b/>
                <w:sz w:val="27"/>
                <w:szCs w:val="27"/>
              </w:rPr>
              <w:t>Area(He)</w:t>
            </w:r>
          </w:p>
        </w:tc>
      </w:tr>
      <w:tr w:rsidR="0039280B">
        <w:trPr>
          <w:trHeight w:val="350"/>
        </w:trPr>
        <w:tc>
          <w:tcPr>
            <w:tcW w:w="556" w:type="dxa"/>
            <w:shd w:val="clear" w:color="auto" w:fill="FDE9D9"/>
          </w:tcPr>
          <w:p w:rsidR="0039280B" w:rsidRDefault="00213EFC">
            <w:pPr>
              <w:spacing w:line="360" w:lineRule="auto"/>
              <w:jc w:val="both"/>
              <w:rPr>
                <w:rFonts w:ascii="Times New Roman" w:hAnsi="Times New Roman" w:cs="Times New Roman"/>
                <w:sz w:val="21"/>
                <w:szCs w:val="21"/>
              </w:rPr>
            </w:pPr>
            <w:r>
              <w:rPr>
                <w:rFonts w:ascii="Times New Roman" w:hAnsi="Times New Roman" w:cs="Times New Roman"/>
                <w:sz w:val="21"/>
                <w:szCs w:val="21"/>
              </w:rPr>
              <w:lastRenderedPageBreak/>
              <w:t>1</w:t>
            </w:r>
          </w:p>
        </w:tc>
        <w:tc>
          <w:tcPr>
            <w:tcW w:w="4053" w:type="dxa"/>
            <w:shd w:val="clear" w:color="auto" w:fill="FDE9D9"/>
          </w:tcPr>
          <w:p w:rsidR="0039280B" w:rsidRDefault="00213EFC">
            <w:pPr>
              <w:spacing w:line="360" w:lineRule="auto"/>
              <w:jc w:val="both"/>
              <w:rPr>
                <w:rFonts w:ascii="Times New Roman" w:eastAsia="Times New Roman" w:hAnsi="Times New Roman" w:cs="Times New Roman"/>
                <w:sz w:val="23"/>
                <w:szCs w:val="23"/>
              </w:rPr>
            </w:pPr>
            <w:r>
              <w:rPr>
                <w:rFonts w:ascii="Times New Roman" w:eastAsia="SimSun" w:hAnsi="Times New Roman" w:cs="Times New Roman"/>
                <w:sz w:val="23"/>
                <w:szCs w:val="23"/>
              </w:rPr>
              <w:t xml:space="preserve">Residence                            </w:t>
            </w:r>
          </w:p>
        </w:tc>
        <w:tc>
          <w:tcPr>
            <w:tcW w:w="1620" w:type="dxa"/>
            <w:tcBorders>
              <w:right w:val="single" w:sz="4" w:space="0" w:color="auto"/>
            </w:tcBorders>
            <w:shd w:val="clear" w:color="auto" w:fill="FDE9D9"/>
          </w:tcPr>
          <w:p w:rsidR="0039280B" w:rsidRDefault="00213EFC">
            <w:pPr>
              <w:spacing w:line="360" w:lineRule="auto"/>
              <w:jc w:val="both"/>
              <w:rPr>
                <w:rFonts w:ascii="Times New Roman" w:hAnsi="Times New Roman" w:cs="Times New Roman"/>
                <w:sz w:val="21"/>
                <w:szCs w:val="21"/>
              </w:rPr>
            </w:pPr>
            <w:r>
              <w:rPr>
                <w:rFonts w:ascii="Times New Roman" w:hAnsi="Times New Roman" w:cs="Times New Roman"/>
                <w:sz w:val="21"/>
                <w:szCs w:val="21"/>
              </w:rPr>
              <w:t>426260</w:t>
            </w:r>
          </w:p>
        </w:tc>
        <w:tc>
          <w:tcPr>
            <w:tcW w:w="2700" w:type="dxa"/>
            <w:tcBorders>
              <w:left w:val="single" w:sz="4" w:space="0" w:color="auto"/>
              <w:right w:val="single" w:sz="4" w:space="0" w:color="auto"/>
            </w:tcBorders>
            <w:shd w:val="clear" w:color="auto" w:fill="FDE9D9"/>
          </w:tcPr>
          <w:p w:rsidR="0039280B" w:rsidRDefault="00213EFC">
            <w:pPr>
              <w:spacing w:line="360" w:lineRule="auto"/>
              <w:jc w:val="both"/>
              <w:rPr>
                <w:rFonts w:ascii="Times New Roman" w:hAnsi="Times New Roman" w:cs="Times New Roman"/>
                <w:sz w:val="21"/>
                <w:szCs w:val="21"/>
              </w:rPr>
            </w:pPr>
            <w:r>
              <w:rPr>
                <w:rFonts w:ascii="Times New Roman" w:hAnsi="Times New Roman" w:cs="Times New Roman"/>
                <w:sz w:val="21"/>
                <w:szCs w:val="21"/>
              </w:rPr>
              <w:t>4262.6</w:t>
            </w:r>
          </w:p>
        </w:tc>
      </w:tr>
      <w:tr w:rsidR="0039280B">
        <w:trPr>
          <w:trHeight w:val="350"/>
        </w:trPr>
        <w:tc>
          <w:tcPr>
            <w:tcW w:w="556" w:type="dxa"/>
            <w:shd w:val="clear" w:color="auto" w:fill="FDE9D9"/>
          </w:tcPr>
          <w:p w:rsidR="0039280B" w:rsidRDefault="00213EFC">
            <w:pPr>
              <w:spacing w:line="360" w:lineRule="auto"/>
              <w:jc w:val="both"/>
              <w:rPr>
                <w:rFonts w:ascii="Times New Roman" w:hAnsi="Times New Roman" w:cs="Times New Roman"/>
                <w:sz w:val="21"/>
                <w:szCs w:val="21"/>
              </w:rPr>
            </w:pPr>
            <w:r>
              <w:rPr>
                <w:rFonts w:ascii="Times New Roman" w:hAnsi="Times New Roman" w:cs="Times New Roman"/>
                <w:sz w:val="21"/>
                <w:szCs w:val="21"/>
              </w:rPr>
              <w:t>2</w:t>
            </w:r>
          </w:p>
        </w:tc>
        <w:tc>
          <w:tcPr>
            <w:tcW w:w="4053" w:type="dxa"/>
            <w:shd w:val="clear" w:color="auto" w:fill="FDE9D9"/>
          </w:tcPr>
          <w:p w:rsidR="0039280B" w:rsidRDefault="00213EFC">
            <w:pPr>
              <w:spacing w:line="360" w:lineRule="auto"/>
              <w:jc w:val="both"/>
              <w:rPr>
                <w:rFonts w:ascii="Times New Roman" w:eastAsia="Times New Roman" w:hAnsi="Times New Roman" w:cs="Times New Roman"/>
                <w:sz w:val="23"/>
                <w:szCs w:val="23"/>
              </w:rPr>
            </w:pPr>
            <w:r>
              <w:rPr>
                <w:rFonts w:ascii="Times New Roman" w:eastAsia="SimSun" w:hAnsi="Times New Roman" w:cs="Times New Roman"/>
                <w:sz w:val="23"/>
                <w:szCs w:val="23"/>
              </w:rPr>
              <w:t>Commerce, Business &amp; Trade</w:t>
            </w:r>
          </w:p>
        </w:tc>
        <w:tc>
          <w:tcPr>
            <w:tcW w:w="1620" w:type="dxa"/>
            <w:shd w:val="clear" w:color="auto" w:fill="FDE9D9"/>
          </w:tcPr>
          <w:p w:rsidR="0039280B" w:rsidRDefault="00213EFC">
            <w:pPr>
              <w:spacing w:line="360" w:lineRule="auto"/>
              <w:jc w:val="both"/>
              <w:rPr>
                <w:rFonts w:ascii="Times New Roman" w:hAnsi="Times New Roman" w:cs="Times New Roman"/>
                <w:sz w:val="21"/>
                <w:szCs w:val="21"/>
              </w:rPr>
            </w:pPr>
            <w:r>
              <w:rPr>
                <w:rFonts w:ascii="Times New Roman" w:hAnsi="Times New Roman" w:cs="Times New Roman"/>
                <w:sz w:val="21"/>
                <w:szCs w:val="21"/>
              </w:rPr>
              <w:t>129170</w:t>
            </w:r>
          </w:p>
        </w:tc>
        <w:tc>
          <w:tcPr>
            <w:tcW w:w="2700" w:type="dxa"/>
            <w:tcBorders>
              <w:right w:val="single" w:sz="4" w:space="0" w:color="auto"/>
            </w:tcBorders>
            <w:shd w:val="clear" w:color="auto" w:fill="FDE9D9"/>
          </w:tcPr>
          <w:p w:rsidR="0039280B" w:rsidRDefault="00213EFC">
            <w:pPr>
              <w:spacing w:line="360" w:lineRule="auto"/>
              <w:jc w:val="both"/>
              <w:rPr>
                <w:rFonts w:ascii="Times New Roman" w:hAnsi="Times New Roman" w:cs="Times New Roman"/>
                <w:sz w:val="21"/>
                <w:szCs w:val="21"/>
              </w:rPr>
            </w:pPr>
            <w:r>
              <w:rPr>
                <w:rFonts w:ascii="Times New Roman" w:hAnsi="Times New Roman" w:cs="Times New Roman"/>
                <w:sz w:val="21"/>
                <w:szCs w:val="21"/>
              </w:rPr>
              <w:t>1291.7</w:t>
            </w:r>
          </w:p>
        </w:tc>
      </w:tr>
      <w:tr w:rsidR="0039280B" w:rsidTr="00400D09">
        <w:trPr>
          <w:trHeight w:val="170"/>
        </w:trPr>
        <w:tc>
          <w:tcPr>
            <w:tcW w:w="556" w:type="dxa"/>
            <w:shd w:val="clear" w:color="auto" w:fill="FDE9D9"/>
          </w:tcPr>
          <w:p w:rsidR="0039280B" w:rsidRDefault="00213EFC">
            <w:pPr>
              <w:spacing w:line="360" w:lineRule="auto"/>
              <w:jc w:val="both"/>
              <w:rPr>
                <w:rFonts w:ascii="Times New Roman" w:hAnsi="Times New Roman" w:cs="Times New Roman"/>
                <w:sz w:val="21"/>
                <w:szCs w:val="21"/>
              </w:rPr>
            </w:pPr>
            <w:r>
              <w:rPr>
                <w:rFonts w:ascii="Times New Roman" w:hAnsi="Times New Roman" w:cs="Times New Roman"/>
                <w:sz w:val="21"/>
                <w:szCs w:val="21"/>
              </w:rPr>
              <w:t>3</w:t>
            </w:r>
          </w:p>
        </w:tc>
        <w:tc>
          <w:tcPr>
            <w:tcW w:w="4053" w:type="dxa"/>
            <w:shd w:val="clear" w:color="auto" w:fill="FDE9D9"/>
          </w:tcPr>
          <w:p w:rsidR="0039280B" w:rsidRDefault="00213EFC">
            <w:pPr>
              <w:spacing w:line="360" w:lineRule="auto"/>
              <w:jc w:val="both"/>
              <w:rPr>
                <w:rFonts w:ascii="Times New Roman" w:eastAsia="Times New Roman" w:hAnsi="Times New Roman" w:cs="Times New Roman"/>
                <w:sz w:val="23"/>
                <w:szCs w:val="23"/>
              </w:rPr>
            </w:pPr>
            <w:r>
              <w:rPr>
                <w:rFonts w:ascii="Times New Roman" w:eastAsia="SimSun" w:hAnsi="Times New Roman" w:cs="Times New Roman"/>
                <w:sz w:val="23"/>
                <w:szCs w:val="23"/>
              </w:rPr>
              <w:t>Services Administration</w:t>
            </w:r>
          </w:p>
        </w:tc>
        <w:tc>
          <w:tcPr>
            <w:tcW w:w="1620" w:type="dxa"/>
            <w:shd w:val="clear" w:color="auto" w:fill="FDE9D9"/>
          </w:tcPr>
          <w:p w:rsidR="0039280B" w:rsidRDefault="00213EFC">
            <w:pPr>
              <w:spacing w:line="360" w:lineRule="auto"/>
              <w:jc w:val="both"/>
              <w:rPr>
                <w:rFonts w:ascii="Times New Roman" w:hAnsi="Times New Roman" w:cs="Times New Roman"/>
                <w:sz w:val="21"/>
                <w:szCs w:val="21"/>
              </w:rPr>
            </w:pPr>
            <w:r>
              <w:rPr>
                <w:rFonts w:ascii="Times New Roman" w:hAnsi="Times New Roman" w:cs="Times New Roman"/>
                <w:sz w:val="21"/>
                <w:szCs w:val="21"/>
              </w:rPr>
              <w:t>51700</w:t>
            </w:r>
          </w:p>
          <w:p w:rsidR="0039280B" w:rsidRDefault="0039280B">
            <w:pPr>
              <w:spacing w:line="360" w:lineRule="auto"/>
              <w:jc w:val="both"/>
              <w:rPr>
                <w:rFonts w:ascii="Times New Roman" w:hAnsi="Times New Roman" w:cs="Times New Roman"/>
                <w:sz w:val="21"/>
                <w:szCs w:val="21"/>
              </w:rPr>
            </w:pPr>
          </w:p>
        </w:tc>
        <w:tc>
          <w:tcPr>
            <w:tcW w:w="2700" w:type="dxa"/>
            <w:tcBorders>
              <w:right w:val="single" w:sz="4" w:space="0" w:color="auto"/>
            </w:tcBorders>
            <w:shd w:val="clear" w:color="auto" w:fill="FDE9D9"/>
          </w:tcPr>
          <w:p w:rsidR="0039280B" w:rsidRDefault="00213EFC">
            <w:pPr>
              <w:spacing w:line="360" w:lineRule="auto"/>
              <w:jc w:val="both"/>
              <w:rPr>
                <w:rFonts w:ascii="Times New Roman" w:hAnsi="Times New Roman" w:cs="Times New Roman"/>
                <w:sz w:val="21"/>
                <w:szCs w:val="21"/>
              </w:rPr>
            </w:pPr>
            <w:r>
              <w:rPr>
                <w:rFonts w:ascii="Times New Roman" w:hAnsi="Times New Roman" w:cs="Times New Roman"/>
                <w:sz w:val="21"/>
                <w:szCs w:val="21"/>
              </w:rPr>
              <w:t>517.0</w:t>
            </w:r>
          </w:p>
        </w:tc>
      </w:tr>
      <w:tr w:rsidR="0039280B">
        <w:trPr>
          <w:trHeight w:val="467"/>
        </w:trPr>
        <w:tc>
          <w:tcPr>
            <w:tcW w:w="556" w:type="dxa"/>
            <w:shd w:val="clear" w:color="auto" w:fill="FDE9D9"/>
          </w:tcPr>
          <w:p w:rsidR="0039280B" w:rsidRDefault="00213EFC">
            <w:pPr>
              <w:spacing w:line="360" w:lineRule="auto"/>
              <w:jc w:val="both"/>
              <w:rPr>
                <w:rFonts w:ascii="Times New Roman" w:hAnsi="Times New Roman" w:cs="Times New Roman"/>
                <w:sz w:val="21"/>
                <w:szCs w:val="21"/>
              </w:rPr>
            </w:pPr>
            <w:r>
              <w:rPr>
                <w:rFonts w:ascii="Times New Roman" w:hAnsi="Times New Roman" w:cs="Times New Roman"/>
                <w:sz w:val="21"/>
                <w:szCs w:val="21"/>
              </w:rPr>
              <w:t>4</w:t>
            </w:r>
          </w:p>
        </w:tc>
        <w:tc>
          <w:tcPr>
            <w:tcW w:w="4053" w:type="dxa"/>
            <w:shd w:val="clear" w:color="auto" w:fill="FDE9D9"/>
          </w:tcPr>
          <w:p w:rsidR="0039280B" w:rsidRDefault="00213EFC">
            <w:pPr>
              <w:spacing w:line="360" w:lineRule="auto"/>
              <w:jc w:val="both"/>
              <w:rPr>
                <w:rFonts w:ascii="Times New Roman" w:eastAsia="Times New Roman" w:hAnsi="Times New Roman" w:cs="Times New Roman"/>
                <w:sz w:val="23"/>
                <w:szCs w:val="23"/>
              </w:rPr>
            </w:pPr>
            <w:r>
              <w:rPr>
                <w:rFonts w:ascii="Times New Roman" w:eastAsia="SimSun" w:hAnsi="Times New Roman" w:cs="Times New Roman"/>
                <w:sz w:val="23"/>
                <w:szCs w:val="23"/>
              </w:rPr>
              <w:t>Manufacturing and Storage</w:t>
            </w:r>
          </w:p>
        </w:tc>
        <w:tc>
          <w:tcPr>
            <w:tcW w:w="1620" w:type="dxa"/>
            <w:shd w:val="clear" w:color="auto" w:fill="FDE9D9"/>
          </w:tcPr>
          <w:p w:rsidR="0039280B" w:rsidRDefault="00213EFC">
            <w:pPr>
              <w:spacing w:line="360" w:lineRule="auto"/>
              <w:jc w:val="both"/>
              <w:rPr>
                <w:rFonts w:ascii="Times New Roman" w:hAnsi="Times New Roman" w:cs="Times New Roman"/>
                <w:sz w:val="21"/>
                <w:szCs w:val="21"/>
              </w:rPr>
            </w:pPr>
            <w:r>
              <w:rPr>
                <w:rFonts w:ascii="Times New Roman" w:hAnsi="Times New Roman" w:cs="Times New Roman"/>
                <w:sz w:val="21"/>
                <w:szCs w:val="21"/>
              </w:rPr>
              <w:t>129170</w:t>
            </w:r>
          </w:p>
        </w:tc>
        <w:tc>
          <w:tcPr>
            <w:tcW w:w="2700" w:type="dxa"/>
            <w:tcBorders>
              <w:right w:val="single" w:sz="4" w:space="0" w:color="auto"/>
            </w:tcBorders>
            <w:shd w:val="clear" w:color="auto" w:fill="FDE9D9"/>
          </w:tcPr>
          <w:p w:rsidR="0039280B" w:rsidRDefault="00213EFC">
            <w:pPr>
              <w:spacing w:line="360" w:lineRule="auto"/>
              <w:jc w:val="both"/>
              <w:rPr>
                <w:rFonts w:ascii="Times New Roman" w:hAnsi="Times New Roman" w:cs="Times New Roman"/>
                <w:sz w:val="21"/>
                <w:szCs w:val="21"/>
              </w:rPr>
            </w:pPr>
            <w:r>
              <w:rPr>
                <w:rFonts w:ascii="Times New Roman" w:hAnsi="Times New Roman" w:cs="Times New Roman"/>
                <w:sz w:val="21"/>
                <w:szCs w:val="21"/>
              </w:rPr>
              <w:t>1291.7</w:t>
            </w:r>
          </w:p>
        </w:tc>
      </w:tr>
      <w:tr w:rsidR="0039280B">
        <w:trPr>
          <w:trHeight w:val="350"/>
        </w:trPr>
        <w:tc>
          <w:tcPr>
            <w:tcW w:w="556" w:type="dxa"/>
            <w:shd w:val="clear" w:color="auto" w:fill="FDE9D9"/>
          </w:tcPr>
          <w:p w:rsidR="0039280B" w:rsidRDefault="00213EFC">
            <w:pPr>
              <w:spacing w:line="360" w:lineRule="auto"/>
              <w:jc w:val="both"/>
              <w:rPr>
                <w:rFonts w:ascii="Times New Roman" w:hAnsi="Times New Roman" w:cs="Times New Roman"/>
                <w:sz w:val="21"/>
                <w:szCs w:val="21"/>
              </w:rPr>
            </w:pPr>
            <w:r>
              <w:rPr>
                <w:rFonts w:ascii="Times New Roman" w:hAnsi="Times New Roman" w:cs="Times New Roman"/>
                <w:sz w:val="21"/>
                <w:szCs w:val="21"/>
              </w:rPr>
              <w:t>5</w:t>
            </w:r>
          </w:p>
        </w:tc>
        <w:tc>
          <w:tcPr>
            <w:tcW w:w="4053" w:type="dxa"/>
            <w:shd w:val="clear" w:color="auto" w:fill="FDE9D9"/>
          </w:tcPr>
          <w:p w:rsidR="0039280B" w:rsidRDefault="00213EFC">
            <w:pPr>
              <w:spacing w:line="360" w:lineRule="auto"/>
              <w:jc w:val="both"/>
              <w:rPr>
                <w:rFonts w:ascii="Times New Roman" w:eastAsia="Times New Roman" w:hAnsi="Times New Roman" w:cs="Times New Roman"/>
                <w:sz w:val="23"/>
                <w:szCs w:val="23"/>
              </w:rPr>
            </w:pPr>
            <w:r>
              <w:rPr>
                <w:rFonts w:ascii="Times New Roman" w:eastAsia="SimSun" w:hAnsi="Times New Roman" w:cs="Times New Roman"/>
                <w:sz w:val="23"/>
                <w:szCs w:val="23"/>
              </w:rPr>
              <w:t xml:space="preserve">Road </w:t>
            </w:r>
            <w:r w:rsidR="00400D09">
              <w:rPr>
                <w:rFonts w:ascii="Times New Roman" w:eastAsia="SimSun" w:hAnsi="Times New Roman" w:cs="Times New Roman"/>
                <w:sz w:val="23"/>
                <w:szCs w:val="23"/>
              </w:rPr>
              <w:t>network</w:t>
            </w:r>
            <w:r>
              <w:rPr>
                <w:rFonts w:ascii="Times New Roman" w:eastAsia="SimSun" w:hAnsi="Times New Roman" w:cs="Times New Roman"/>
                <w:sz w:val="23"/>
                <w:szCs w:val="23"/>
              </w:rPr>
              <w:t xml:space="preserve"> transportation</w:t>
            </w:r>
          </w:p>
        </w:tc>
        <w:tc>
          <w:tcPr>
            <w:tcW w:w="1620" w:type="dxa"/>
            <w:shd w:val="clear" w:color="auto" w:fill="FDE9D9"/>
          </w:tcPr>
          <w:p w:rsidR="0039280B" w:rsidRDefault="00213EFC">
            <w:pPr>
              <w:spacing w:line="360" w:lineRule="auto"/>
              <w:jc w:val="both"/>
              <w:rPr>
                <w:rFonts w:ascii="Times New Roman" w:hAnsi="Times New Roman" w:cs="Times New Roman"/>
                <w:sz w:val="21"/>
                <w:szCs w:val="21"/>
              </w:rPr>
            </w:pPr>
            <w:r>
              <w:rPr>
                <w:rFonts w:ascii="Times New Roman" w:hAnsi="Times New Roman" w:cs="Times New Roman"/>
                <w:sz w:val="21"/>
                <w:szCs w:val="21"/>
              </w:rPr>
              <w:t>271870</w:t>
            </w:r>
          </w:p>
        </w:tc>
        <w:tc>
          <w:tcPr>
            <w:tcW w:w="2700" w:type="dxa"/>
            <w:tcBorders>
              <w:right w:val="single" w:sz="4" w:space="0" w:color="auto"/>
            </w:tcBorders>
            <w:shd w:val="clear" w:color="auto" w:fill="FDE9D9"/>
          </w:tcPr>
          <w:p w:rsidR="0039280B" w:rsidRDefault="00213EFC">
            <w:pPr>
              <w:spacing w:line="360" w:lineRule="auto"/>
              <w:jc w:val="both"/>
              <w:rPr>
                <w:rFonts w:ascii="Times New Roman" w:hAnsi="Times New Roman" w:cs="Times New Roman"/>
                <w:sz w:val="21"/>
                <w:szCs w:val="21"/>
              </w:rPr>
            </w:pPr>
            <w:r>
              <w:rPr>
                <w:rFonts w:ascii="Times New Roman" w:hAnsi="Times New Roman" w:cs="Times New Roman"/>
                <w:sz w:val="21"/>
                <w:szCs w:val="21"/>
              </w:rPr>
              <w:t>2718.7</w:t>
            </w:r>
          </w:p>
        </w:tc>
      </w:tr>
      <w:tr w:rsidR="0039280B">
        <w:trPr>
          <w:trHeight w:val="530"/>
        </w:trPr>
        <w:tc>
          <w:tcPr>
            <w:tcW w:w="556" w:type="dxa"/>
            <w:shd w:val="clear" w:color="auto" w:fill="FDE9D9"/>
          </w:tcPr>
          <w:p w:rsidR="0039280B" w:rsidRDefault="00213EFC">
            <w:pPr>
              <w:spacing w:line="360" w:lineRule="auto"/>
              <w:jc w:val="both"/>
              <w:rPr>
                <w:rFonts w:ascii="Times New Roman" w:hAnsi="Times New Roman" w:cs="Times New Roman"/>
                <w:sz w:val="21"/>
                <w:szCs w:val="21"/>
              </w:rPr>
            </w:pPr>
            <w:r>
              <w:rPr>
                <w:rFonts w:ascii="Times New Roman" w:hAnsi="Times New Roman" w:cs="Times New Roman"/>
                <w:sz w:val="21"/>
                <w:szCs w:val="21"/>
              </w:rPr>
              <w:t>6</w:t>
            </w:r>
          </w:p>
        </w:tc>
        <w:tc>
          <w:tcPr>
            <w:tcW w:w="4053" w:type="dxa"/>
            <w:shd w:val="clear" w:color="auto" w:fill="FDE9D9"/>
          </w:tcPr>
          <w:p w:rsidR="0039280B" w:rsidRDefault="00213EFC">
            <w:pPr>
              <w:spacing w:line="360" w:lineRule="auto"/>
              <w:jc w:val="both"/>
              <w:rPr>
                <w:rFonts w:ascii="Times New Roman" w:eastAsia="Times New Roman" w:hAnsi="Times New Roman" w:cs="Times New Roman"/>
                <w:sz w:val="23"/>
                <w:szCs w:val="23"/>
              </w:rPr>
            </w:pPr>
            <w:r>
              <w:rPr>
                <w:rFonts w:ascii="Times New Roman" w:eastAsia="SimSun" w:hAnsi="Times New Roman" w:cs="Times New Roman"/>
                <w:sz w:val="23"/>
                <w:szCs w:val="23"/>
              </w:rPr>
              <w:t>Urban Agriculture, recreation, green area</w:t>
            </w:r>
          </w:p>
        </w:tc>
        <w:tc>
          <w:tcPr>
            <w:tcW w:w="1620" w:type="dxa"/>
            <w:shd w:val="clear" w:color="auto" w:fill="FDE9D9"/>
          </w:tcPr>
          <w:p w:rsidR="0039280B" w:rsidRDefault="00213EFC">
            <w:pPr>
              <w:spacing w:line="360" w:lineRule="auto"/>
              <w:jc w:val="both"/>
              <w:rPr>
                <w:rFonts w:ascii="Times New Roman" w:hAnsi="Times New Roman" w:cs="Times New Roman"/>
                <w:sz w:val="21"/>
                <w:szCs w:val="21"/>
              </w:rPr>
            </w:pPr>
            <w:r>
              <w:rPr>
                <w:rFonts w:ascii="Times New Roman" w:hAnsi="Times New Roman" w:cs="Times New Roman"/>
                <w:sz w:val="21"/>
                <w:szCs w:val="21"/>
              </w:rPr>
              <w:t>244800</w:t>
            </w:r>
          </w:p>
        </w:tc>
        <w:tc>
          <w:tcPr>
            <w:tcW w:w="2700" w:type="dxa"/>
            <w:tcBorders>
              <w:right w:val="single" w:sz="4" w:space="0" w:color="auto"/>
            </w:tcBorders>
            <w:shd w:val="clear" w:color="auto" w:fill="FDE9D9"/>
          </w:tcPr>
          <w:p w:rsidR="0039280B" w:rsidRDefault="00213EFC">
            <w:pPr>
              <w:spacing w:line="360" w:lineRule="auto"/>
              <w:jc w:val="both"/>
              <w:rPr>
                <w:rFonts w:ascii="Times New Roman" w:hAnsi="Times New Roman" w:cs="Times New Roman"/>
                <w:sz w:val="21"/>
                <w:szCs w:val="21"/>
              </w:rPr>
            </w:pPr>
            <w:r>
              <w:rPr>
                <w:rFonts w:ascii="Times New Roman" w:hAnsi="Times New Roman" w:cs="Times New Roman"/>
                <w:sz w:val="21"/>
                <w:szCs w:val="21"/>
              </w:rPr>
              <w:t>2448.0</w:t>
            </w:r>
          </w:p>
        </w:tc>
      </w:tr>
      <w:tr w:rsidR="0039280B">
        <w:trPr>
          <w:trHeight w:val="404"/>
        </w:trPr>
        <w:tc>
          <w:tcPr>
            <w:tcW w:w="556" w:type="dxa"/>
            <w:shd w:val="clear" w:color="auto" w:fill="FDE9D9"/>
          </w:tcPr>
          <w:p w:rsidR="0039280B" w:rsidRDefault="00213EFC">
            <w:pPr>
              <w:spacing w:line="360" w:lineRule="auto"/>
              <w:jc w:val="both"/>
              <w:rPr>
                <w:rFonts w:ascii="Times New Roman" w:hAnsi="Times New Roman" w:cs="Times New Roman"/>
                <w:sz w:val="21"/>
                <w:szCs w:val="21"/>
              </w:rPr>
            </w:pPr>
            <w:r>
              <w:rPr>
                <w:rFonts w:ascii="Times New Roman" w:hAnsi="Times New Roman" w:cs="Times New Roman"/>
                <w:sz w:val="21"/>
                <w:szCs w:val="21"/>
              </w:rPr>
              <w:t>7</w:t>
            </w:r>
          </w:p>
        </w:tc>
        <w:tc>
          <w:tcPr>
            <w:tcW w:w="4053" w:type="dxa"/>
            <w:shd w:val="clear" w:color="auto" w:fill="FDE9D9"/>
          </w:tcPr>
          <w:p w:rsidR="0039280B" w:rsidRDefault="00213EFC">
            <w:pPr>
              <w:spacing w:line="360" w:lineRule="auto"/>
              <w:jc w:val="both"/>
              <w:rPr>
                <w:rFonts w:ascii="Times New Roman" w:eastAsia="Times New Roman" w:hAnsi="Times New Roman" w:cs="Times New Roman"/>
                <w:sz w:val="23"/>
                <w:szCs w:val="23"/>
              </w:rPr>
            </w:pPr>
            <w:r>
              <w:rPr>
                <w:rFonts w:ascii="Times New Roman" w:eastAsia="SimSun" w:hAnsi="Times New Roman" w:cs="Times New Roman"/>
                <w:sz w:val="23"/>
                <w:szCs w:val="23"/>
              </w:rPr>
              <w:t>Special Functions</w:t>
            </w:r>
          </w:p>
        </w:tc>
        <w:tc>
          <w:tcPr>
            <w:tcW w:w="1620" w:type="dxa"/>
            <w:shd w:val="clear" w:color="auto" w:fill="FDE9D9"/>
          </w:tcPr>
          <w:p w:rsidR="0039280B" w:rsidRDefault="00213EFC">
            <w:pPr>
              <w:spacing w:line="360" w:lineRule="auto"/>
              <w:jc w:val="both"/>
              <w:rPr>
                <w:rFonts w:ascii="Times New Roman" w:hAnsi="Times New Roman" w:cs="Times New Roman"/>
                <w:sz w:val="21"/>
                <w:szCs w:val="21"/>
              </w:rPr>
            </w:pPr>
            <w:r>
              <w:rPr>
                <w:rFonts w:ascii="Times New Roman" w:hAnsi="Times New Roman" w:cs="Times New Roman"/>
                <w:sz w:val="21"/>
                <w:szCs w:val="21"/>
              </w:rPr>
              <w:t>3873</w:t>
            </w:r>
          </w:p>
        </w:tc>
        <w:tc>
          <w:tcPr>
            <w:tcW w:w="2700" w:type="dxa"/>
            <w:tcBorders>
              <w:right w:val="single" w:sz="4" w:space="0" w:color="auto"/>
            </w:tcBorders>
            <w:shd w:val="clear" w:color="auto" w:fill="FDE9D9"/>
          </w:tcPr>
          <w:p w:rsidR="0039280B" w:rsidRDefault="00213EFC">
            <w:pPr>
              <w:spacing w:line="360" w:lineRule="auto"/>
              <w:jc w:val="both"/>
              <w:rPr>
                <w:rFonts w:ascii="Times New Roman" w:hAnsi="Times New Roman" w:cs="Times New Roman"/>
                <w:sz w:val="21"/>
                <w:szCs w:val="21"/>
              </w:rPr>
            </w:pPr>
            <w:r>
              <w:rPr>
                <w:rFonts w:ascii="Times New Roman" w:hAnsi="Times New Roman" w:cs="Times New Roman"/>
                <w:sz w:val="21"/>
                <w:szCs w:val="21"/>
              </w:rPr>
              <w:t>387.3</w:t>
            </w:r>
          </w:p>
        </w:tc>
      </w:tr>
      <w:tr w:rsidR="0039280B">
        <w:trPr>
          <w:trHeight w:val="485"/>
        </w:trPr>
        <w:tc>
          <w:tcPr>
            <w:tcW w:w="556" w:type="dxa"/>
            <w:shd w:val="clear" w:color="auto" w:fill="FDE9D9"/>
          </w:tcPr>
          <w:p w:rsidR="0039280B" w:rsidRDefault="0039280B">
            <w:pPr>
              <w:spacing w:line="360" w:lineRule="auto"/>
              <w:jc w:val="both"/>
              <w:rPr>
                <w:rFonts w:ascii="Times New Roman" w:hAnsi="Times New Roman" w:cs="Times New Roman"/>
                <w:sz w:val="21"/>
                <w:szCs w:val="21"/>
              </w:rPr>
            </w:pPr>
          </w:p>
        </w:tc>
        <w:tc>
          <w:tcPr>
            <w:tcW w:w="4053" w:type="dxa"/>
            <w:shd w:val="clear" w:color="auto" w:fill="FDE9D9"/>
          </w:tcPr>
          <w:p w:rsidR="0039280B" w:rsidRDefault="00213EFC">
            <w:pPr>
              <w:spacing w:line="360" w:lineRule="auto"/>
              <w:jc w:val="both"/>
              <w:rPr>
                <w:rFonts w:ascii="Times New Roman" w:eastAsia="Times New Roman" w:hAnsi="Times New Roman" w:cs="Times New Roman"/>
                <w:b/>
                <w:sz w:val="23"/>
                <w:szCs w:val="23"/>
              </w:rPr>
            </w:pPr>
            <w:r>
              <w:rPr>
                <w:rFonts w:ascii="Times New Roman" w:eastAsia="Times New Roman" w:hAnsi="Times New Roman" w:cs="Times New Roman"/>
                <w:b/>
                <w:sz w:val="23"/>
                <w:szCs w:val="23"/>
              </w:rPr>
              <w:t>Total</w:t>
            </w:r>
          </w:p>
        </w:tc>
        <w:tc>
          <w:tcPr>
            <w:tcW w:w="1620" w:type="dxa"/>
            <w:shd w:val="clear" w:color="auto" w:fill="FDE9D9"/>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1,291,700</w:t>
            </w:r>
          </w:p>
        </w:tc>
        <w:tc>
          <w:tcPr>
            <w:tcW w:w="2700" w:type="dxa"/>
            <w:tcBorders>
              <w:right w:val="single" w:sz="4" w:space="0" w:color="auto"/>
            </w:tcBorders>
            <w:shd w:val="clear" w:color="auto" w:fill="FDE9D9"/>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12,917</w:t>
            </w:r>
          </w:p>
        </w:tc>
      </w:tr>
    </w:tbl>
    <w:p w:rsidR="0039280B" w:rsidRDefault="00213EFC">
      <w:pPr>
        <w:spacing w:line="360" w:lineRule="auto"/>
        <w:jc w:val="both"/>
        <w:rPr>
          <w:rFonts w:ascii="Times New Roman" w:eastAsia="Times New Roman" w:hAnsi="Times New Roman" w:cs="Times New Roman"/>
          <w:b/>
          <w:bCs/>
          <w:sz w:val="21"/>
          <w:szCs w:val="21"/>
        </w:rPr>
      </w:pPr>
      <w:r>
        <w:rPr>
          <w:rFonts w:ascii="Times New Roman" w:eastAsia="Times New Roman" w:hAnsi="Times New Roman" w:cs="Times New Roman"/>
          <w:b/>
          <w:bCs/>
          <w:sz w:val="26"/>
          <w:szCs w:val="26"/>
        </w:rPr>
        <w:t xml:space="preserve">     </w:t>
      </w:r>
    </w:p>
    <w:p w:rsidR="0039280B" w:rsidRDefault="00213EFC">
      <w:pPr>
        <w:spacing w:line="360" w:lineRule="auto"/>
        <w:jc w:val="center"/>
        <w:rPr>
          <w:rFonts w:ascii="Times New Roman" w:hAnsi="Times New Roman" w:cs="Times New Roman"/>
          <w:b/>
          <w:sz w:val="27"/>
          <w:szCs w:val="27"/>
        </w:rPr>
      </w:pPr>
      <w:r>
        <w:rPr>
          <w:rFonts w:ascii="Times New Roman" w:eastAsia="Times New Roman" w:hAnsi="Times New Roman" w:cs="Times New Roman"/>
          <w:b/>
          <w:bCs/>
          <w:sz w:val="26"/>
          <w:szCs w:val="26"/>
        </w:rPr>
        <w:t xml:space="preserve">Table 7 </w:t>
      </w:r>
      <w:r>
        <w:rPr>
          <w:rFonts w:ascii="Times New Roman" w:hAnsi="Times New Roman" w:cs="Times New Roman"/>
          <w:b/>
          <w:sz w:val="27"/>
          <w:szCs w:val="27"/>
        </w:rPr>
        <w:t>Shashamanee Structural plan land use in the year 2014</w:t>
      </w:r>
    </w:p>
    <w:tbl>
      <w:tblPr>
        <w:tblStyle w:val="TableGrid"/>
        <w:tblW w:w="0" w:type="auto"/>
        <w:tblInd w:w="558" w:type="dxa"/>
        <w:tblLook w:val="0000" w:firstRow="0" w:lastRow="0" w:firstColumn="0" w:lastColumn="0" w:noHBand="0" w:noVBand="0"/>
      </w:tblPr>
      <w:tblGrid>
        <w:gridCol w:w="936"/>
        <w:gridCol w:w="3600"/>
        <w:gridCol w:w="1710"/>
        <w:gridCol w:w="1440"/>
        <w:gridCol w:w="1440"/>
      </w:tblGrid>
      <w:tr w:rsidR="0039280B">
        <w:trPr>
          <w:trHeight w:val="577"/>
        </w:trPr>
        <w:tc>
          <w:tcPr>
            <w:tcW w:w="4536" w:type="dxa"/>
            <w:gridSpan w:val="2"/>
            <w:shd w:val="clear" w:color="auto" w:fill="FBD4B4"/>
          </w:tcPr>
          <w:p w:rsidR="0039280B" w:rsidRDefault="00213EFC">
            <w:pPr>
              <w:spacing w:line="360" w:lineRule="auto"/>
              <w:jc w:val="both"/>
              <w:rPr>
                <w:rFonts w:ascii="Times New Roman" w:hAnsi="Times New Roman" w:cs="Times New Roman"/>
                <w:b/>
                <w:sz w:val="27"/>
                <w:szCs w:val="27"/>
              </w:rPr>
            </w:pPr>
            <w:r>
              <w:rPr>
                <w:rFonts w:ascii="Times New Roman" w:hAnsi="Times New Roman" w:cs="Times New Roman"/>
                <w:b/>
                <w:sz w:val="27"/>
                <w:szCs w:val="27"/>
              </w:rPr>
              <w:t>Land  use category</w:t>
            </w:r>
          </w:p>
        </w:tc>
        <w:tc>
          <w:tcPr>
            <w:tcW w:w="1710" w:type="dxa"/>
            <w:shd w:val="clear" w:color="auto" w:fill="FBD4B4"/>
          </w:tcPr>
          <w:p w:rsidR="0039280B" w:rsidRDefault="00213EFC">
            <w:pPr>
              <w:spacing w:line="360" w:lineRule="auto"/>
              <w:jc w:val="both"/>
              <w:rPr>
                <w:rFonts w:ascii="Times New Roman" w:hAnsi="Times New Roman" w:cs="Times New Roman"/>
                <w:b/>
                <w:sz w:val="27"/>
                <w:szCs w:val="27"/>
              </w:rPr>
            </w:pPr>
            <w:r>
              <w:rPr>
                <w:rFonts w:ascii="Times New Roman" w:hAnsi="Times New Roman" w:cs="Times New Roman"/>
                <w:b/>
                <w:sz w:val="27"/>
                <w:szCs w:val="27"/>
              </w:rPr>
              <w:t>Area (m2)</w:t>
            </w:r>
          </w:p>
        </w:tc>
        <w:tc>
          <w:tcPr>
            <w:tcW w:w="1440" w:type="dxa"/>
            <w:shd w:val="clear" w:color="auto" w:fill="FBD4B4"/>
          </w:tcPr>
          <w:p w:rsidR="0039280B" w:rsidRDefault="00213EFC">
            <w:pPr>
              <w:spacing w:line="360" w:lineRule="auto"/>
              <w:jc w:val="both"/>
              <w:rPr>
                <w:rFonts w:ascii="Times New Roman" w:hAnsi="Times New Roman" w:cs="Times New Roman"/>
                <w:b/>
                <w:sz w:val="27"/>
                <w:szCs w:val="27"/>
              </w:rPr>
            </w:pPr>
            <w:r>
              <w:rPr>
                <w:rFonts w:ascii="Times New Roman" w:hAnsi="Times New Roman" w:cs="Times New Roman"/>
                <w:b/>
                <w:sz w:val="27"/>
                <w:szCs w:val="27"/>
              </w:rPr>
              <w:t>Area(He)</w:t>
            </w:r>
          </w:p>
        </w:tc>
        <w:tc>
          <w:tcPr>
            <w:tcW w:w="1440" w:type="dxa"/>
            <w:shd w:val="clear" w:color="auto" w:fill="FBD4B4"/>
          </w:tcPr>
          <w:p w:rsidR="0039280B" w:rsidRDefault="00213EFC">
            <w:pPr>
              <w:spacing w:line="360" w:lineRule="auto"/>
              <w:jc w:val="both"/>
              <w:rPr>
                <w:rFonts w:ascii="Times New Roman" w:hAnsi="Times New Roman" w:cs="Times New Roman"/>
                <w:b/>
                <w:sz w:val="27"/>
                <w:szCs w:val="27"/>
              </w:rPr>
            </w:pPr>
            <w:r>
              <w:rPr>
                <w:rFonts w:ascii="Times New Roman" w:hAnsi="Times New Roman" w:cs="Times New Roman"/>
                <w:b/>
                <w:sz w:val="27"/>
                <w:szCs w:val="27"/>
              </w:rPr>
              <w:t>%</w:t>
            </w:r>
          </w:p>
        </w:tc>
      </w:tr>
      <w:tr w:rsidR="0039280B">
        <w:trPr>
          <w:trHeight w:val="368"/>
        </w:trPr>
        <w:tc>
          <w:tcPr>
            <w:tcW w:w="936" w:type="dxa"/>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w:t>
            </w:r>
          </w:p>
        </w:tc>
        <w:tc>
          <w:tcPr>
            <w:tcW w:w="3600" w:type="dxa"/>
            <w:shd w:val="clear" w:color="auto" w:fill="DAEEF3"/>
          </w:tcPr>
          <w:p w:rsidR="0039280B" w:rsidRDefault="00213EFC">
            <w:pPr>
              <w:spacing w:line="360" w:lineRule="auto"/>
              <w:jc w:val="both"/>
              <w:rPr>
                <w:rFonts w:ascii="Times New Roman" w:eastAsia="Times New Roman" w:hAnsi="Times New Roman" w:cs="Times New Roman"/>
                <w:sz w:val="23"/>
                <w:szCs w:val="23"/>
              </w:rPr>
            </w:pPr>
            <w:r>
              <w:rPr>
                <w:rFonts w:ascii="Times New Roman" w:eastAsia="SimSun" w:hAnsi="Times New Roman" w:cs="Times New Roman"/>
                <w:sz w:val="23"/>
                <w:szCs w:val="23"/>
              </w:rPr>
              <w:t>Residence</w:t>
            </w:r>
          </w:p>
        </w:tc>
        <w:tc>
          <w:tcPr>
            <w:tcW w:w="1710" w:type="dxa"/>
            <w:tcBorders>
              <w:right w:val="single" w:sz="4" w:space="0" w:color="auto"/>
            </w:tcBorders>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290759</w:t>
            </w:r>
          </w:p>
        </w:tc>
        <w:tc>
          <w:tcPr>
            <w:tcW w:w="1440" w:type="dxa"/>
            <w:tcBorders>
              <w:left w:val="single" w:sz="4" w:space="0" w:color="auto"/>
              <w:right w:val="single" w:sz="4" w:space="0" w:color="auto"/>
            </w:tcBorders>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2907.59</w:t>
            </w:r>
          </w:p>
        </w:tc>
        <w:tc>
          <w:tcPr>
            <w:tcW w:w="1440" w:type="dxa"/>
            <w:tcBorders>
              <w:left w:val="single" w:sz="4" w:space="0" w:color="auto"/>
              <w:right w:val="single" w:sz="4" w:space="0" w:color="auto"/>
            </w:tcBorders>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17</w:t>
            </w:r>
          </w:p>
        </w:tc>
      </w:tr>
      <w:tr w:rsidR="0039280B">
        <w:trPr>
          <w:trHeight w:val="368"/>
        </w:trPr>
        <w:tc>
          <w:tcPr>
            <w:tcW w:w="936" w:type="dxa"/>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w:t>
            </w:r>
          </w:p>
        </w:tc>
        <w:tc>
          <w:tcPr>
            <w:tcW w:w="3600" w:type="dxa"/>
            <w:shd w:val="clear" w:color="auto" w:fill="DAEEF3"/>
          </w:tcPr>
          <w:p w:rsidR="0039280B" w:rsidRDefault="00213EFC">
            <w:pPr>
              <w:spacing w:line="360" w:lineRule="auto"/>
              <w:jc w:val="both"/>
              <w:rPr>
                <w:rFonts w:ascii="Times New Roman" w:eastAsia="Times New Roman" w:hAnsi="Times New Roman" w:cs="Times New Roman"/>
                <w:sz w:val="23"/>
                <w:szCs w:val="23"/>
              </w:rPr>
            </w:pPr>
            <w:r>
              <w:rPr>
                <w:rFonts w:ascii="Times New Roman" w:eastAsia="SimSun" w:hAnsi="Times New Roman" w:cs="Times New Roman"/>
                <w:sz w:val="23"/>
                <w:szCs w:val="23"/>
              </w:rPr>
              <w:t>Administration</w:t>
            </w:r>
          </w:p>
        </w:tc>
        <w:tc>
          <w:tcPr>
            <w:tcW w:w="1710" w:type="dxa"/>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13282</w:t>
            </w:r>
          </w:p>
        </w:tc>
        <w:tc>
          <w:tcPr>
            <w:tcW w:w="1440" w:type="dxa"/>
            <w:tcBorders>
              <w:right w:val="single" w:sz="4" w:space="0" w:color="auto"/>
            </w:tcBorders>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132.8</w:t>
            </w:r>
          </w:p>
        </w:tc>
        <w:tc>
          <w:tcPr>
            <w:tcW w:w="1440" w:type="dxa"/>
            <w:tcBorders>
              <w:right w:val="single" w:sz="4" w:space="0" w:color="auto"/>
            </w:tcBorders>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0.77</w:t>
            </w:r>
          </w:p>
        </w:tc>
      </w:tr>
      <w:tr w:rsidR="0039280B">
        <w:trPr>
          <w:trHeight w:val="269"/>
        </w:trPr>
        <w:tc>
          <w:tcPr>
            <w:tcW w:w="936" w:type="dxa"/>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3</w:t>
            </w:r>
          </w:p>
        </w:tc>
        <w:tc>
          <w:tcPr>
            <w:tcW w:w="3600" w:type="dxa"/>
            <w:shd w:val="clear" w:color="auto" w:fill="DAEEF3"/>
          </w:tcPr>
          <w:p w:rsidR="0039280B" w:rsidRDefault="00213EFC">
            <w:pPr>
              <w:spacing w:line="360" w:lineRule="auto"/>
              <w:jc w:val="both"/>
              <w:rPr>
                <w:rFonts w:ascii="Times New Roman" w:eastAsia="Times New Roman" w:hAnsi="Times New Roman" w:cs="Times New Roman"/>
                <w:sz w:val="23"/>
                <w:szCs w:val="23"/>
              </w:rPr>
            </w:pPr>
            <w:r>
              <w:rPr>
                <w:rFonts w:ascii="Times New Roman" w:eastAsia="SimSun" w:hAnsi="Times New Roman" w:cs="Times New Roman"/>
                <w:sz w:val="23"/>
                <w:szCs w:val="23"/>
              </w:rPr>
              <w:t>Commerce, Business &amp; Trade</w:t>
            </w:r>
          </w:p>
        </w:tc>
        <w:tc>
          <w:tcPr>
            <w:tcW w:w="1710" w:type="dxa"/>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85464</w:t>
            </w:r>
          </w:p>
        </w:tc>
        <w:tc>
          <w:tcPr>
            <w:tcW w:w="1440" w:type="dxa"/>
            <w:tcBorders>
              <w:right w:val="single" w:sz="4" w:space="0" w:color="auto"/>
            </w:tcBorders>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854.64</w:t>
            </w:r>
          </w:p>
        </w:tc>
        <w:tc>
          <w:tcPr>
            <w:tcW w:w="1440" w:type="dxa"/>
            <w:tcBorders>
              <w:right w:val="single" w:sz="4" w:space="0" w:color="auto"/>
            </w:tcBorders>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3.41</w:t>
            </w:r>
          </w:p>
        </w:tc>
      </w:tr>
      <w:tr w:rsidR="0039280B">
        <w:trPr>
          <w:trHeight w:val="359"/>
        </w:trPr>
        <w:tc>
          <w:tcPr>
            <w:tcW w:w="936" w:type="dxa"/>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4</w:t>
            </w:r>
          </w:p>
        </w:tc>
        <w:tc>
          <w:tcPr>
            <w:tcW w:w="3600" w:type="dxa"/>
            <w:shd w:val="clear" w:color="auto" w:fill="DAEEF3"/>
          </w:tcPr>
          <w:p w:rsidR="0039280B" w:rsidRDefault="00213EFC">
            <w:pPr>
              <w:spacing w:line="360" w:lineRule="auto"/>
              <w:jc w:val="both"/>
              <w:rPr>
                <w:rFonts w:ascii="Times New Roman" w:eastAsia="Times New Roman" w:hAnsi="Times New Roman" w:cs="Times New Roman"/>
                <w:sz w:val="23"/>
                <w:szCs w:val="23"/>
              </w:rPr>
            </w:pPr>
            <w:r>
              <w:rPr>
                <w:rFonts w:ascii="Times New Roman" w:eastAsia="SimSun" w:hAnsi="Times New Roman" w:cs="Times New Roman"/>
                <w:sz w:val="23"/>
                <w:szCs w:val="23"/>
              </w:rPr>
              <w:t>Services</w:t>
            </w:r>
          </w:p>
        </w:tc>
        <w:tc>
          <w:tcPr>
            <w:tcW w:w="1710" w:type="dxa"/>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60518</w:t>
            </w:r>
          </w:p>
        </w:tc>
        <w:tc>
          <w:tcPr>
            <w:tcW w:w="1440" w:type="dxa"/>
            <w:tcBorders>
              <w:right w:val="single" w:sz="4" w:space="0" w:color="auto"/>
            </w:tcBorders>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605.18</w:t>
            </w:r>
          </w:p>
        </w:tc>
        <w:tc>
          <w:tcPr>
            <w:tcW w:w="1440" w:type="dxa"/>
            <w:tcBorders>
              <w:right w:val="single" w:sz="4" w:space="0" w:color="auto"/>
            </w:tcBorders>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3.53</w:t>
            </w:r>
          </w:p>
        </w:tc>
      </w:tr>
      <w:tr w:rsidR="0039280B">
        <w:trPr>
          <w:trHeight w:val="341"/>
        </w:trPr>
        <w:tc>
          <w:tcPr>
            <w:tcW w:w="936" w:type="dxa"/>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5</w:t>
            </w:r>
          </w:p>
        </w:tc>
        <w:tc>
          <w:tcPr>
            <w:tcW w:w="3600" w:type="dxa"/>
            <w:shd w:val="clear" w:color="auto" w:fill="DAEEF3"/>
          </w:tcPr>
          <w:p w:rsidR="0039280B" w:rsidRDefault="00213EFC">
            <w:pPr>
              <w:spacing w:line="360" w:lineRule="auto"/>
              <w:jc w:val="both"/>
              <w:rPr>
                <w:rFonts w:ascii="Times New Roman" w:eastAsia="Times New Roman" w:hAnsi="Times New Roman" w:cs="Times New Roman"/>
                <w:sz w:val="23"/>
                <w:szCs w:val="23"/>
              </w:rPr>
            </w:pPr>
            <w:r>
              <w:rPr>
                <w:rFonts w:ascii="Times New Roman" w:eastAsia="SimSun" w:hAnsi="Times New Roman" w:cs="Times New Roman"/>
                <w:sz w:val="23"/>
                <w:szCs w:val="23"/>
              </w:rPr>
              <w:t>Manufacturing and Storage</w:t>
            </w:r>
          </w:p>
        </w:tc>
        <w:tc>
          <w:tcPr>
            <w:tcW w:w="1710" w:type="dxa"/>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43890</w:t>
            </w:r>
          </w:p>
        </w:tc>
        <w:tc>
          <w:tcPr>
            <w:tcW w:w="1440" w:type="dxa"/>
            <w:tcBorders>
              <w:right w:val="single" w:sz="4" w:space="0" w:color="auto"/>
            </w:tcBorders>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438.9</w:t>
            </w:r>
          </w:p>
        </w:tc>
        <w:tc>
          <w:tcPr>
            <w:tcW w:w="1440" w:type="dxa"/>
            <w:tcBorders>
              <w:right w:val="single" w:sz="4" w:space="0" w:color="auto"/>
            </w:tcBorders>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2.6</w:t>
            </w:r>
          </w:p>
        </w:tc>
      </w:tr>
      <w:tr w:rsidR="0039280B">
        <w:trPr>
          <w:trHeight w:val="397"/>
        </w:trPr>
        <w:tc>
          <w:tcPr>
            <w:tcW w:w="936" w:type="dxa"/>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6</w:t>
            </w:r>
          </w:p>
        </w:tc>
        <w:tc>
          <w:tcPr>
            <w:tcW w:w="3600" w:type="dxa"/>
            <w:shd w:val="clear" w:color="auto" w:fill="DAEEF3"/>
          </w:tcPr>
          <w:p w:rsidR="0039280B" w:rsidRDefault="00213EFC">
            <w:pPr>
              <w:spacing w:line="360" w:lineRule="auto"/>
              <w:jc w:val="both"/>
              <w:rPr>
                <w:rFonts w:ascii="Times New Roman" w:eastAsia="Times New Roman" w:hAnsi="Times New Roman" w:cs="Times New Roman"/>
                <w:sz w:val="23"/>
                <w:szCs w:val="23"/>
              </w:rPr>
            </w:pPr>
            <w:r>
              <w:rPr>
                <w:rFonts w:ascii="Times New Roman" w:eastAsia="SimSun" w:hAnsi="Times New Roman" w:cs="Times New Roman"/>
                <w:sz w:val="23"/>
                <w:szCs w:val="23"/>
              </w:rPr>
              <w:t>Urban Agriculture</w:t>
            </w:r>
          </w:p>
        </w:tc>
        <w:tc>
          <w:tcPr>
            <w:tcW w:w="1710" w:type="dxa"/>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545,323</w:t>
            </w:r>
          </w:p>
        </w:tc>
        <w:tc>
          <w:tcPr>
            <w:tcW w:w="1440" w:type="dxa"/>
            <w:tcBorders>
              <w:right w:val="single" w:sz="4" w:space="0" w:color="auto"/>
            </w:tcBorders>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5453.23</w:t>
            </w:r>
          </w:p>
        </w:tc>
        <w:tc>
          <w:tcPr>
            <w:tcW w:w="1440" w:type="dxa"/>
            <w:tcBorders>
              <w:right w:val="single" w:sz="4" w:space="0" w:color="auto"/>
            </w:tcBorders>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31.9</w:t>
            </w:r>
          </w:p>
        </w:tc>
      </w:tr>
      <w:tr w:rsidR="0039280B">
        <w:trPr>
          <w:trHeight w:val="395"/>
        </w:trPr>
        <w:tc>
          <w:tcPr>
            <w:tcW w:w="936" w:type="dxa"/>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7</w:t>
            </w:r>
          </w:p>
        </w:tc>
        <w:tc>
          <w:tcPr>
            <w:tcW w:w="3600" w:type="dxa"/>
            <w:shd w:val="clear" w:color="auto" w:fill="DAEEF3"/>
          </w:tcPr>
          <w:p w:rsidR="0039280B" w:rsidRDefault="00213EFC">
            <w:pPr>
              <w:spacing w:line="360" w:lineRule="auto"/>
              <w:jc w:val="both"/>
              <w:rPr>
                <w:rFonts w:ascii="Times New Roman" w:eastAsia="Times New Roman" w:hAnsi="Times New Roman" w:cs="Times New Roman"/>
                <w:sz w:val="23"/>
                <w:szCs w:val="23"/>
              </w:rPr>
            </w:pPr>
            <w:r>
              <w:rPr>
                <w:rFonts w:ascii="Times New Roman" w:eastAsia="SimSun" w:hAnsi="Times New Roman" w:cs="Times New Roman"/>
                <w:sz w:val="23"/>
                <w:szCs w:val="23"/>
              </w:rPr>
              <w:t>Special Functions</w:t>
            </w:r>
          </w:p>
        </w:tc>
        <w:tc>
          <w:tcPr>
            <w:tcW w:w="1710" w:type="dxa"/>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10690</w:t>
            </w:r>
          </w:p>
        </w:tc>
        <w:tc>
          <w:tcPr>
            <w:tcW w:w="1440" w:type="dxa"/>
            <w:tcBorders>
              <w:right w:val="single" w:sz="4" w:space="0" w:color="auto"/>
            </w:tcBorders>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106.9</w:t>
            </w:r>
          </w:p>
        </w:tc>
        <w:tc>
          <w:tcPr>
            <w:tcW w:w="1440" w:type="dxa"/>
            <w:tcBorders>
              <w:right w:val="single" w:sz="4" w:space="0" w:color="auto"/>
            </w:tcBorders>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0.62</w:t>
            </w:r>
          </w:p>
        </w:tc>
      </w:tr>
      <w:tr w:rsidR="0039280B">
        <w:tc>
          <w:tcPr>
            <w:tcW w:w="936" w:type="dxa"/>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8</w:t>
            </w:r>
          </w:p>
        </w:tc>
        <w:tc>
          <w:tcPr>
            <w:tcW w:w="3600" w:type="dxa"/>
            <w:shd w:val="clear" w:color="auto" w:fill="DAEEF3"/>
          </w:tcPr>
          <w:p w:rsidR="0039280B" w:rsidRDefault="00213EFC">
            <w:pPr>
              <w:spacing w:line="360" w:lineRule="auto"/>
              <w:jc w:val="both"/>
              <w:rPr>
                <w:rFonts w:ascii="Times New Roman" w:eastAsia="Times New Roman" w:hAnsi="Times New Roman" w:cs="Times New Roman"/>
                <w:sz w:val="23"/>
                <w:szCs w:val="23"/>
              </w:rPr>
            </w:pPr>
            <w:r>
              <w:rPr>
                <w:rFonts w:ascii="Times New Roman" w:eastAsia="SimSun" w:hAnsi="Times New Roman" w:cs="Times New Roman"/>
                <w:sz w:val="23"/>
                <w:szCs w:val="23"/>
              </w:rPr>
              <w:t>Road and associated  infrastructures</w:t>
            </w:r>
          </w:p>
        </w:tc>
        <w:tc>
          <w:tcPr>
            <w:tcW w:w="1710" w:type="dxa"/>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250530</w:t>
            </w:r>
          </w:p>
        </w:tc>
        <w:tc>
          <w:tcPr>
            <w:tcW w:w="1440" w:type="dxa"/>
            <w:tcBorders>
              <w:right w:val="single" w:sz="4" w:space="0" w:color="auto"/>
            </w:tcBorders>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2505.3</w:t>
            </w:r>
          </w:p>
        </w:tc>
        <w:tc>
          <w:tcPr>
            <w:tcW w:w="1440" w:type="dxa"/>
            <w:tcBorders>
              <w:right w:val="single" w:sz="4" w:space="0" w:color="auto"/>
            </w:tcBorders>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14.63</w:t>
            </w:r>
          </w:p>
        </w:tc>
      </w:tr>
      <w:tr w:rsidR="0039280B">
        <w:trPr>
          <w:trHeight w:val="458"/>
        </w:trPr>
        <w:tc>
          <w:tcPr>
            <w:tcW w:w="936" w:type="dxa"/>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9</w:t>
            </w:r>
          </w:p>
        </w:tc>
        <w:tc>
          <w:tcPr>
            <w:tcW w:w="3600" w:type="dxa"/>
            <w:shd w:val="clear" w:color="auto" w:fill="DAEEF3"/>
          </w:tcPr>
          <w:p w:rsidR="0039280B" w:rsidRDefault="00213EFC">
            <w:pPr>
              <w:spacing w:line="360" w:lineRule="auto"/>
              <w:jc w:val="both"/>
              <w:rPr>
                <w:rFonts w:ascii="Times New Roman" w:eastAsia="Times New Roman" w:hAnsi="Times New Roman" w:cs="Times New Roman"/>
                <w:sz w:val="23"/>
                <w:szCs w:val="23"/>
              </w:rPr>
            </w:pPr>
            <w:r>
              <w:rPr>
                <w:rFonts w:ascii="Times New Roman" w:eastAsia="SimSun" w:hAnsi="Times New Roman" w:cs="Times New Roman"/>
                <w:sz w:val="23"/>
                <w:szCs w:val="23"/>
              </w:rPr>
              <w:t>Green areas &amp; Public Spaces</w:t>
            </w:r>
          </w:p>
        </w:tc>
        <w:tc>
          <w:tcPr>
            <w:tcW w:w="1710" w:type="dxa"/>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310782</w:t>
            </w:r>
          </w:p>
        </w:tc>
        <w:tc>
          <w:tcPr>
            <w:tcW w:w="1440" w:type="dxa"/>
            <w:tcBorders>
              <w:right w:val="single" w:sz="4" w:space="0" w:color="auto"/>
            </w:tcBorders>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3107.82</w:t>
            </w:r>
          </w:p>
        </w:tc>
        <w:tc>
          <w:tcPr>
            <w:tcW w:w="1440" w:type="dxa"/>
            <w:tcBorders>
              <w:right w:val="single" w:sz="4" w:space="0" w:color="auto"/>
            </w:tcBorders>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18.15</w:t>
            </w:r>
          </w:p>
        </w:tc>
      </w:tr>
      <w:tr w:rsidR="0039280B">
        <w:trPr>
          <w:trHeight w:val="368"/>
        </w:trPr>
        <w:tc>
          <w:tcPr>
            <w:tcW w:w="936" w:type="dxa"/>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10</w:t>
            </w:r>
          </w:p>
        </w:tc>
        <w:tc>
          <w:tcPr>
            <w:tcW w:w="3600" w:type="dxa"/>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Reserved Un Foreseen Activities</w:t>
            </w:r>
          </w:p>
        </w:tc>
        <w:tc>
          <w:tcPr>
            <w:tcW w:w="1710" w:type="dxa"/>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100571</w:t>
            </w:r>
          </w:p>
        </w:tc>
        <w:tc>
          <w:tcPr>
            <w:tcW w:w="1440" w:type="dxa"/>
            <w:tcBorders>
              <w:right w:val="single" w:sz="4" w:space="0" w:color="auto"/>
            </w:tcBorders>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1005.71</w:t>
            </w:r>
          </w:p>
        </w:tc>
        <w:tc>
          <w:tcPr>
            <w:tcW w:w="1440" w:type="dxa"/>
            <w:tcBorders>
              <w:right w:val="single" w:sz="4" w:space="0" w:color="auto"/>
            </w:tcBorders>
            <w:shd w:val="clear" w:color="auto" w:fill="DAEEF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5.9</w:t>
            </w:r>
          </w:p>
        </w:tc>
      </w:tr>
      <w:tr w:rsidR="0039280B">
        <w:trPr>
          <w:trHeight w:val="415"/>
        </w:trPr>
        <w:tc>
          <w:tcPr>
            <w:tcW w:w="936" w:type="dxa"/>
            <w:shd w:val="clear" w:color="auto" w:fill="DAEEF3"/>
          </w:tcPr>
          <w:p w:rsidR="0039280B" w:rsidRDefault="0039280B">
            <w:pPr>
              <w:spacing w:line="360" w:lineRule="auto"/>
              <w:jc w:val="both"/>
              <w:rPr>
                <w:rFonts w:ascii="Times New Roman" w:hAnsi="Times New Roman" w:cs="Times New Roman"/>
                <w:sz w:val="21"/>
                <w:szCs w:val="21"/>
              </w:rPr>
            </w:pPr>
          </w:p>
        </w:tc>
        <w:tc>
          <w:tcPr>
            <w:tcW w:w="3600" w:type="dxa"/>
            <w:shd w:val="clear" w:color="auto" w:fill="DAEEF3"/>
            <w:vAlign w:val="bottom"/>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TOTAL</w:t>
            </w:r>
          </w:p>
        </w:tc>
        <w:tc>
          <w:tcPr>
            <w:tcW w:w="1710" w:type="dxa"/>
            <w:shd w:val="clear" w:color="auto" w:fill="DAEEF3"/>
            <w:vAlign w:val="bottom"/>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171,190,000</w:t>
            </w:r>
          </w:p>
        </w:tc>
        <w:tc>
          <w:tcPr>
            <w:tcW w:w="1440" w:type="dxa"/>
            <w:tcBorders>
              <w:right w:val="single" w:sz="4" w:space="0" w:color="auto"/>
            </w:tcBorders>
            <w:shd w:val="clear" w:color="auto" w:fill="DAEEF3"/>
            <w:vAlign w:val="bottom"/>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17,119</w:t>
            </w:r>
          </w:p>
        </w:tc>
        <w:tc>
          <w:tcPr>
            <w:tcW w:w="1440" w:type="dxa"/>
            <w:tcBorders>
              <w:right w:val="single" w:sz="4" w:space="0" w:color="auto"/>
            </w:tcBorders>
            <w:shd w:val="clear" w:color="auto" w:fill="DAEEF3"/>
            <w:vAlign w:val="bottom"/>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100</w:t>
            </w:r>
          </w:p>
        </w:tc>
      </w:tr>
    </w:tbl>
    <w:p w:rsidR="0039280B" w:rsidRDefault="00213EFC">
      <w:pPr>
        <w:spacing w:line="360" w:lineRule="auto"/>
        <w:jc w:val="both"/>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Sources: Shashemene City Structural Plan</w:t>
      </w:r>
    </w:p>
    <w:p w:rsidR="0039280B" w:rsidRDefault="0039280B">
      <w:pPr>
        <w:spacing w:line="360" w:lineRule="auto"/>
        <w:jc w:val="both"/>
        <w:rPr>
          <w:rFonts w:ascii="Times New Roman" w:eastAsia="Times New Roman" w:hAnsi="Times New Roman" w:cs="Times New Roman"/>
          <w:b/>
          <w:bCs/>
          <w:sz w:val="21"/>
          <w:szCs w:val="21"/>
        </w:rPr>
      </w:pPr>
    </w:p>
    <w:p w:rsidR="0039280B" w:rsidRDefault="00213EFC">
      <w:pPr>
        <w:pStyle w:val="Heading2"/>
        <w:spacing w:line="360" w:lineRule="auto"/>
        <w:jc w:val="both"/>
        <w:rPr>
          <w:rFonts w:ascii="Times New Roman" w:eastAsia="Times New Roman" w:hAnsi="Times New Roman" w:cs="Times New Roman"/>
          <w:i/>
          <w:color w:val="auto"/>
        </w:rPr>
      </w:pPr>
      <w:r>
        <w:rPr>
          <w:rFonts w:ascii="Times New Roman" w:eastAsia="Times New Roman" w:hAnsi="Times New Roman" w:cs="Times New Roman"/>
          <w:i/>
          <w:noProof/>
          <w:color w:val="auto"/>
        </w:rPr>
        <w:lastRenderedPageBreak/>
        <w:drawing>
          <wp:anchor distT="0" distB="0" distL="114300" distR="114300" simplePos="0" relativeHeight="251652608" behindDoc="0" locked="0" layoutInCell="1" allowOverlap="1" wp14:anchorId="6205C548" wp14:editId="126E43C2">
            <wp:simplePos x="0" y="0"/>
            <wp:positionH relativeFrom="column">
              <wp:posOffset>19045</wp:posOffset>
            </wp:positionH>
            <wp:positionV relativeFrom="paragraph">
              <wp:posOffset>-4060</wp:posOffset>
            </wp:positionV>
            <wp:extent cx="6399334" cy="3481754"/>
            <wp:effectExtent l="19050" t="0" r="1465" b="0"/>
            <wp:wrapNone/>
            <wp:docPr id="14" name="Picture 4"/>
            <wp:cNvGraphicFramePr/>
            <a:graphic xmlns:a="http://schemas.openxmlformats.org/drawingml/2006/main">
              <a:graphicData uri="http://schemas.openxmlformats.org/drawingml/2006/picture">
                <pic:pic xmlns:pic="http://schemas.openxmlformats.org/drawingml/2006/picture">
                  <pic:nvPicPr>
                    <pic:cNvPr id="25601" name="Picture 1" descr="D:\SUURAA KUTAA MAGAALAA FI GANDOOTAA FINAL\IMG_20220301_065507_701.jpg"/>
                    <pic:cNvPicPr>
                      <a:picLocks noChangeAspect="1" noChangeArrowheads="1"/>
                    </pic:cNvPicPr>
                  </pic:nvPicPr>
                  <pic:blipFill>
                    <a:blip r:embed="rId12"/>
                    <a:srcRect/>
                    <a:stretch>
                      <a:fillRect/>
                    </a:stretch>
                  </pic:blipFill>
                  <pic:spPr bwMode="auto">
                    <a:xfrm>
                      <a:off x="0" y="0"/>
                      <a:ext cx="6399335" cy="3481754"/>
                    </a:xfrm>
                    <a:prstGeom prst="rect">
                      <a:avLst/>
                    </a:prstGeom>
                    <a:noFill/>
                  </pic:spPr>
                </pic:pic>
              </a:graphicData>
            </a:graphic>
          </wp:anchor>
        </w:drawing>
      </w:r>
    </w:p>
    <w:p w:rsidR="0039280B" w:rsidRDefault="0039280B">
      <w:pPr>
        <w:pStyle w:val="Heading2"/>
        <w:spacing w:line="360" w:lineRule="auto"/>
        <w:jc w:val="both"/>
        <w:rPr>
          <w:rFonts w:ascii="Times New Roman" w:eastAsia="Times New Roman" w:hAnsi="Times New Roman" w:cs="Times New Roman"/>
          <w:i/>
          <w:color w:val="auto"/>
        </w:rPr>
      </w:pPr>
    </w:p>
    <w:p w:rsidR="0039280B" w:rsidRDefault="0039280B">
      <w:pPr>
        <w:pStyle w:val="Heading2"/>
        <w:spacing w:line="360" w:lineRule="auto"/>
        <w:jc w:val="both"/>
        <w:rPr>
          <w:rFonts w:ascii="Times New Roman" w:eastAsia="Times New Roman" w:hAnsi="Times New Roman" w:cs="Times New Roman"/>
          <w:i/>
          <w:color w:val="auto"/>
        </w:rPr>
      </w:pPr>
    </w:p>
    <w:p w:rsidR="0039280B" w:rsidRDefault="0039280B">
      <w:pPr>
        <w:pStyle w:val="Heading2"/>
        <w:spacing w:line="360" w:lineRule="auto"/>
        <w:jc w:val="both"/>
        <w:rPr>
          <w:rFonts w:ascii="Times New Roman" w:eastAsia="Times New Roman" w:hAnsi="Times New Roman" w:cs="Times New Roman"/>
          <w:i/>
          <w:color w:val="auto"/>
        </w:rPr>
      </w:pPr>
    </w:p>
    <w:p w:rsidR="0039280B" w:rsidRDefault="0039280B">
      <w:pPr>
        <w:pStyle w:val="Heading2"/>
        <w:spacing w:line="360" w:lineRule="auto"/>
        <w:jc w:val="both"/>
        <w:rPr>
          <w:rFonts w:ascii="Times New Roman" w:eastAsia="Times New Roman" w:hAnsi="Times New Roman" w:cs="Times New Roman"/>
          <w:i/>
          <w:color w:val="auto"/>
        </w:rPr>
      </w:pPr>
    </w:p>
    <w:p w:rsidR="0039280B" w:rsidRDefault="0039280B">
      <w:pPr>
        <w:pStyle w:val="Heading2"/>
        <w:spacing w:line="360" w:lineRule="auto"/>
        <w:jc w:val="both"/>
        <w:rPr>
          <w:rFonts w:ascii="Times New Roman" w:eastAsia="Times New Roman" w:hAnsi="Times New Roman" w:cs="Times New Roman"/>
          <w:i/>
          <w:color w:val="auto"/>
        </w:rPr>
      </w:pPr>
    </w:p>
    <w:p w:rsidR="0039280B" w:rsidRDefault="0039280B">
      <w:pPr>
        <w:pStyle w:val="Heading2"/>
        <w:spacing w:line="360" w:lineRule="auto"/>
        <w:jc w:val="both"/>
        <w:rPr>
          <w:rFonts w:ascii="Times New Roman" w:eastAsia="Times New Roman" w:hAnsi="Times New Roman" w:cs="Times New Roman"/>
          <w:i/>
          <w:color w:val="auto"/>
        </w:rPr>
      </w:pPr>
    </w:p>
    <w:p w:rsidR="0039280B" w:rsidRDefault="0039280B">
      <w:pPr>
        <w:pStyle w:val="Heading2"/>
        <w:spacing w:line="360" w:lineRule="auto"/>
        <w:jc w:val="both"/>
        <w:rPr>
          <w:rFonts w:ascii="Times New Roman" w:eastAsia="Times New Roman" w:hAnsi="Times New Roman" w:cs="Times New Roman"/>
          <w:i/>
          <w:color w:val="auto"/>
        </w:rPr>
      </w:pPr>
    </w:p>
    <w:p w:rsidR="0039280B" w:rsidRDefault="0039280B">
      <w:pPr>
        <w:pStyle w:val="Heading2"/>
        <w:spacing w:line="360" w:lineRule="auto"/>
        <w:jc w:val="both"/>
        <w:rPr>
          <w:rFonts w:ascii="Times New Roman" w:eastAsia="Times New Roman" w:hAnsi="Times New Roman" w:cs="Times New Roman"/>
          <w:i/>
          <w:color w:val="auto"/>
        </w:rPr>
      </w:pPr>
    </w:p>
    <w:p w:rsidR="0039280B" w:rsidRDefault="00213EFC">
      <w:pPr>
        <w:spacing w:line="360" w:lineRule="auto"/>
        <w:jc w:val="center"/>
        <w:rPr>
          <w:rFonts w:ascii="Times New Roman" w:hAnsi="Times New Roman" w:cs="Times New Roman"/>
          <w:b/>
          <w:sz w:val="26"/>
          <w:szCs w:val="26"/>
        </w:rPr>
      </w:pPr>
      <w:r>
        <w:rPr>
          <w:rFonts w:ascii="Times New Roman" w:eastAsia="Times New Roman" w:hAnsi="Times New Roman" w:cs="Times New Roman"/>
          <w:i/>
        </w:rPr>
        <w:t xml:space="preserve">   </w:t>
      </w:r>
      <w:bookmarkStart w:id="34" w:name="_Toc119445036"/>
      <w:r>
        <w:rPr>
          <w:rFonts w:ascii="Times New Roman" w:eastAsia="Times New Roman" w:hAnsi="Times New Roman" w:cs="Times New Roman"/>
          <w:i/>
        </w:rPr>
        <w:t xml:space="preserve">    </w:t>
      </w:r>
      <w:r w:rsidRPr="00427486">
        <w:rPr>
          <w:rFonts w:ascii="Times New Roman" w:hAnsi="Times New Roman" w:cs="Times New Roman"/>
          <w:b/>
          <w:sz w:val="26"/>
          <w:szCs w:val="26"/>
          <w:highlight w:val="cyan"/>
        </w:rPr>
        <w:t>Fig.8 Map of Shashamanee city in sub-cities</w:t>
      </w:r>
    </w:p>
    <w:p w:rsidR="00B266AF" w:rsidRDefault="00B266AF">
      <w:pPr>
        <w:spacing w:line="360" w:lineRule="auto"/>
        <w:jc w:val="center"/>
        <w:rPr>
          <w:rFonts w:ascii="Times New Roman" w:hAnsi="Times New Roman" w:cs="Times New Roman"/>
          <w:b/>
          <w:sz w:val="26"/>
          <w:szCs w:val="26"/>
        </w:rPr>
      </w:pPr>
      <w:r w:rsidRPr="00B266AF">
        <w:rPr>
          <w:rFonts w:ascii="Times New Roman" w:hAnsi="Times New Roman" w:cs="Times New Roman"/>
          <w:b/>
          <w:sz w:val="26"/>
          <w:szCs w:val="26"/>
          <w:highlight w:val="magenta"/>
        </w:rPr>
        <w:t xml:space="preserve">Please Do not </w:t>
      </w:r>
      <w:r w:rsidR="00CD12EF">
        <w:rPr>
          <w:rFonts w:ascii="Times New Roman" w:hAnsi="Times New Roman" w:cs="Times New Roman"/>
          <w:b/>
          <w:sz w:val="26"/>
          <w:szCs w:val="26"/>
          <w:highlight w:val="magenta"/>
        </w:rPr>
        <w:t>repeat</w:t>
      </w:r>
      <w:r w:rsidRPr="00B266AF">
        <w:rPr>
          <w:rFonts w:ascii="Times New Roman" w:hAnsi="Times New Roman" w:cs="Times New Roman"/>
          <w:b/>
          <w:sz w:val="26"/>
          <w:szCs w:val="26"/>
          <w:highlight w:val="magenta"/>
        </w:rPr>
        <w:t xml:space="preserve"> the maps </w:t>
      </w:r>
      <w:r w:rsidR="00CD12EF">
        <w:rPr>
          <w:rFonts w:ascii="Times New Roman" w:hAnsi="Times New Roman" w:cs="Times New Roman"/>
          <w:b/>
          <w:sz w:val="26"/>
          <w:szCs w:val="26"/>
          <w:highlight w:val="magenta"/>
        </w:rPr>
        <w:t xml:space="preserve">so </w:t>
      </w:r>
      <w:r w:rsidRPr="00B266AF">
        <w:rPr>
          <w:rFonts w:ascii="Times New Roman" w:hAnsi="Times New Roman" w:cs="Times New Roman"/>
          <w:b/>
          <w:sz w:val="26"/>
          <w:szCs w:val="26"/>
          <w:highlight w:val="magenta"/>
        </w:rPr>
        <w:t>many times so that better to remove this map</w:t>
      </w:r>
      <w:r>
        <w:rPr>
          <w:rFonts w:ascii="Times New Roman" w:hAnsi="Times New Roman" w:cs="Times New Roman"/>
          <w:b/>
          <w:sz w:val="26"/>
          <w:szCs w:val="26"/>
        </w:rPr>
        <w:t>.</w:t>
      </w:r>
    </w:p>
    <w:p w:rsidR="0039280B" w:rsidRDefault="0039280B">
      <w:pPr>
        <w:spacing w:line="360" w:lineRule="auto"/>
        <w:jc w:val="center"/>
        <w:rPr>
          <w:rFonts w:ascii="Times New Roman" w:eastAsia="Times New Roman" w:hAnsi="Times New Roman" w:cs="Times New Roman"/>
          <w:b/>
          <w:bCs/>
          <w:sz w:val="26"/>
          <w:szCs w:val="26"/>
        </w:rPr>
      </w:pPr>
    </w:p>
    <w:p w:rsidR="0039280B" w:rsidRDefault="00213EFC">
      <w:pPr>
        <w:pStyle w:val="Heading2"/>
        <w:spacing w:line="360" w:lineRule="auto"/>
        <w:jc w:val="both"/>
        <w:rPr>
          <w:rFonts w:ascii="Times New Roman" w:hAnsi="Times New Roman" w:cs="Times New Roman"/>
          <w:i/>
          <w:color w:val="auto"/>
          <w:sz w:val="21"/>
          <w:szCs w:val="21"/>
        </w:rPr>
      </w:pPr>
      <w:r>
        <w:rPr>
          <w:rFonts w:ascii="Times New Roman" w:eastAsia="Times New Roman" w:hAnsi="Times New Roman" w:cs="Times New Roman"/>
          <w:i/>
          <w:color w:val="auto"/>
        </w:rPr>
        <w:t>3.2.3. Livestock, Poultry and Beekeeping</w:t>
      </w:r>
      <w:bookmarkEnd w:id="34"/>
    </w:p>
    <w:p w:rsidR="0039280B" w:rsidRDefault="0039280B">
      <w:pPr>
        <w:pStyle w:val="ListParagraph"/>
        <w:spacing w:line="360" w:lineRule="auto"/>
        <w:ind w:left="450"/>
        <w:jc w:val="both"/>
        <w:rPr>
          <w:rFonts w:ascii="Times New Roman" w:eastAsia="Times New Roman" w:hAnsi="Times New Roman" w:cs="Times New Roman"/>
          <w:b/>
          <w:iCs/>
          <w:sz w:val="26"/>
          <w:szCs w:val="26"/>
        </w:rPr>
      </w:pPr>
    </w:p>
    <w:p w:rsidR="0039280B" w:rsidRDefault="00213EFC">
      <w:pPr>
        <w:pStyle w:val="ListParagraph"/>
        <w:spacing w:line="360" w:lineRule="auto"/>
        <w:ind w:left="450"/>
        <w:jc w:val="both"/>
        <w:rPr>
          <w:rFonts w:ascii="Times New Roman" w:hAnsi="Times New Roman" w:cs="Times New Roman"/>
          <w:sz w:val="21"/>
          <w:szCs w:val="21"/>
        </w:rPr>
      </w:pPr>
      <w:r w:rsidRPr="00B56F55">
        <w:rPr>
          <w:rFonts w:ascii="Times New Roman" w:eastAsia="Times New Roman" w:hAnsi="Times New Roman" w:cs="Times New Roman"/>
          <w:b/>
          <w:iCs/>
          <w:sz w:val="26"/>
          <w:szCs w:val="26"/>
        </w:rPr>
        <w:t>Table</w:t>
      </w:r>
      <w:r w:rsidRPr="00B56F55">
        <w:rPr>
          <w:rFonts w:ascii="Times New Roman" w:eastAsia="Times New Roman" w:hAnsi="Times New Roman" w:cs="Times New Roman"/>
          <w:b/>
          <w:iCs/>
          <w:sz w:val="23"/>
          <w:szCs w:val="23"/>
        </w:rPr>
        <w:t xml:space="preserve"> 8 Major</w:t>
      </w:r>
      <w:r w:rsidRPr="00B56F55">
        <w:rPr>
          <w:rFonts w:ascii="Times New Roman" w:eastAsia="Times New Roman" w:hAnsi="Times New Roman" w:cs="Times New Roman"/>
          <w:b/>
          <w:iCs/>
          <w:sz w:val="27"/>
          <w:szCs w:val="27"/>
        </w:rPr>
        <w:t xml:space="preserve"> dairy farm products available in the city</w:t>
      </w:r>
    </w:p>
    <w:tbl>
      <w:tblPr>
        <w:tblStyle w:val="TableGrid"/>
        <w:tblW w:w="8190" w:type="dxa"/>
        <w:tblInd w:w="828" w:type="dxa"/>
        <w:tblLook w:val="04A0" w:firstRow="1" w:lastRow="0" w:firstColumn="1" w:lastColumn="0" w:noHBand="0" w:noVBand="1"/>
      </w:tblPr>
      <w:tblGrid>
        <w:gridCol w:w="498"/>
        <w:gridCol w:w="4182"/>
        <w:gridCol w:w="1710"/>
        <w:gridCol w:w="1800"/>
      </w:tblGrid>
      <w:tr w:rsidR="0039280B">
        <w:trPr>
          <w:trHeight w:val="485"/>
        </w:trPr>
        <w:tc>
          <w:tcPr>
            <w:tcW w:w="498" w:type="dxa"/>
            <w:shd w:val="clear" w:color="auto" w:fill="95B3D7"/>
          </w:tcPr>
          <w:p w:rsidR="0039280B" w:rsidRDefault="00213EFC">
            <w:pPr>
              <w:spacing w:line="360" w:lineRule="auto"/>
              <w:jc w:val="both"/>
              <w:rPr>
                <w:rFonts w:ascii="Times New Roman" w:eastAsia="Times New Roman" w:hAnsi="Times New Roman" w:cs="Times New Roman"/>
                <w:sz w:val="35"/>
                <w:szCs w:val="35"/>
              </w:rPr>
            </w:pPr>
            <w:r>
              <w:rPr>
                <w:rFonts w:ascii="Times New Roman" w:eastAsia="Times New Roman" w:hAnsi="Times New Roman" w:cs="Times New Roman"/>
                <w:b/>
                <w:bCs/>
                <w:sz w:val="23"/>
                <w:szCs w:val="23"/>
              </w:rPr>
              <w:t xml:space="preserve">No </w:t>
            </w:r>
          </w:p>
        </w:tc>
        <w:tc>
          <w:tcPr>
            <w:tcW w:w="4182" w:type="dxa"/>
            <w:shd w:val="clear" w:color="auto" w:fill="95B3D7"/>
          </w:tcPr>
          <w:p w:rsidR="0039280B" w:rsidRDefault="00213EFC">
            <w:pPr>
              <w:spacing w:line="360" w:lineRule="auto"/>
              <w:jc w:val="both"/>
              <w:rPr>
                <w:rFonts w:ascii="Times New Roman" w:eastAsia="Times New Roman" w:hAnsi="Times New Roman" w:cs="Times New Roman"/>
                <w:sz w:val="35"/>
                <w:szCs w:val="35"/>
              </w:rPr>
            </w:pPr>
            <w:r>
              <w:rPr>
                <w:rFonts w:ascii="Times New Roman" w:eastAsia="Times New Roman" w:hAnsi="Times New Roman" w:cs="Times New Roman"/>
                <w:b/>
                <w:bCs/>
                <w:sz w:val="23"/>
                <w:szCs w:val="23"/>
              </w:rPr>
              <w:t xml:space="preserve">Dairy Farm </w:t>
            </w:r>
          </w:p>
        </w:tc>
        <w:tc>
          <w:tcPr>
            <w:tcW w:w="1710" w:type="dxa"/>
            <w:shd w:val="clear" w:color="auto" w:fill="95B3D7"/>
          </w:tcPr>
          <w:p w:rsidR="0039280B" w:rsidRDefault="00213EFC">
            <w:pPr>
              <w:spacing w:line="360" w:lineRule="auto"/>
              <w:jc w:val="both"/>
              <w:rPr>
                <w:rFonts w:ascii="Times New Roman" w:eastAsia="Times New Roman" w:hAnsi="Times New Roman" w:cs="Times New Roman"/>
                <w:sz w:val="35"/>
                <w:szCs w:val="35"/>
              </w:rPr>
            </w:pPr>
            <w:r>
              <w:rPr>
                <w:rFonts w:ascii="Times New Roman" w:eastAsia="Times New Roman" w:hAnsi="Times New Roman" w:cs="Times New Roman"/>
                <w:b/>
                <w:bCs/>
                <w:sz w:val="23"/>
                <w:szCs w:val="23"/>
              </w:rPr>
              <w:t>2013</w:t>
            </w:r>
          </w:p>
        </w:tc>
        <w:tc>
          <w:tcPr>
            <w:tcW w:w="1800" w:type="dxa"/>
            <w:shd w:val="clear" w:color="auto" w:fill="95B3D7"/>
          </w:tcPr>
          <w:p w:rsidR="0039280B" w:rsidRDefault="00213EFC">
            <w:pPr>
              <w:spacing w:line="360" w:lineRule="auto"/>
              <w:ind w:left="720"/>
              <w:jc w:val="both"/>
              <w:rPr>
                <w:rFonts w:ascii="Times New Roman" w:eastAsia="Times New Roman" w:hAnsi="Times New Roman" w:cs="Times New Roman"/>
                <w:sz w:val="35"/>
                <w:szCs w:val="35"/>
              </w:rPr>
            </w:pPr>
            <w:r>
              <w:rPr>
                <w:rFonts w:ascii="Times New Roman" w:eastAsia="Times New Roman" w:hAnsi="Times New Roman" w:cs="Times New Roman"/>
                <w:b/>
                <w:bCs/>
                <w:sz w:val="23"/>
                <w:szCs w:val="23"/>
              </w:rPr>
              <w:t>2014</w:t>
            </w:r>
          </w:p>
        </w:tc>
      </w:tr>
      <w:tr w:rsidR="0039280B">
        <w:trPr>
          <w:trHeight w:val="622"/>
        </w:trPr>
        <w:tc>
          <w:tcPr>
            <w:tcW w:w="498" w:type="dxa"/>
            <w:shd w:val="clear" w:color="auto" w:fill="CCC0D9"/>
          </w:tcPr>
          <w:p w:rsidR="0039280B" w:rsidRDefault="00213EFC">
            <w:pPr>
              <w:spacing w:line="360" w:lineRule="auto"/>
              <w:jc w:val="both"/>
              <w:rPr>
                <w:rFonts w:ascii="Times New Roman" w:eastAsia="Times New Roman" w:hAnsi="Times New Roman" w:cs="Times New Roman"/>
                <w:sz w:val="35"/>
                <w:szCs w:val="35"/>
              </w:rPr>
            </w:pPr>
            <w:r>
              <w:rPr>
                <w:rFonts w:ascii="Times New Roman" w:eastAsia="Times New Roman" w:hAnsi="Times New Roman" w:cs="Times New Roman"/>
                <w:sz w:val="23"/>
                <w:szCs w:val="23"/>
              </w:rPr>
              <w:t>1</w:t>
            </w:r>
          </w:p>
        </w:tc>
        <w:tc>
          <w:tcPr>
            <w:tcW w:w="4182" w:type="dxa"/>
            <w:shd w:val="clear" w:color="auto" w:fill="CCC0D9"/>
          </w:tcPr>
          <w:p w:rsidR="0039280B" w:rsidRDefault="00213EFC">
            <w:pPr>
              <w:spacing w:line="360" w:lineRule="auto"/>
              <w:jc w:val="both"/>
              <w:rPr>
                <w:rFonts w:ascii="Times New Roman" w:eastAsia="Times New Roman" w:hAnsi="Times New Roman" w:cs="Times New Roman"/>
                <w:sz w:val="35"/>
                <w:szCs w:val="35"/>
              </w:rPr>
            </w:pPr>
            <w:r>
              <w:rPr>
                <w:rFonts w:ascii="Times New Roman" w:eastAsia="Times New Roman" w:hAnsi="Times New Roman" w:cs="Times New Roman"/>
                <w:sz w:val="23"/>
                <w:szCs w:val="23"/>
              </w:rPr>
              <w:t>Number of modern dairy farm in the city</w:t>
            </w:r>
          </w:p>
        </w:tc>
        <w:tc>
          <w:tcPr>
            <w:tcW w:w="1710" w:type="dxa"/>
            <w:shd w:val="clear" w:color="auto" w:fill="CCC0D9"/>
          </w:tcPr>
          <w:p w:rsidR="0039280B" w:rsidRDefault="00213EFC">
            <w:pPr>
              <w:spacing w:line="360" w:lineRule="auto"/>
              <w:jc w:val="both"/>
              <w:rPr>
                <w:rFonts w:ascii="Times New Roman" w:eastAsia="Times New Roman" w:hAnsi="Times New Roman" w:cs="Times New Roman"/>
                <w:sz w:val="35"/>
                <w:szCs w:val="35"/>
              </w:rPr>
            </w:pPr>
            <w:r>
              <w:rPr>
                <w:rFonts w:ascii="Times New Roman" w:eastAsia="Times New Roman" w:hAnsi="Times New Roman" w:cs="Times New Roman"/>
                <w:sz w:val="23"/>
                <w:szCs w:val="23"/>
              </w:rPr>
              <w:t>956</w:t>
            </w:r>
          </w:p>
        </w:tc>
        <w:tc>
          <w:tcPr>
            <w:tcW w:w="1800" w:type="dxa"/>
            <w:shd w:val="clear" w:color="auto" w:fill="CCC0D9"/>
          </w:tcPr>
          <w:p w:rsidR="0039280B" w:rsidRDefault="00213EFC">
            <w:pPr>
              <w:spacing w:line="360" w:lineRule="auto"/>
              <w:jc w:val="both"/>
              <w:rPr>
                <w:rFonts w:ascii="Times New Roman" w:eastAsia="Times New Roman" w:hAnsi="Times New Roman" w:cs="Times New Roman"/>
                <w:sz w:val="35"/>
                <w:szCs w:val="35"/>
              </w:rPr>
            </w:pPr>
            <w:r>
              <w:rPr>
                <w:rFonts w:ascii="Times New Roman" w:eastAsia="Times New Roman" w:hAnsi="Times New Roman" w:cs="Times New Roman"/>
                <w:sz w:val="23"/>
                <w:szCs w:val="23"/>
              </w:rPr>
              <w:t>2032</w:t>
            </w:r>
          </w:p>
        </w:tc>
      </w:tr>
      <w:tr w:rsidR="0039280B">
        <w:trPr>
          <w:trHeight w:val="442"/>
        </w:trPr>
        <w:tc>
          <w:tcPr>
            <w:tcW w:w="498" w:type="dxa"/>
            <w:shd w:val="clear" w:color="auto" w:fill="CCC0D9"/>
          </w:tcPr>
          <w:p w:rsidR="0039280B" w:rsidRDefault="00213EFC">
            <w:pPr>
              <w:spacing w:line="360" w:lineRule="auto"/>
              <w:jc w:val="both"/>
              <w:rPr>
                <w:rFonts w:ascii="Times New Roman" w:eastAsia="Times New Roman" w:hAnsi="Times New Roman" w:cs="Times New Roman"/>
                <w:sz w:val="35"/>
                <w:szCs w:val="35"/>
              </w:rPr>
            </w:pPr>
            <w:r>
              <w:rPr>
                <w:rFonts w:ascii="Times New Roman" w:eastAsia="Times New Roman" w:hAnsi="Times New Roman" w:cs="Times New Roman"/>
                <w:sz w:val="23"/>
                <w:szCs w:val="23"/>
              </w:rPr>
              <w:t>2</w:t>
            </w:r>
          </w:p>
        </w:tc>
        <w:tc>
          <w:tcPr>
            <w:tcW w:w="4182" w:type="dxa"/>
            <w:shd w:val="clear" w:color="auto" w:fill="CCC0D9"/>
          </w:tcPr>
          <w:p w:rsidR="0039280B" w:rsidRDefault="00213EFC">
            <w:pPr>
              <w:spacing w:line="360" w:lineRule="auto"/>
              <w:jc w:val="both"/>
              <w:rPr>
                <w:rFonts w:ascii="Times New Roman" w:eastAsia="Times New Roman" w:hAnsi="Times New Roman" w:cs="Times New Roman"/>
                <w:sz w:val="35"/>
                <w:szCs w:val="35"/>
              </w:rPr>
            </w:pPr>
            <w:r>
              <w:rPr>
                <w:rFonts w:ascii="Times New Roman" w:eastAsia="Times New Roman" w:hAnsi="Times New Roman" w:cs="Times New Roman"/>
                <w:sz w:val="23"/>
                <w:szCs w:val="23"/>
              </w:rPr>
              <w:t xml:space="preserve">Major dairy farm products available </w:t>
            </w:r>
          </w:p>
        </w:tc>
        <w:tc>
          <w:tcPr>
            <w:tcW w:w="1710" w:type="dxa"/>
            <w:shd w:val="clear" w:color="auto" w:fill="CCC0D9"/>
          </w:tcPr>
          <w:p w:rsidR="0039280B" w:rsidRDefault="00213EFC">
            <w:pPr>
              <w:spacing w:line="360" w:lineRule="auto"/>
              <w:jc w:val="both"/>
              <w:rPr>
                <w:rFonts w:ascii="Times New Roman" w:eastAsia="Times New Roman" w:hAnsi="Times New Roman" w:cs="Times New Roman"/>
                <w:sz w:val="35"/>
                <w:szCs w:val="35"/>
              </w:rPr>
            </w:pPr>
            <w:r>
              <w:rPr>
                <w:rFonts w:ascii="Times New Roman" w:eastAsia="Times New Roman" w:hAnsi="Times New Roman" w:cs="Times New Roman"/>
                <w:sz w:val="23"/>
                <w:szCs w:val="23"/>
              </w:rPr>
              <w:t>7,677,100 ton</w:t>
            </w:r>
          </w:p>
        </w:tc>
        <w:tc>
          <w:tcPr>
            <w:tcW w:w="1800" w:type="dxa"/>
            <w:shd w:val="clear" w:color="auto" w:fill="CCC0D9"/>
          </w:tcPr>
          <w:p w:rsidR="0039280B" w:rsidRDefault="00213EFC">
            <w:pPr>
              <w:spacing w:line="360" w:lineRule="auto"/>
              <w:jc w:val="both"/>
              <w:rPr>
                <w:rFonts w:ascii="Times New Roman" w:eastAsia="Times New Roman" w:hAnsi="Times New Roman" w:cs="Times New Roman"/>
                <w:sz w:val="35"/>
                <w:szCs w:val="35"/>
              </w:rPr>
            </w:pPr>
            <w:r>
              <w:rPr>
                <w:rFonts w:ascii="Times New Roman" w:eastAsia="Times New Roman" w:hAnsi="Times New Roman" w:cs="Times New Roman"/>
                <w:sz w:val="23"/>
                <w:szCs w:val="23"/>
              </w:rPr>
              <w:t>15,346,486  ton</w:t>
            </w:r>
          </w:p>
        </w:tc>
      </w:tr>
    </w:tbl>
    <w:p w:rsidR="0039280B" w:rsidRPr="0038674C" w:rsidRDefault="00213EFC" w:rsidP="00B56F55">
      <w:pPr>
        <w:spacing w:after="240" w:line="360" w:lineRule="auto"/>
        <w:contextualSpacing/>
        <w:jc w:val="both"/>
        <w:rPr>
          <w:rFonts w:ascii="Times New Roman" w:eastAsia="Times New Roman" w:hAnsi="Times New Roman" w:cs="Times New Roman"/>
          <w:b/>
          <w:sz w:val="23"/>
          <w:szCs w:val="23"/>
          <w:highlight w:val="green"/>
        </w:rPr>
      </w:pPr>
      <w:r>
        <w:rPr>
          <w:rFonts w:ascii="Times New Roman" w:eastAsia="Times New Roman" w:hAnsi="Times New Roman" w:cs="Times New Roman"/>
          <w:b/>
          <w:iCs/>
          <w:sz w:val="23"/>
          <w:szCs w:val="23"/>
        </w:rPr>
        <w:t xml:space="preserve">                      </w:t>
      </w:r>
      <w:r w:rsidRPr="0038674C">
        <w:rPr>
          <w:rFonts w:ascii="Times New Roman" w:eastAsia="Times New Roman" w:hAnsi="Times New Roman" w:cs="Times New Roman"/>
          <w:b/>
          <w:sz w:val="23"/>
          <w:szCs w:val="23"/>
          <w:highlight w:val="green"/>
        </w:rPr>
        <w:t xml:space="preserve">                                                                                     </w:t>
      </w:r>
    </w:p>
    <w:p w:rsidR="0039280B" w:rsidRDefault="00213EFC">
      <w:pPr>
        <w:tabs>
          <w:tab w:val="left" w:pos="3420"/>
        </w:tabs>
        <w:spacing w:after="0" w:line="360" w:lineRule="auto"/>
        <w:jc w:val="both"/>
        <w:rPr>
          <w:rFonts w:ascii="Times New Roman" w:eastAsia="Times New Roman" w:hAnsi="Times New Roman" w:cs="Times New Roman"/>
          <w:b/>
          <w:sz w:val="26"/>
          <w:szCs w:val="26"/>
        </w:rPr>
      </w:pPr>
      <w:r w:rsidRPr="008C6538">
        <w:rPr>
          <w:rFonts w:ascii="Times New Roman" w:eastAsia="Times New Roman" w:hAnsi="Times New Roman" w:cs="Times New Roman"/>
          <w:b/>
          <w:iCs/>
          <w:sz w:val="26"/>
          <w:szCs w:val="26"/>
        </w:rPr>
        <w:t>Table 9 Availability of veterinary services</w:t>
      </w:r>
      <w:r w:rsidRPr="002E0232">
        <w:rPr>
          <w:rFonts w:ascii="Times New Roman" w:eastAsia="Times New Roman" w:hAnsi="Times New Roman" w:cs="Times New Roman"/>
          <w:b/>
          <w:iCs/>
          <w:sz w:val="26"/>
          <w:szCs w:val="26"/>
        </w:rPr>
        <w:t xml:space="preserve"> in the city</w:t>
      </w:r>
    </w:p>
    <w:p w:rsidR="0039280B" w:rsidRDefault="0038674C">
      <w:pPr>
        <w:tabs>
          <w:tab w:val="left" w:pos="3420"/>
        </w:tabs>
        <w:spacing w:after="0" w:line="360" w:lineRule="auto"/>
        <w:jc w:val="both"/>
        <w:rPr>
          <w:rFonts w:ascii="Times New Roman" w:eastAsia="Times New Roman" w:hAnsi="Times New Roman" w:cs="Times New Roman"/>
          <w:b/>
          <w:sz w:val="23"/>
          <w:szCs w:val="23"/>
        </w:rPr>
      </w:pPr>
      <w:r>
        <w:rPr>
          <w:rFonts w:ascii="Times New Roman" w:eastAsia="Times New Roman" w:hAnsi="Times New Roman" w:cs="Times New Roman"/>
          <w:b/>
          <w:sz w:val="23"/>
          <w:szCs w:val="23"/>
        </w:rPr>
        <w:t xml:space="preserve">                                                                                                            </w:t>
      </w:r>
    </w:p>
    <w:tbl>
      <w:tblPr>
        <w:tblStyle w:val="TableGrid"/>
        <w:tblW w:w="10890" w:type="dxa"/>
        <w:tblInd w:w="-162" w:type="dxa"/>
        <w:tblLayout w:type="fixed"/>
        <w:tblLook w:val="04A0" w:firstRow="1" w:lastRow="0" w:firstColumn="1" w:lastColumn="0" w:noHBand="0" w:noVBand="1"/>
      </w:tblPr>
      <w:tblGrid>
        <w:gridCol w:w="810"/>
        <w:gridCol w:w="2340"/>
        <w:gridCol w:w="1080"/>
        <w:gridCol w:w="990"/>
        <w:gridCol w:w="626"/>
        <w:gridCol w:w="544"/>
        <w:gridCol w:w="2520"/>
        <w:gridCol w:w="1080"/>
        <w:gridCol w:w="900"/>
      </w:tblGrid>
      <w:tr w:rsidR="0039280B" w:rsidTr="0038674C">
        <w:trPr>
          <w:trHeight w:val="413"/>
        </w:trPr>
        <w:tc>
          <w:tcPr>
            <w:tcW w:w="810" w:type="dxa"/>
            <w:shd w:val="clear" w:color="auto" w:fill="B8CCE4"/>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No</w:t>
            </w:r>
          </w:p>
        </w:tc>
        <w:tc>
          <w:tcPr>
            <w:tcW w:w="2340" w:type="dxa"/>
            <w:shd w:val="clear" w:color="auto" w:fill="B8CCE4"/>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Availability of veterinary services</w:t>
            </w:r>
          </w:p>
        </w:tc>
        <w:tc>
          <w:tcPr>
            <w:tcW w:w="1080" w:type="dxa"/>
            <w:shd w:val="clear" w:color="auto" w:fill="B8CCE4"/>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2013</w:t>
            </w:r>
          </w:p>
        </w:tc>
        <w:tc>
          <w:tcPr>
            <w:tcW w:w="990" w:type="dxa"/>
            <w:shd w:val="clear" w:color="auto" w:fill="B8CCE4"/>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2014</w:t>
            </w:r>
          </w:p>
        </w:tc>
        <w:tc>
          <w:tcPr>
            <w:tcW w:w="626" w:type="dxa"/>
            <w:vMerge w:val="restart"/>
            <w:tcBorders>
              <w:top w:val="none" w:sz="0" w:space="0" w:color="000000"/>
            </w:tcBorders>
            <w:shd w:val="clear" w:color="auto" w:fill="FFFFFF"/>
          </w:tcPr>
          <w:p w:rsidR="0039280B" w:rsidRDefault="0039280B">
            <w:pPr>
              <w:tabs>
                <w:tab w:val="left" w:pos="3420"/>
              </w:tabs>
              <w:spacing w:line="360" w:lineRule="auto"/>
              <w:contextualSpacing/>
              <w:jc w:val="both"/>
              <w:rPr>
                <w:rFonts w:ascii="Times New Roman" w:eastAsia="Times New Roman" w:hAnsi="Times New Roman" w:cs="Times New Roman"/>
                <w:b/>
                <w:sz w:val="23"/>
                <w:szCs w:val="23"/>
                <w:highlight w:val="yellow"/>
              </w:rPr>
            </w:pPr>
          </w:p>
        </w:tc>
        <w:tc>
          <w:tcPr>
            <w:tcW w:w="544" w:type="dxa"/>
            <w:shd w:val="clear" w:color="auto" w:fill="B8CCE4"/>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No</w:t>
            </w:r>
          </w:p>
        </w:tc>
        <w:tc>
          <w:tcPr>
            <w:tcW w:w="2520" w:type="dxa"/>
            <w:shd w:val="clear" w:color="auto" w:fill="B8CCE4"/>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 xml:space="preserve">Fattening </w:t>
            </w:r>
          </w:p>
        </w:tc>
        <w:tc>
          <w:tcPr>
            <w:tcW w:w="1080" w:type="dxa"/>
            <w:shd w:val="clear" w:color="auto" w:fill="B8CCE4"/>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2013</w:t>
            </w:r>
          </w:p>
        </w:tc>
        <w:tc>
          <w:tcPr>
            <w:tcW w:w="900" w:type="dxa"/>
            <w:shd w:val="clear" w:color="auto" w:fill="B8CCE4"/>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2014</w:t>
            </w:r>
          </w:p>
        </w:tc>
      </w:tr>
      <w:tr w:rsidR="0039280B">
        <w:tc>
          <w:tcPr>
            <w:tcW w:w="810" w:type="dxa"/>
            <w:shd w:val="clear" w:color="auto" w:fill="FDE9D9"/>
            <w:vAlign w:val="center"/>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w:t>
            </w:r>
          </w:p>
        </w:tc>
        <w:tc>
          <w:tcPr>
            <w:tcW w:w="234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 xml:space="preserve">Artificial insemination </w:t>
            </w:r>
          </w:p>
        </w:tc>
        <w:tc>
          <w:tcPr>
            <w:tcW w:w="1080" w:type="dxa"/>
            <w:shd w:val="clear" w:color="auto" w:fill="FDE9D9"/>
          </w:tcPr>
          <w:p w:rsidR="0039280B" w:rsidRDefault="00213EFC">
            <w:pPr>
              <w:tabs>
                <w:tab w:val="left" w:pos="3420"/>
              </w:tabs>
              <w:spacing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1523</w:t>
            </w:r>
          </w:p>
        </w:tc>
        <w:tc>
          <w:tcPr>
            <w:tcW w:w="99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4709</w:t>
            </w:r>
          </w:p>
        </w:tc>
        <w:tc>
          <w:tcPr>
            <w:tcW w:w="626" w:type="dxa"/>
            <w:vMerge/>
            <w:shd w:val="clear" w:color="auto" w:fill="FFFFFF"/>
          </w:tcPr>
          <w:p w:rsidR="0039280B" w:rsidRDefault="0039280B">
            <w:pPr>
              <w:tabs>
                <w:tab w:val="left" w:pos="3420"/>
              </w:tabs>
              <w:spacing w:line="360" w:lineRule="auto"/>
              <w:contextualSpacing/>
              <w:jc w:val="both"/>
              <w:rPr>
                <w:rFonts w:ascii="Times New Roman" w:eastAsia="Times New Roman" w:hAnsi="Times New Roman" w:cs="Times New Roman"/>
                <w:sz w:val="23"/>
                <w:szCs w:val="23"/>
              </w:rPr>
            </w:pPr>
          </w:p>
        </w:tc>
        <w:tc>
          <w:tcPr>
            <w:tcW w:w="544"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 xml:space="preserve">1 </w:t>
            </w:r>
          </w:p>
        </w:tc>
        <w:tc>
          <w:tcPr>
            <w:tcW w:w="25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 xml:space="preserve">Number of persons participating in fattening </w:t>
            </w:r>
          </w:p>
        </w:tc>
        <w:tc>
          <w:tcPr>
            <w:tcW w:w="108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718</w:t>
            </w:r>
          </w:p>
        </w:tc>
        <w:tc>
          <w:tcPr>
            <w:tcW w:w="90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545</w:t>
            </w:r>
          </w:p>
        </w:tc>
      </w:tr>
      <w:tr w:rsidR="0039280B">
        <w:trPr>
          <w:trHeight w:val="395"/>
        </w:trPr>
        <w:tc>
          <w:tcPr>
            <w:tcW w:w="810" w:type="dxa"/>
            <w:shd w:val="clear" w:color="auto" w:fill="FDE9D9"/>
            <w:vAlign w:val="center"/>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lastRenderedPageBreak/>
              <w:t>2</w:t>
            </w:r>
          </w:p>
        </w:tc>
        <w:tc>
          <w:tcPr>
            <w:tcW w:w="234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PD Test</w:t>
            </w:r>
          </w:p>
        </w:tc>
        <w:tc>
          <w:tcPr>
            <w:tcW w:w="1080" w:type="dxa"/>
            <w:shd w:val="clear" w:color="auto" w:fill="FDE9D9"/>
          </w:tcPr>
          <w:p w:rsidR="0039280B" w:rsidRDefault="00213EFC">
            <w:pPr>
              <w:tabs>
                <w:tab w:val="left" w:pos="3420"/>
              </w:tabs>
              <w:spacing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1360</w:t>
            </w:r>
          </w:p>
        </w:tc>
        <w:tc>
          <w:tcPr>
            <w:tcW w:w="99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2023</w:t>
            </w:r>
          </w:p>
        </w:tc>
        <w:tc>
          <w:tcPr>
            <w:tcW w:w="626" w:type="dxa"/>
            <w:vMerge/>
            <w:shd w:val="clear" w:color="auto" w:fill="FFFFFF"/>
          </w:tcPr>
          <w:p w:rsidR="0039280B" w:rsidRDefault="0039280B">
            <w:pPr>
              <w:tabs>
                <w:tab w:val="left" w:pos="3420"/>
              </w:tabs>
              <w:spacing w:line="360" w:lineRule="auto"/>
              <w:contextualSpacing/>
              <w:jc w:val="both"/>
              <w:rPr>
                <w:rFonts w:ascii="Times New Roman" w:eastAsia="Times New Roman" w:hAnsi="Times New Roman" w:cs="Times New Roman"/>
                <w:sz w:val="23"/>
                <w:szCs w:val="23"/>
              </w:rPr>
            </w:pPr>
          </w:p>
        </w:tc>
        <w:tc>
          <w:tcPr>
            <w:tcW w:w="544"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 xml:space="preserve">2 </w:t>
            </w:r>
          </w:p>
        </w:tc>
        <w:tc>
          <w:tcPr>
            <w:tcW w:w="252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Number of Animal fattened</w:t>
            </w:r>
          </w:p>
        </w:tc>
        <w:tc>
          <w:tcPr>
            <w:tcW w:w="108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3317</w:t>
            </w:r>
          </w:p>
        </w:tc>
        <w:tc>
          <w:tcPr>
            <w:tcW w:w="90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2465</w:t>
            </w:r>
          </w:p>
        </w:tc>
      </w:tr>
      <w:tr w:rsidR="0039280B">
        <w:trPr>
          <w:trHeight w:val="404"/>
        </w:trPr>
        <w:tc>
          <w:tcPr>
            <w:tcW w:w="810" w:type="dxa"/>
            <w:shd w:val="clear" w:color="auto" w:fill="FDE9D9"/>
          </w:tcPr>
          <w:p w:rsidR="0039280B" w:rsidRDefault="00213EFC">
            <w:pPr>
              <w:tabs>
                <w:tab w:val="left" w:pos="3420"/>
              </w:tabs>
              <w:spacing w:line="360" w:lineRule="auto"/>
              <w:contextualSpacing/>
              <w:jc w:val="both"/>
              <w:rPr>
                <w:rFonts w:ascii="Times New Roman" w:eastAsia="Times New Roman" w:hAnsi="Times New Roman" w:cs="Times New Roman"/>
                <w:sz w:val="23"/>
                <w:szCs w:val="23"/>
              </w:rPr>
            </w:pPr>
            <w:r>
              <w:rPr>
                <w:rFonts w:ascii="Times New Roman" w:hAnsi="Times New Roman" w:cs="Times New Roman"/>
                <w:b/>
                <w:sz w:val="23"/>
                <w:szCs w:val="23"/>
              </w:rPr>
              <w:t>Total</w:t>
            </w:r>
          </w:p>
        </w:tc>
        <w:tc>
          <w:tcPr>
            <w:tcW w:w="2340" w:type="dxa"/>
            <w:shd w:val="clear" w:color="auto" w:fill="FDE9D9"/>
          </w:tcPr>
          <w:p w:rsidR="0039280B" w:rsidRDefault="0039280B">
            <w:pPr>
              <w:tabs>
                <w:tab w:val="left" w:pos="3420"/>
              </w:tabs>
              <w:spacing w:line="360" w:lineRule="auto"/>
              <w:contextualSpacing/>
              <w:jc w:val="both"/>
              <w:rPr>
                <w:rFonts w:ascii="Times New Roman" w:eastAsia="Times New Roman" w:hAnsi="Times New Roman" w:cs="Times New Roman"/>
                <w:sz w:val="23"/>
                <w:szCs w:val="23"/>
              </w:rPr>
            </w:pPr>
          </w:p>
        </w:tc>
        <w:tc>
          <w:tcPr>
            <w:tcW w:w="1080" w:type="dxa"/>
            <w:shd w:val="clear" w:color="auto" w:fill="FDE9D9"/>
          </w:tcPr>
          <w:p w:rsidR="0039280B" w:rsidRDefault="00213EFC">
            <w:pPr>
              <w:tabs>
                <w:tab w:val="left" w:pos="3420"/>
              </w:tabs>
              <w:spacing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fldChar w:fldCharType="begin"/>
            </w:r>
            <w:r>
              <w:rPr>
                <w:rFonts w:ascii="Times New Roman" w:eastAsia="Times New Roman" w:hAnsi="Times New Roman" w:cs="Times New Roman"/>
                <w:sz w:val="23"/>
                <w:szCs w:val="23"/>
              </w:rPr>
              <w:instrText xml:space="preserve"> =SUM(ABOVE) </w:instrText>
            </w:r>
            <w:r>
              <w:rPr>
                <w:rFonts w:ascii="Times New Roman" w:eastAsia="Times New Roman" w:hAnsi="Times New Roman" w:cs="Times New Roman"/>
                <w:sz w:val="23"/>
                <w:szCs w:val="23"/>
              </w:rPr>
              <w:fldChar w:fldCharType="separate"/>
            </w:r>
            <w:r>
              <w:rPr>
                <w:rFonts w:ascii="Times New Roman" w:eastAsia="Times New Roman" w:hAnsi="Times New Roman" w:cs="Times New Roman"/>
                <w:sz w:val="23"/>
                <w:szCs w:val="23"/>
              </w:rPr>
              <w:t>2883</w:t>
            </w:r>
            <w:r>
              <w:rPr>
                <w:rFonts w:ascii="Times New Roman" w:eastAsia="Times New Roman" w:hAnsi="Times New Roman" w:cs="Times New Roman"/>
                <w:sz w:val="23"/>
                <w:szCs w:val="23"/>
              </w:rPr>
              <w:fldChar w:fldCharType="end"/>
            </w:r>
          </w:p>
        </w:tc>
        <w:tc>
          <w:tcPr>
            <w:tcW w:w="99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fldChar w:fldCharType="begin"/>
            </w:r>
            <w:r>
              <w:rPr>
                <w:rFonts w:ascii="Times New Roman" w:hAnsi="Times New Roman" w:cs="Times New Roman"/>
                <w:sz w:val="23"/>
                <w:szCs w:val="23"/>
              </w:rPr>
              <w:instrText xml:space="preserve"> =SUM(ABOVE) </w:instrText>
            </w:r>
            <w:r>
              <w:rPr>
                <w:rFonts w:ascii="Times New Roman" w:hAnsi="Times New Roman" w:cs="Times New Roman"/>
                <w:sz w:val="23"/>
                <w:szCs w:val="23"/>
              </w:rPr>
              <w:fldChar w:fldCharType="separate"/>
            </w:r>
            <w:r>
              <w:rPr>
                <w:rFonts w:ascii="Times New Roman" w:hAnsi="Times New Roman" w:cs="Times New Roman"/>
                <w:sz w:val="23"/>
                <w:szCs w:val="23"/>
              </w:rPr>
              <w:t>6732</w:t>
            </w:r>
            <w:r>
              <w:rPr>
                <w:rFonts w:ascii="Times New Roman" w:hAnsi="Times New Roman" w:cs="Times New Roman"/>
                <w:sz w:val="23"/>
                <w:szCs w:val="23"/>
              </w:rPr>
              <w:fldChar w:fldCharType="end"/>
            </w:r>
          </w:p>
        </w:tc>
        <w:tc>
          <w:tcPr>
            <w:tcW w:w="626" w:type="dxa"/>
            <w:vMerge/>
            <w:tcBorders>
              <w:bottom w:val="none" w:sz="0" w:space="0" w:color="000000"/>
            </w:tcBorders>
            <w:shd w:val="clear" w:color="auto" w:fill="FFFFFF"/>
          </w:tcPr>
          <w:p w:rsidR="0039280B" w:rsidRDefault="0039280B">
            <w:pPr>
              <w:tabs>
                <w:tab w:val="left" w:pos="3420"/>
              </w:tabs>
              <w:spacing w:line="360" w:lineRule="auto"/>
              <w:contextualSpacing/>
              <w:jc w:val="both"/>
              <w:rPr>
                <w:rFonts w:ascii="Times New Roman" w:eastAsia="Times New Roman" w:hAnsi="Times New Roman" w:cs="Times New Roman"/>
                <w:sz w:val="23"/>
                <w:szCs w:val="23"/>
              </w:rPr>
            </w:pPr>
          </w:p>
        </w:tc>
        <w:tc>
          <w:tcPr>
            <w:tcW w:w="544"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 xml:space="preserve">3 </w:t>
            </w:r>
          </w:p>
        </w:tc>
        <w:tc>
          <w:tcPr>
            <w:tcW w:w="2520" w:type="dxa"/>
            <w:shd w:val="clear" w:color="auto" w:fill="FDE9D9"/>
          </w:tcPr>
          <w:p w:rsidR="0039280B" w:rsidRDefault="00213EFC">
            <w:pPr>
              <w:spacing w:line="360" w:lineRule="auto"/>
              <w:jc w:val="both"/>
              <w:rPr>
                <w:rFonts w:ascii="Times New Roman" w:hAnsi="Times New Roman" w:cs="Times New Roman"/>
                <w:sz w:val="21"/>
                <w:szCs w:val="21"/>
              </w:rPr>
            </w:pPr>
            <w:r>
              <w:rPr>
                <w:rFonts w:ascii="Times New Roman" w:hAnsi="Times New Roman" w:cs="Times New Roman"/>
                <w:sz w:val="21"/>
                <w:szCs w:val="21"/>
              </w:rPr>
              <w:t xml:space="preserve">Job opportunities created </w:t>
            </w:r>
          </w:p>
        </w:tc>
        <w:tc>
          <w:tcPr>
            <w:tcW w:w="108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63</w:t>
            </w:r>
          </w:p>
        </w:tc>
        <w:tc>
          <w:tcPr>
            <w:tcW w:w="900" w:type="dxa"/>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71</w:t>
            </w:r>
          </w:p>
        </w:tc>
      </w:tr>
    </w:tbl>
    <w:p w:rsidR="0039280B" w:rsidRDefault="00213EFC">
      <w:pPr>
        <w:spacing w:after="240" w:line="360" w:lineRule="auto"/>
        <w:jc w:val="center"/>
        <w:rPr>
          <w:rFonts w:ascii="Times New Roman" w:eastAsia="Times New Roman" w:hAnsi="Times New Roman" w:cs="Times New Roman"/>
          <w:b/>
          <w:iCs/>
          <w:sz w:val="27"/>
          <w:szCs w:val="27"/>
        </w:rPr>
      </w:pPr>
      <w:r>
        <w:rPr>
          <w:rFonts w:ascii="Times New Roman" w:eastAsia="Times New Roman" w:hAnsi="Times New Roman" w:cs="Times New Roman"/>
          <w:b/>
          <w:sz w:val="26"/>
          <w:szCs w:val="26"/>
        </w:rPr>
        <w:t>Table 10</w:t>
      </w:r>
      <w:r>
        <w:rPr>
          <w:rFonts w:ascii="Times New Roman" w:eastAsia="Times New Roman" w:hAnsi="Times New Roman" w:cs="Times New Roman"/>
          <w:b/>
          <w:iCs/>
          <w:sz w:val="27"/>
          <w:szCs w:val="27"/>
        </w:rPr>
        <w:t xml:space="preserve"> Poultry production</w:t>
      </w:r>
    </w:p>
    <w:tbl>
      <w:tblPr>
        <w:tblStyle w:val="TableGrid"/>
        <w:tblW w:w="8190" w:type="dxa"/>
        <w:tblInd w:w="1008" w:type="dxa"/>
        <w:tblLook w:val="04A0" w:firstRow="1" w:lastRow="0" w:firstColumn="1" w:lastColumn="0" w:noHBand="0" w:noVBand="1"/>
      </w:tblPr>
      <w:tblGrid>
        <w:gridCol w:w="720"/>
        <w:gridCol w:w="4230"/>
        <w:gridCol w:w="1620"/>
        <w:gridCol w:w="1620"/>
      </w:tblGrid>
      <w:tr w:rsidR="0039280B">
        <w:trPr>
          <w:trHeight w:val="458"/>
        </w:trPr>
        <w:tc>
          <w:tcPr>
            <w:tcW w:w="720" w:type="dxa"/>
            <w:shd w:val="clear" w:color="auto" w:fill="9BBB5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No</w:t>
            </w:r>
          </w:p>
        </w:tc>
        <w:tc>
          <w:tcPr>
            <w:tcW w:w="4230" w:type="dxa"/>
            <w:shd w:val="clear" w:color="auto" w:fill="9BBB5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Poultry</w:t>
            </w:r>
          </w:p>
        </w:tc>
        <w:tc>
          <w:tcPr>
            <w:tcW w:w="1620" w:type="dxa"/>
            <w:shd w:val="clear" w:color="auto" w:fill="9BBB59"/>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2013</w:t>
            </w:r>
          </w:p>
        </w:tc>
        <w:tc>
          <w:tcPr>
            <w:tcW w:w="1620" w:type="dxa"/>
            <w:shd w:val="clear" w:color="auto" w:fill="9BBB59"/>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2014</w:t>
            </w:r>
          </w:p>
        </w:tc>
      </w:tr>
      <w:tr w:rsidR="0039280B">
        <w:trPr>
          <w:trHeight w:val="370"/>
        </w:trPr>
        <w:tc>
          <w:tcPr>
            <w:tcW w:w="720" w:type="dxa"/>
            <w:shd w:val="clear" w:color="auto" w:fill="C6D9F1"/>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w:t>
            </w:r>
          </w:p>
        </w:tc>
        <w:tc>
          <w:tcPr>
            <w:tcW w:w="4230" w:type="dxa"/>
            <w:shd w:val="clear" w:color="auto" w:fill="C6D9F1"/>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Number of persons participating in Poultry</w:t>
            </w:r>
          </w:p>
        </w:tc>
        <w:tc>
          <w:tcPr>
            <w:tcW w:w="1620" w:type="dxa"/>
            <w:shd w:val="clear" w:color="auto" w:fill="C6D9F1"/>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2129</w:t>
            </w:r>
          </w:p>
        </w:tc>
        <w:tc>
          <w:tcPr>
            <w:tcW w:w="1620" w:type="dxa"/>
            <w:shd w:val="clear" w:color="auto" w:fill="C6D9F1"/>
          </w:tcPr>
          <w:p w:rsidR="0039280B" w:rsidRDefault="00213EFC">
            <w:pPr>
              <w:spacing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1746</w:t>
            </w:r>
          </w:p>
        </w:tc>
      </w:tr>
      <w:tr w:rsidR="0039280B">
        <w:trPr>
          <w:trHeight w:val="298"/>
        </w:trPr>
        <w:tc>
          <w:tcPr>
            <w:tcW w:w="720" w:type="dxa"/>
            <w:shd w:val="clear" w:color="auto" w:fill="C6D9F1"/>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w:t>
            </w:r>
          </w:p>
        </w:tc>
        <w:tc>
          <w:tcPr>
            <w:tcW w:w="4230" w:type="dxa"/>
            <w:shd w:val="clear" w:color="auto" w:fill="C6D9F1"/>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Number of Poultry</w:t>
            </w:r>
          </w:p>
        </w:tc>
        <w:tc>
          <w:tcPr>
            <w:tcW w:w="1620" w:type="dxa"/>
            <w:shd w:val="clear" w:color="auto" w:fill="C6D9F1"/>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64,411</w:t>
            </w:r>
          </w:p>
        </w:tc>
        <w:tc>
          <w:tcPr>
            <w:tcW w:w="1620" w:type="dxa"/>
            <w:shd w:val="clear" w:color="auto" w:fill="C6D9F1"/>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316,988</w:t>
            </w:r>
          </w:p>
        </w:tc>
      </w:tr>
      <w:tr w:rsidR="0039280B">
        <w:trPr>
          <w:trHeight w:val="415"/>
        </w:trPr>
        <w:tc>
          <w:tcPr>
            <w:tcW w:w="720" w:type="dxa"/>
            <w:shd w:val="clear" w:color="auto" w:fill="C6D9F1"/>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3</w:t>
            </w:r>
          </w:p>
        </w:tc>
        <w:tc>
          <w:tcPr>
            <w:tcW w:w="4230" w:type="dxa"/>
            <w:shd w:val="clear" w:color="auto" w:fill="C6D9F1"/>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Job opportunities created</w:t>
            </w:r>
          </w:p>
        </w:tc>
        <w:tc>
          <w:tcPr>
            <w:tcW w:w="1620" w:type="dxa"/>
            <w:shd w:val="clear" w:color="auto" w:fill="C6D9F1"/>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153</w:t>
            </w:r>
          </w:p>
        </w:tc>
        <w:tc>
          <w:tcPr>
            <w:tcW w:w="1620" w:type="dxa"/>
            <w:shd w:val="clear" w:color="auto" w:fill="C6D9F1"/>
          </w:tcPr>
          <w:p w:rsidR="0039280B" w:rsidRDefault="00213EFC">
            <w:pPr>
              <w:spacing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205</w:t>
            </w:r>
          </w:p>
        </w:tc>
      </w:tr>
      <w:tr w:rsidR="0039280B">
        <w:trPr>
          <w:trHeight w:val="262"/>
        </w:trPr>
        <w:tc>
          <w:tcPr>
            <w:tcW w:w="720" w:type="dxa"/>
            <w:shd w:val="clear" w:color="auto" w:fill="C6D9F1"/>
          </w:tcPr>
          <w:p w:rsidR="0039280B" w:rsidRDefault="0039280B">
            <w:pPr>
              <w:spacing w:line="360" w:lineRule="auto"/>
              <w:jc w:val="both"/>
              <w:rPr>
                <w:rFonts w:ascii="Times New Roman" w:hAnsi="Times New Roman" w:cs="Times New Roman"/>
                <w:color w:val="00B050"/>
                <w:sz w:val="23"/>
                <w:szCs w:val="23"/>
              </w:rPr>
            </w:pPr>
          </w:p>
        </w:tc>
        <w:tc>
          <w:tcPr>
            <w:tcW w:w="4230" w:type="dxa"/>
            <w:shd w:val="clear" w:color="auto" w:fill="C6D9F1"/>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 xml:space="preserve">        Capital</w:t>
            </w:r>
          </w:p>
        </w:tc>
        <w:tc>
          <w:tcPr>
            <w:tcW w:w="1620" w:type="dxa"/>
            <w:shd w:val="clear" w:color="auto" w:fill="C6D9F1"/>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64,441,100</w:t>
            </w:r>
          </w:p>
        </w:tc>
        <w:tc>
          <w:tcPr>
            <w:tcW w:w="1620" w:type="dxa"/>
            <w:shd w:val="clear" w:color="auto" w:fill="C6D9F1"/>
          </w:tcPr>
          <w:p w:rsidR="0039280B" w:rsidRDefault="00213EFC">
            <w:pPr>
              <w:spacing w:line="360" w:lineRule="auto"/>
              <w:jc w:val="both"/>
              <w:rPr>
                <w:rFonts w:ascii="Times New Roman" w:hAnsi="Times New Roman" w:cs="Times New Roman"/>
                <w:b/>
                <w:sz w:val="23"/>
                <w:szCs w:val="23"/>
              </w:rPr>
            </w:pPr>
            <w:r>
              <w:rPr>
                <w:rFonts w:ascii="Times New Roman" w:hAnsi="Times New Roman" w:cs="Times New Roman"/>
                <w:b/>
                <w:sz w:val="23"/>
                <w:szCs w:val="23"/>
              </w:rPr>
              <w:t>45,000,000</w:t>
            </w:r>
          </w:p>
        </w:tc>
      </w:tr>
    </w:tbl>
    <w:p w:rsidR="00694B19" w:rsidRPr="00694B19" w:rsidRDefault="00694B19" w:rsidP="00694B19">
      <w:pPr>
        <w:tabs>
          <w:tab w:val="left" w:pos="2250"/>
        </w:tabs>
        <w:spacing w:after="0" w:line="240" w:lineRule="auto"/>
        <w:jc w:val="both"/>
        <w:rPr>
          <w:rFonts w:ascii="Times New Roman" w:eastAsia="Times New Roman" w:hAnsi="Times New Roman" w:cs="Times New Roman"/>
          <w:b/>
          <w:sz w:val="28"/>
          <w:szCs w:val="28"/>
        </w:rPr>
      </w:pPr>
    </w:p>
    <w:p w:rsidR="0039280B" w:rsidRPr="00962736" w:rsidRDefault="00213EFC">
      <w:pPr>
        <w:pStyle w:val="Heading11"/>
        <w:spacing w:line="360" w:lineRule="auto"/>
        <w:jc w:val="both"/>
        <w:rPr>
          <w:rFonts w:ascii="Times New Roman" w:hAnsi="Times New Roman"/>
          <w:color w:val="auto"/>
        </w:rPr>
      </w:pPr>
      <w:r>
        <w:rPr>
          <w:rFonts w:ascii="Times New Roman" w:hAnsi="Times New Roman"/>
          <w:color w:val="auto"/>
        </w:rPr>
        <w:t xml:space="preserve"> </w:t>
      </w:r>
      <w:bookmarkStart w:id="35" w:name="_Toc119445037"/>
      <w:r w:rsidRPr="00962736">
        <w:rPr>
          <w:rFonts w:ascii="Times New Roman" w:hAnsi="Times New Roman"/>
          <w:color w:val="auto"/>
        </w:rPr>
        <w:t>3.3 Mining and Industry:-</w:t>
      </w:r>
      <w:bookmarkEnd w:id="35"/>
    </w:p>
    <w:p w:rsidR="0039280B" w:rsidRPr="00962736" w:rsidRDefault="00213EFC">
      <w:pPr>
        <w:pStyle w:val="Heading2"/>
        <w:spacing w:line="360" w:lineRule="auto"/>
        <w:jc w:val="both"/>
        <w:rPr>
          <w:rFonts w:ascii="Times New Roman" w:eastAsia="Times New Roman" w:hAnsi="Times New Roman" w:cs="Times New Roman"/>
          <w:color w:val="auto"/>
          <w:sz w:val="23"/>
          <w:szCs w:val="23"/>
        </w:rPr>
      </w:pPr>
      <w:bookmarkStart w:id="36" w:name="_Toc119445038"/>
      <w:r w:rsidRPr="00962736">
        <w:rPr>
          <w:rFonts w:ascii="Times New Roman" w:eastAsia="Times New Roman" w:hAnsi="Times New Roman" w:cs="Times New Roman"/>
          <w:color w:val="auto"/>
        </w:rPr>
        <w:t>3.3.1 Number and type of registered small-scale industries by type of ownership</w:t>
      </w:r>
      <w:bookmarkEnd w:id="36"/>
    </w:p>
    <w:p w:rsidR="0039280B" w:rsidRPr="00B56F55" w:rsidRDefault="00213EFC">
      <w:pPr>
        <w:spacing w:before="240" w:after="0" w:line="360" w:lineRule="auto"/>
        <w:jc w:val="both"/>
        <w:rPr>
          <w:rFonts w:ascii="Times New Roman" w:eastAsia="Arial Unicode MS" w:hAnsi="Times New Roman" w:cs="Times New Roman"/>
          <w:sz w:val="24"/>
          <w:szCs w:val="26"/>
        </w:rPr>
      </w:pPr>
      <w:r w:rsidRPr="00B56F55">
        <w:rPr>
          <w:rFonts w:ascii="Times New Roman" w:eastAsia="Arial Unicode MS" w:hAnsi="Times New Roman" w:cs="Times New Roman"/>
          <w:sz w:val="24"/>
          <w:szCs w:val="26"/>
        </w:rPr>
        <w:t xml:space="preserve">Among the factors that have been affecting the city, the economy is poverty, unemployment, and low level of the existing economic activities. To alleviate the poverty, unemployment and low level of economic growth within the city the intervention of government by organizing micro and small enterprise and enhancing micro and small enterprise to medium and large scale enterprise. The city’s five main sectors of the MSE were organized special in urban agriculture, industry, construction, services, and trade. </w:t>
      </w:r>
      <w:bookmarkStart w:id="37" w:name="_Toc535926859"/>
    </w:p>
    <w:p w:rsidR="0039280B" w:rsidRDefault="00213EFC">
      <w:pPr>
        <w:spacing w:after="0" w:line="360" w:lineRule="auto"/>
        <w:jc w:val="both"/>
        <w:rPr>
          <w:rFonts w:ascii="Times New Roman" w:hAnsi="Times New Roman" w:cs="Times New Roman"/>
          <w:b/>
          <w:sz w:val="26"/>
          <w:szCs w:val="26"/>
        </w:rPr>
      </w:pPr>
      <w:r w:rsidRPr="00962736">
        <w:rPr>
          <w:rFonts w:ascii="Times New Roman" w:hAnsi="Times New Roman" w:cs="Times New Roman"/>
          <w:b/>
          <w:sz w:val="26"/>
          <w:szCs w:val="26"/>
        </w:rPr>
        <w:t xml:space="preserve">Table 11 </w:t>
      </w:r>
      <w:r w:rsidRPr="00962736">
        <w:rPr>
          <w:rFonts w:ascii="Times New Roman" w:eastAsia="Arial Unicode MS" w:hAnsi="Times New Roman" w:cs="Times New Roman"/>
          <w:b/>
          <w:bCs/>
          <w:sz w:val="26"/>
          <w:szCs w:val="26"/>
        </w:rPr>
        <w:t>Number of MSE organized and their members in the City in the year 2013 and</w:t>
      </w:r>
      <w:r>
        <w:rPr>
          <w:rFonts w:ascii="Times New Roman" w:eastAsia="Arial Unicode MS" w:hAnsi="Times New Roman" w:cs="Times New Roman"/>
          <w:b/>
          <w:bCs/>
          <w:sz w:val="26"/>
          <w:szCs w:val="26"/>
        </w:rPr>
        <w:t xml:space="preserve"> 2014 </w:t>
      </w:r>
      <w:bookmarkEnd w:id="37"/>
    </w:p>
    <w:tbl>
      <w:tblPr>
        <w:tblW w:w="10764" w:type="dxa"/>
        <w:jc w:val="center"/>
        <w:tblInd w:w="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6"/>
        <w:gridCol w:w="1800"/>
        <w:gridCol w:w="1677"/>
        <w:gridCol w:w="810"/>
        <w:gridCol w:w="1022"/>
        <w:gridCol w:w="744"/>
        <w:gridCol w:w="1543"/>
        <w:gridCol w:w="990"/>
        <w:gridCol w:w="810"/>
        <w:gridCol w:w="792"/>
      </w:tblGrid>
      <w:tr w:rsidR="0039280B" w:rsidTr="00400D09">
        <w:trPr>
          <w:trHeight w:val="332"/>
          <w:jc w:val="center"/>
        </w:trPr>
        <w:tc>
          <w:tcPr>
            <w:tcW w:w="576" w:type="dxa"/>
            <w:vMerge w:val="restart"/>
            <w:shd w:val="clear" w:color="auto" w:fill="DDD9C3"/>
            <w:vAlign w:val="center"/>
          </w:tcPr>
          <w:p w:rsidR="0039280B" w:rsidRDefault="00213EFC">
            <w:pPr>
              <w:spacing w:after="0" w:line="360" w:lineRule="auto"/>
              <w:contextualSpacing/>
              <w:jc w:val="both"/>
              <w:rPr>
                <w:rFonts w:ascii="Times New Roman" w:eastAsia="Times New Roman" w:hAnsi="Times New Roman" w:cs="Times New Roman"/>
                <w:b/>
                <w:sz w:val="23"/>
                <w:szCs w:val="23"/>
              </w:rPr>
            </w:pPr>
            <w:r>
              <w:rPr>
                <w:rFonts w:ascii="Times New Roman" w:eastAsia="Times New Roman" w:hAnsi="Times New Roman" w:cs="Times New Roman"/>
                <w:b/>
                <w:sz w:val="23"/>
                <w:szCs w:val="23"/>
              </w:rPr>
              <w:t>No</w:t>
            </w:r>
          </w:p>
        </w:tc>
        <w:tc>
          <w:tcPr>
            <w:tcW w:w="1800" w:type="dxa"/>
            <w:vMerge w:val="restart"/>
            <w:shd w:val="clear" w:color="auto" w:fill="DDD9C3"/>
            <w:vAlign w:val="center"/>
          </w:tcPr>
          <w:p w:rsidR="0039280B" w:rsidRDefault="00213EFC">
            <w:pPr>
              <w:spacing w:after="0" w:line="360" w:lineRule="auto"/>
              <w:contextualSpacing/>
              <w:jc w:val="both"/>
              <w:rPr>
                <w:rFonts w:ascii="Times New Roman" w:eastAsia="Times New Roman" w:hAnsi="Times New Roman" w:cs="Times New Roman"/>
                <w:b/>
                <w:sz w:val="23"/>
                <w:szCs w:val="23"/>
              </w:rPr>
            </w:pPr>
            <w:r>
              <w:rPr>
                <w:rFonts w:ascii="Times New Roman" w:eastAsia="Times New Roman" w:hAnsi="Times New Roman" w:cs="Times New Roman"/>
                <w:b/>
                <w:sz w:val="23"/>
                <w:szCs w:val="23"/>
              </w:rPr>
              <w:t>Type</w:t>
            </w:r>
          </w:p>
        </w:tc>
        <w:tc>
          <w:tcPr>
            <w:tcW w:w="4253" w:type="dxa"/>
            <w:gridSpan w:val="4"/>
            <w:tcBorders>
              <w:right w:val="single" w:sz="4" w:space="0" w:color="auto"/>
            </w:tcBorders>
            <w:shd w:val="clear" w:color="auto" w:fill="DDD9C3"/>
            <w:vAlign w:val="center"/>
          </w:tcPr>
          <w:p w:rsidR="0039280B" w:rsidRDefault="00213EFC">
            <w:pPr>
              <w:spacing w:after="0" w:line="360" w:lineRule="auto"/>
              <w:contextualSpacing/>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2013</w:t>
            </w:r>
          </w:p>
        </w:tc>
        <w:tc>
          <w:tcPr>
            <w:tcW w:w="4135" w:type="dxa"/>
            <w:gridSpan w:val="4"/>
            <w:tcBorders>
              <w:top w:val="single" w:sz="4" w:space="0" w:color="auto"/>
              <w:bottom w:val="single" w:sz="4" w:space="0" w:color="auto"/>
            </w:tcBorders>
            <w:shd w:val="clear" w:color="auto" w:fill="DDD9C3"/>
            <w:vAlign w:val="center"/>
          </w:tcPr>
          <w:p w:rsidR="0039280B" w:rsidRDefault="00213EFC">
            <w:pPr>
              <w:spacing w:after="0" w:line="360" w:lineRule="auto"/>
              <w:contextualSpacing/>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2014</w:t>
            </w:r>
          </w:p>
        </w:tc>
      </w:tr>
      <w:tr w:rsidR="0039280B" w:rsidTr="00400D09">
        <w:trPr>
          <w:trHeight w:val="352"/>
          <w:jc w:val="center"/>
        </w:trPr>
        <w:tc>
          <w:tcPr>
            <w:tcW w:w="576" w:type="dxa"/>
            <w:vMerge/>
            <w:shd w:val="clear" w:color="auto" w:fill="DDD9C3"/>
            <w:vAlign w:val="center"/>
          </w:tcPr>
          <w:p w:rsidR="0039280B" w:rsidRDefault="0039280B">
            <w:pPr>
              <w:spacing w:after="0" w:line="360" w:lineRule="auto"/>
              <w:contextualSpacing/>
              <w:jc w:val="both"/>
              <w:rPr>
                <w:rFonts w:ascii="Times New Roman" w:eastAsia="Times New Roman" w:hAnsi="Times New Roman" w:cs="Times New Roman"/>
                <w:b/>
                <w:sz w:val="23"/>
                <w:szCs w:val="23"/>
              </w:rPr>
            </w:pPr>
          </w:p>
        </w:tc>
        <w:tc>
          <w:tcPr>
            <w:tcW w:w="1800" w:type="dxa"/>
            <w:vMerge/>
            <w:shd w:val="clear" w:color="auto" w:fill="DDD9C3"/>
            <w:vAlign w:val="center"/>
          </w:tcPr>
          <w:p w:rsidR="0039280B" w:rsidRDefault="0039280B">
            <w:pPr>
              <w:spacing w:after="0" w:line="360" w:lineRule="auto"/>
              <w:contextualSpacing/>
              <w:jc w:val="both"/>
              <w:rPr>
                <w:rFonts w:ascii="Times New Roman" w:eastAsia="Times New Roman" w:hAnsi="Times New Roman" w:cs="Times New Roman"/>
                <w:b/>
                <w:sz w:val="23"/>
                <w:szCs w:val="23"/>
              </w:rPr>
            </w:pPr>
          </w:p>
        </w:tc>
        <w:tc>
          <w:tcPr>
            <w:tcW w:w="1677" w:type="dxa"/>
            <w:vMerge w:val="restart"/>
            <w:shd w:val="clear" w:color="auto" w:fill="DDD9C3"/>
          </w:tcPr>
          <w:p w:rsidR="0039280B" w:rsidRDefault="00213EFC">
            <w:pPr>
              <w:spacing w:after="0" w:line="360" w:lineRule="auto"/>
              <w:contextualSpacing/>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Number of Groups/ Association</w:t>
            </w:r>
          </w:p>
        </w:tc>
        <w:tc>
          <w:tcPr>
            <w:tcW w:w="2576" w:type="dxa"/>
            <w:gridSpan w:val="3"/>
            <w:tcBorders>
              <w:right w:val="single" w:sz="4" w:space="0" w:color="auto"/>
            </w:tcBorders>
            <w:shd w:val="clear" w:color="auto" w:fill="DDD9C3"/>
          </w:tcPr>
          <w:p w:rsidR="0039280B" w:rsidRDefault="00213EFC">
            <w:pPr>
              <w:spacing w:after="0" w:line="360" w:lineRule="auto"/>
              <w:contextualSpacing/>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Members</w:t>
            </w:r>
          </w:p>
        </w:tc>
        <w:tc>
          <w:tcPr>
            <w:tcW w:w="1543" w:type="dxa"/>
            <w:vMerge w:val="restart"/>
            <w:tcBorders>
              <w:top w:val="single" w:sz="4" w:space="0" w:color="auto"/>
              <w:right w:val="single" w:sz="4" w:space="0" w:color="auto"/>
            </w:tcBorders>
            <w:shd w:val="clear" w:color="auto" w:fill="DDD9C3"/>
          </w:tcPr>
          <w:p w:rsidR="0039280B" w:rsidRDefault="00213EFC">
            <w:pPr>
              <w:spacing w:after="0" w:line="360" w:lineRule="auto"/>
              <w:contextualSpacing/>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Number of Groups/ Association</w:t>
            </w:r>
          </w:p>
        </w:tc>
        <w:tc>
          <w:tcPr>
            <w:tcW w:w="2592" w:type="dxa"/>
            <w:gridSpan w:val="3"/>
            <w:tcBorders>
              <w:top w:val="single" w:sz="4" w:space="0" w:color="auto"/>
              <w:bottom w:val="single" w:sz="4" w:space="0" w:color="auto"/>
            </w:tcBorders>
            <w:shd w:val="clear" w:color="auto" w:fill="DDD9C3"/>
          </w:tcPr>
          <w:p w:rsidR="0039280B" w:rsidRDefault="00213EFC">
            <w:pPr>
              <w:spacing w:after="0" w:line="360" w:lineRule="auto"/>
              <w:contextualSpacing/>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Members</w:t>
            </w:r>
          </w:p>
        </w:tc>
      </w:tr>
      <w:tr w:rsidR="0039280B" w:rsidTr="00400D09">
        <w:trPr>
          <w:trHeight w:val="802"/>
          <w:jc w:val="center"/>
        </w:trPr>
        <w:tc>
          <w:tcPr>
            <w:tcW w:w="576" w:type="dxa"/>
            <w:vMerge/>
            <w:shd w:val="clear" w:color="auto" w:fill="DDD9C3"/>
            <w:vAlign w:val="center"/>
          </w:tcPr>
          <w:p w:rsidR="0039280B" w:rsidRDefault="0039280B">
            <w:pPr>
              <w:spacing w:after="0" w:line="360" w:lineRule="auto"/>
              <w:contextualSpacing/>
              <w:jc w:val="both"/>
              <w:rPr>
                <w:rFonts w:ascii="Times New Roman" w:eastAsia="Times New Roman" w:hAnsi="Times New Roman" w:cs="Times New Roman"/>
                <w:b/>
                <w:sz w:val="23"/>
                <w:szCs w:val="23"/>
              </w:rPr>
            </w:pPr>
          </w:p>
        </w:tc>
        <w:tc>
          <w:tcPr>
            <w:tcW w:w="1800" w:type="dxa"/>
            <w:vMerge/>
            <w:shd w:val="clear" w:color="auto" w:fill="DDD9C3"/>
            <w:vAlign w:val="center"/>
          </w:tcPr>
          <w:p w:rsidR="0039280B" w:rsidRDefault="0039280B">
            <w:pPr>
              <w:spacing w:after="0" w:line="360" w:lineRule="auto"/>
              <w:contextualSpacing/>
              <w:jc w:val="both"/>
              <w:rPr>
                <w:rFonts w:ascii="Times New Roman" w:eastAsia="Times New Roman" w:hAnsi="Times New Roman" w:cs="Times New Roman"/>
                <w:b/>
                <w:sz w:val="23"/>
                <w:szCs w:val="23"/>
              </w:rPr>
            </w:pPr>
          </w:p>
        </w:tc>
        <w:tc>
          <w:tcPr>
            <w:tcW w:w="1677" w:type="dxa"/>
            <w:vMerge/>
            <w:shd w:val="clear" w:color="auto" w:fill="DDD9C3"/>
          </w:tcPr>
          <w:p w:rsidR="0039280B" w:rsidRDefault="0039280B">
            <w:pPr>
              <w:spacing w:after="0" w:line="360" w:lineRule="auto"/>
              <w:contextualSpacing/>
              <w:jc w:val="both"/>
              <w:rPr>
                <w:rFonts w:ascii="Times New Roman" w:eastAsia="Times New Roman" w:hAnsi="Times New Roman" w:cs="Times New Roman"/>
                <w:b/>
                <w:sz w:val="26"/>
                <w:szCs w:val="26"/>
              </w:rPr>
            </w:pPr>
          </w:p>
        </w:tc>
        <w:tc>
          <w:tcPr>
            <w:tcW w:w="810" w:type="dxa"/>
            <w:shd w:val="clear" w:color="auto" w:fill="DDD9C3"/>
          </w:tcPr>
          <w:p w:rsidR="0039280B" w:rsidRDefault="00213EFC">
            <w:pPr>
              <w:spacing w:after="0" w:line="360" w:lineRule="auto"/>
              <w:contextualSpacing/>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Male</w:t>
            </w:r>
          </w:p>
        </w:tc>
        <w:tc>
          <w:tcPr>
            <w:tcW w:w="1022" w:type="dxa"/>
            <w:shd w:val="clear" w:color="auto" w:fill="DDD9C3"/>
          </w:tcPr>
          <w:p w:rsidR="0039280B" w:rsidRDefault="00213EFC">
            <w:pPr>
              <w:spacing w:after="0" w:line="360" w:lineRule="auto"/>
              <w:ind w:right="-108"/>
              <w:contextualSpacing/>
              <w:jc w:val="both"/>
              <w:rPr>
                <w:rFonts w:ascii="Times New Roman" w:eastAsia="Times New Roman" w:hAnsi="Times New Roman" w:cs="Times New Roman"/>
                <w:b/>
                <w:sz w:val="26"/>
                <w:szCs w:val="26"/>
              </w:rPr>
            </w:pPr>
            <w:r>
              <w:rPr>
                <w:rFonts w:ascii="Times New Roman" w:eastAsia="Times New Roman" w:hAnsi="Times New Roman" w:cs="Times New Roman"/>
                <w:b/>
                <w:sz w:val="24"/>
                <w:szCs w:val="24"/>
              </w:rPr>
              <w:t>Female</w:t>
            </w:r>
          </w:p>
        </w:tc>
        <w:tc>
          <w:tcPr>
            <w:tcW w:w="744" w:type="dxa"/>
            <w:tcBorders>
              <w:right w:val="single" w:sz="4" w:space="0" w:color="auto"/>
            </w:tcBorders>
            <w:shd w:val="clear" w:color="auto" w:fill="DDD9C3"/>
          </w:tcPr>
          <w:p w:rsidR="0039280B" w:rsidRDefault="00213EFC">
            <w:pPr>
              <w:spacing w:after="0" w:line="360" w:lineRule="auto"/>
              <w:ind w:right="-84"/>
              <w:contextualSpacing/>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Total</w:t>
            </w:r>
          </w:p>
        </w:tc>
        <w:tc>
          <w:tcPr>
            <w:tcW w:w="1543" w:type="dxa"/>
            <w:vMerge/>
            <w:tcBorders>
              <w:bottom w:val="single" w:sz="4" w:space="0" w:color="auto"/>
              <w:right w:val="single" w:sz="4" w:space="0" w:color="auto"/>
            </w:tcBorders>
            <w:shd w:val="clear" w:color="auto" w:fill="DDD9C3"/>
          </w:tcPr>
          <w:p w:rsidR="0039280B" w:rsidRDefault="0039280B">
            <w:pPr>
              <w:spacing w:after="0" w:line="360" w:lineRule="auto"/>
              <w:contextualSpacing/>
              <w:jc w:val="both"/>
              <w:rPr>
                <w:rFonts w:ascii="Times New Roman" w:eastAsia="Times New Roman" w:hAnsi="Times New Roman" w:cs="Times New Roman"/>
                <w:b/>
                <w:sz w:val="26"/>
                <w:szCs w:val="26"/>
              </w:rPr>
            </w:pPr>
          </w:p>
        </w:tc>
        <w:tc>
          <w:tcPr>
            <w:tcW w:w="990" w:type="dxa"/>
            <w:tcBorders>
              <w:top w:val="single" w:sz="4" w:space="0" w:color="auto"/>
              <w:bottom w:val="single" w:sz="4" w:space="0" w:color="auto"/>
              <w:right w:val="single" w:sz="4" w:space="0" w:color="auto"/>
            </w:tcBorders>
            <w:shd w:val="clear" w:color="auto" w:fill="DDD9C3"/>
          </w:tcPr>
          <w:p w:rsidR="0039280B" w:rsidRDefault="00213EFC">
            <w:pPr>
              <w:spacing w:after="0" w:line="360" w:lineRule="auto"/>
              <w:contextualSpacing/>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Male</w:t>
            </w:r>
          </w:p>
        </w:tc>
        <w:tc>
          <w:tcPr>
            <w:tcW w:w="810" w:type="dxa"/>
            <w:tcBorders>
              <w:right w:val="single" w:sz="4" w:space="0" w:color="auto"/>
            </w:tcBorders>
            <w:shd w:val="clear" w:color="auto" w:fill="DDD9C3"/>
          </w:tcPr>
          <w:p w:rsidR="0039280B" w:rsidRDefault="00213EFC">
            <w:pPr>
              <w:spacing w:after="0" w:line="360" w:lineRule="auto"/>
              <w:contextualSpacing/>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Female</w:t>
            </w:r>
          </w:p>
        </w:tc>
        <w:tc>
          <w:tcPr>
            <w:tcW w:w="792" w:type="dxa"/>
            <w:shd w:val="clear" w:color="auto" w:fill="DDD9C3"/>
          </w:tcPr>
          <w:p w:rsidR="0039280B" w:rsidRDefault="00213EFC">
            <w:pPr>
              <w:spacing w:after="0" w:line="360" w:lineRule="auto"/>
              <w:contextualSpacing/>
              <w:jc w:val="both"/>
              <w:rPr>
                <w:rFonts w:ascii="Times New Roman" w:eastAsia="Times New Roman" w:hAnsi="Times New Roman" w:cs="Times New Roman"/>
                <w:b/>
                <w:sz w:val="26"/>
                <w:szCs w:val="26"/>
              </w:rPr>
            </w:pPr>
            <w:r>
              <w:rPr>
                <w:rFonts w:ascii="Times New Roman" w:eastAsia="Times New Roman" w:hAnsi="Times New Roman" w:cs="Times New Roman"/>
                <w:b/>
                <w:sz w:val="24"/>
                <w:szCs w:val="24"/>
              </w:rPr>
              <w:t>Total</w:t>
            </w:r>
          </w:p>
        </w:tc>
      </w:tr>
      <w:tr w:rsidR="0039280B" w:rsidTr="00400D09">
        <w:trPr>
          <w:trHeight w:val="271"/>
          <w:jc w:val="center"/>
        </w:trPr>
        <w:tc>
          <w:tcPr>
            <w:tcW w:w="576"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1</w:t>
            </w:r>
          </w:p>
        </w:tc>
        <w:tc>
          <w:tcPr>
            <w:tcW w:w="1800"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 xml:space="preserve">Urban Agriculture </w:t>
            </w:r>
          </w:p>
        </w:tc>
        <w:tc>
          <w:tcPr>
            <w:tcW w:w="1677"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57</w:t>
            </w:r>
          </w:p>
        </w:tc>
        <w:tc>
          <w:tcPr>
            <w:tcW w:w="810"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131</w:t>
            </w:r>
          </w:p>
        </w:tc>
        <w:tc>
          <w:tcPr>
            <w:tcW w:w="1022"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71</w:t>
            </w:r>
          </w:p>
        </w:tc>
        <w:tc>
          <w:tcPr>
            <w:tcW w:w="744" w:type="dxa"/>
            <w:tcBorders>
              <w:right w:val="single" w:sz="4" w:space="0" w:color="auto"/>
            </w:tcBorders>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202</w:t>
            </w:r>
          </w:p>
        </w:tc>
        <w:tc>
          <w:tcPr>
            <w:tcW w:w="1543" w:type="dxa"/>
            <w:tcBorders>
              <w:top w:val="single" w:sz="4" w:space="0" w:color="auto"/>
              <w:left w:val="single" w:sz="4" w:space="0" w:color="auto"/>
              <w:bottom w:val="single" w:sz="4" w:space="0" w:color="auto"/>
              <w:right w:val="single" w:sz="4" w:space="0" w:color="auto"/>
            </w:tcBorders>
            <w:shd w:val="clear" w:color="auto" w:fill="FDE9D9"/>
          </w:tcPr>
          <w:p w:rsidR="0039280B" w:rsidRDefault="0039280B">
            <w:pPr>
              <w:spacing w:after="0" w:line="360" w:lineRule="auto"/>
              <w:contextualSpacing/>
              <w:jc w:val="both"/>
              <w:rPr>
                <w:rFonts w:ascii="Times New Roman" w:eastAsia="Times New Roman" w:hAnsi="Times New Roman" w:cs="Times New Roman"/>
                <w:sz w:val="23"/>
                <w:szCs w:val="23"/>
                <w:highlight w:val="yellow"/>
              </w:rPr>
            </w:pPr>
          </w:p>
        </w:tc>
        <w:tc>
          <w:tcPr>
            <w:tcW w:w="990" w:type="dxa"/>
            <w:tcBorders>
              <w:top w:val="single" w:sz="4" w:space="0" w:color="auto"/>
              <w:left w:val="single" w:sz="4" w:space="0" w:color="auto"/>
              <w:bottom w:val="single" w:sz="4" w:space="0" w:color="auto"/>
              <w:right w:val="single" w:sz="4" w:space="0" w:color="auto"/>
            </w:tcBorders>
            <w:shd w:val="clear" w:color="auto" w:fill="FDE9D9"/>
          </w:tcPr>
          <w:p w:rsidR="0039280B" w:rsidRDefault="0039280B">
            <w:pPr>
              <w:spacing w:after="0" w:line="360" w:lineRule="auto"/>
              <w:contextualSpacing/>
              <w:jc w:val="both"/>
              <w:rPr>
                <w:rFonts w:ascii="Times New Roman" w:eastAsia="Times New Roman" w:hAnsi="Times New Roman" w:cs="Times New Roman"/>
                <w:sz w:val="23"/>
                <w:szCs w:val="23"/>
                <w:highlight w:val="yellow"/>
              </w:rPr>
            </w:pPr>
          </w:p>
        </w:tc>
        <w:tc>
          <w:tcPr>
            <w:tcW w:w="810" w:type="dxa"/>
            <w:tcBorders>
              <w:left w:val="single" w:sz="4" w:space="0" w:color="auto"/>
              <w:right w:val="single" w:sz="4" w:space="0" w:color="auto"/>
            </w:tcBorders>
            <w:shd w:val="clear" w:color="auto" w:fill="FDE9D9"/>
          </w:tcPr>
          <w:p w:rsidR="0039280B" w:rsidRDefault="0039280B">
            <w:pPr>
              <w:spacing w:after="0" w:line="360" w:lineRule="auto"/>
              <w:contextualSpacing/>
              <w:jc w:val="both"/>
              <w:rPr>
                <w:rFonts w:ascii="Times New Roman" w:eastAsia="Times New Roman" w:hAnsi="Times New Roman" w:cs="Times New Roman"/>
                <w:sz w:val="23"/>
                <w:szCs w:val="23"/>
                <w:highlight w:val="yellow"/>
              </w:rPr>
            </w:pPr>
          </w:p>
        </w:tc>
        <w:tc>
          <w:tcPr>
            <w:tcW w:w="792" w:type="dxa"/>
            <w:tcBorders>
              <w:left w:val="single" w:sz="4" w:space="0" w:color="auto"/>
            </w:tcBorders>
            <w:shd w:val="clear" w:color="auto" w:fill="FDE9D9"/>
          </w:tcPr>
          <w:p w:rsidR="0039280B" w:rsidRDefault="0039280B">
            <w:pPr>
              <w:spacing w:after="0" w:line="360" w:lineRule="auto"/>
              <w:contextualSpacing/>
              <w:jc w:val="both"/>
              <w:rPr>
                <w:rFonts w:ascii="Times New Roman" w:eastAsia="Times New Roman" w:hAnsi="Times New Roman" w:cs="Times New Roman"/>
                <w:sz w:val="23"/>
                <w:szCs w:val="23"/>
                <w:highlight w:val="yellow"/>
              </w:rPr>
            </w:pPr>
          </w:p>
        </w:tc>
      </w:tr>
      <w:tr w:rsidR="0039280B" w:rsidTr="00400D09">
        <w:trPr>
          <w:trHeight w:val="307"/>
          <w:jc w:val="center"/>
        </w:trPr>
        <w:tc>
          <w:tcPr>
            <w:tcW w:w="576" w:type="dxa"/>
            <w:shd w:val="clear" w:color="auto" w:fill="FDE9D9"/>
            <w:vAlign w:val="center"/>
          </w:tcPr>
          <w:p w:rsidR="0039280B" w:rsidRDefault="0039280B">
            <w:pPr>
              <w:spacing w:after="0" w:line="360" w:lineRule="auto"/>
              <w:contextualSpacing/>
              <w:jc w:val="both"/>
              <w:rPr>
                <w:rFonts w:ascii="Times New Roman" w:eastAsia="Times New Roman" w:hAnsi="Times New Roman" w:cs="Times New Roman"/>
                <w:sz w:val="23"/>
                <w:szCs w:val="23"/>
              </w:rPr>
            </w:pPr>
          </w:p>
        </w:tc>
        <w:tc>
          <w:tcPr>
            <w:tcW w:w="1800"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Dairy Production </w:t>
            </w:r>
          </w:p>
        </w:tc>
        <w:tc>
          <w:tcPr>
            <w:tcW w:w="1677"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24</w:t>
            </w:r>
          </w:p>
        </w:tc>
        <w:tc>
          <w:tcPr>
            <w:tcW w:w="810"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81</w:t>
            </w:r>
          </w:p>
        </w:tc>
        <w:tc>
          <w:tcPr>
            <w:tcW w:w="1022"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52</w:t>
            </w:r>
          </w:p>
        </w:tc>
        <w:tc>
          <w:tcPr>
            <w:tcW w:w="744" w:type="dxa"/>
            <w:tcBorders>
              <w:right w:val="single" w:sz="4" w:space="0" w:color="auto"/>
            </w:tcBorders>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133</w:t>
            </w:r>
          </w:p>
        </w:tc>
        <w:tc>
          <w:tcPr>
            <w:tcW w:w="1543" w:type="dxa"/>
            <w:tcBorders>
              <w:top w:val="single" w:sz="4" w:space="0" w:color="auto"/>
              <w:left w:val="single" w:sz="4" w:space="0" w:color="auto"/>
              <w:bottom w:val="single" w:sz="4" w:space="0" w:color="auto"/>
              <w:right w:val="single" w:sz="4" w:space="0" w:color="auto"/>
            </w:tcBorders>
            <w:shd w:val="clear" w:color="auto" w:fill="FDE9D9"/>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2</w:t>
            </w:r>
          </w:p>
        </w:tc>
        <w:tc>
          <w:tcPr>
            <w:tcW w:w="990" w:type="dxa"/>
            <w:tcBorders>
              <w:top w:val="single" w:sz="4" w:space="0" w:color="auto"/>
              <w:left w:val="single" w:sz="4" w:space="0" w:color="auto"/>
              <w:bottom w:val="single" w:sz="4" w:space="0" w:color="auto"/>
              <w:right w:val="single" w:sz="4" w:space="0" w:color="auto"/>
            </w:tcBorders>
            <w:shd w:val="clear" w:color="auto" w:fill="FDE9D9"/>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120</w:t>
            </w:r>
          </w:p>
        </w:tc>
        <w:tc>
          <w:tcPr>
            <w:tcW w:w="810" w:type="dxa"/>
            <w:tcBorders>
              <w:left w:val="single" w:sz="4" w:space="0" w:color="auto"/>
              <w:right w:val="single" w:sz="4" w:space="0" w:color="auto"/>
            </w:tcBorders>
            <w:shd w:val="clear" w:color="auto" w:fill="FDE9D9"/>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7</w:t>
            </w:r>
          </w:p>
        </w:tc>
        <w:tc>
          <w:tcPr>
            <w:tcW w:w="792" w:type="dxa"/>
            <w:tcBorders>
              <w:left w:val="single" w:sz="4" w:space="0" w:color="auto"/>
            </w:tcBorders>
            <w:shd w:val="clear" w:color="auto" w:fill="FDE9D9"/>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127</w:t>
            </w:r>
          </w:p>
        </w:tc>
      </w:tr>
      <w:tr w:rsidR="0039280B" w:rsidTr="00400D09">
        <w:trPr>
          <w:trHeight w:val="298"/>
          <w:jc w:val="center"/>
        </w:trPr>
        <w:tc>
          <w:tcPr>
            <w:tcW w:w="576" w:type="dxa"/>
            <w:shd w:val="clear" w:color="auto" w:fill="FDE9D9"/>
            <w:vAlign w:val="center"/>
          </w:tcPr>
          <w:p w:rsidR="0039280B" w:rsidRDefault="0039280B">
            <w:pPr>
              <w:spacing w:after="0" w:line="360" w:lineRule="auto"/>
              <w:contextualSpacing/>
              <w:jc w:val="both"/>
              <w:rPr>
                <w:rFonts w:ascii="Times New Roman" w:eastAsia="Times New Roman" w:hAnsi="Times New Roman" w:cs="Times New Roman"/>
                <w:sz w:val="23"/>
                <w:szCs w:val="23"/>
              </w:rPr>
            </w:pPr>
          </w:p>
        </w:tc>
        <w:tc>
          <w:tcPr>
            <w:tcW w:w="1800"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Cattle Fattening </w:t>
            </w:r>
          </w:p>
        </w:tc>
        <w:tc>
          <w:tcPr>
            <w:tcW w:w="1677"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26</w:t>
            </w:r>
          </w:p>
        </w:tc>
        <w:tc>
          <w:tcPr>
            <w:tcW w:w="810"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34</w:t>
            </w:r>
          </w:p>
        </w:tc>
        <w:tc>
          <w:tcPr>
            <w:tcW w:w="1022"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13</w:t>
            </w:r>
          </w:p>
        </w:tc>
        <w:tc>
          <w:tcPr>
            <w:tcW w:w="744" w:type="dxa"/>
            <w:tcBorders>
              <w:right w:val="single" w:sz="4" w:space="0" w:color="auto"/>
            </w:tcBorders>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47</w:t>
            </w:r>
          </w:p>
        </w:tc>
        <w:tc>
          <w:tcPr>
            <w:tcW w:w="1543" w:type="dxa"/>
            <w:tcBorders>
              <w:top w:val="single" w:sz="4" w:space="0" w:color="auto"/>
              <w:left w:val="single" w:sz="4" w:space="0" w:color="auto"/>
              <w:bottom w:val="single" w:sz="4" w:space="0" w:color="auto"/>
              <w:right w:val="single" w:sz="4" w:space="0" w:color="auto"/>
            </w:tcBorders>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w:t>
            </w:r>
          </w:p>
        </w:tc>
        <w:tc>
          <w:tcPr>
            <w:tcW w:w="990" w:type="dxa"/>
            <w:tcBorders>
              <w:top w:val="single" w:sz="4" w:space="0" w:color="auto"/>
              <w:left w:val="single" w:sz="4" w:space="0" w:color="auto"/>
              <w:bottom w:val="single" w:sz="4" w:space="0" w:color="auto"/>
              <w:right w:val="single" w:sz="4" w:space="0" w:color="auto"/>
            </w:tcBorders>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120</w:t>
            </w:r>
          </w:p>
        </w:tc>
        <w:tc>
          <w:tcPr>
            <w:tcW w:w="810" w:type="dxa"/>
            <w:tcBorders>
              <w:left w:val="single" w:sz="4" w:space="0" w:color="auto"/>
              <w:right w:val="single" w:sz="4" w:space="0" w:color="auto"/>
            </w:tcBorders>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7</w:t>
            </w:r>
          </w:p>
        </w:tc>
        <w:tc>
          <w:tcPr>
            <w:tcW w:w="792" w:type="dxa"/>
            <w:tcBorders>
              <w:left w:val="single" w:sz="4" w:space="0" w:color="auto"/>
            </w:tcBorders>
            <w:shd w:val="clear" w:color="auto" w:fill="FDE9D9"/>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127</w:t>
            </w:r>
          </w:p>
        </w:tc>
      </w:tr>
      <w:tr w:rsidR="0039280B" w:rsidTr="00400D09">
        <w:trPr>
          <w:trHeight w:val="280"/>
          <w:jc w:val="center"/>
        </w:trPr>
        <w:tc>
          <w:tcPr>
            <w:tcW w:w="576" w:type="dxa"/>
            <w:shd w:val="clear" w:color="auto" w:fill="FDE9D9"/>
            <w:vAlign w:val="center"/>
          </w:tcPr>
          <w:p w:rsidR="0039280B" w:rsidRDefault="0039280B">
            <w:pPr>
              <w:spacing w:after="0" w:line="360" w:lineRule="auto"/>
              <w:contextualSpacing/>
              <w:jc w:val="both"/>
              <w:rPr>
                <w:rFonts w:ascii="Times New Roman" w:eastAsia="Times New Roman" w:hAnsi="Times New Roman" w:cs="Times New Roman"/>
                <w:sz w:val="23"/>
                <w:szCs w:val="23"/>
              </w:rPr>
            </w:pPr>
          </w:p>
        </w:tc>
        <w:tc>
          <w:tcPr>
            <w:tcW w:w="1800"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1"/>
                <w:szCs w:val="21"/>
              </w:rPr>
              <w:t xml:space="preserve">Poultry Production </w:t>
            </w:r>
          </w:p>
        </w:tc>
        <w:tc>
          <w:tcPr>
            <w:tcW w:w="1677"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7</w:t>
            </w:r>
          </w:p>
        </w:tc>
        <w:tc>
          <w:tcPr>
            <w:tcW w:w="810"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16</w:t>
            </w:r>
          </w:p>
        </w:tc>
        <w:tc>
          <w:tcPr>
            <w:tcW w:w="1022"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6</w:t>
            </w:r>
          </w:p>
        </w:tc>
        <w:tc>
          <w:tcPr>
            <w:tcW w:w="744" w:type="dxa"/>
            <w:tcBorders>
              <w:right w:val="single" w:sz="4" w:space="0" w:color="auto"/>
            </w:tcBorders>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22</w:t>
            </w:r>
          </w:p>
        </w:tc>
        <w:tc>
          <w:tcPr>
            <w:tcW w:w="1543" w:type="dxa"/>
            <w:tcBorders>
              <w:top w:val="single" w:sz="4" w:space="0" w:color="auto"/>
              <w:left w:val="single" w:sz="4" w:space="0" w:color="auto"/>
              <w:bottom w:val="single" w:sz="4" w:space="0" w:color="auto"/>
              <w:right w:val="single" w:sz="4" w:space="0" w:color="auto"/>
            </w:tcBorders>
            <w:shd w:val="clear" w:color="auto" w:fill="FDE9D9"/>
          </w:tcPr>
          <w:p w:rsidR="0039280B" w:rsidRDefault="0039280B">
            <w:pPr>
              <w:spacing w:after="0" w:line="360" w:lineRule="auto"/>
              <w:contextualSpacing/>
              <w:jc w:val="both"/>
              <w:rPr>
                <w:rFonts w:ascii="Times New Roman" w:eastAsia="Times New Roman" w:hAnsi="Times New Roman" w:cs="Times New Roman"/>
                <w:sz w:val="23"/>
                <w:szCs w:val="23"/>
                <w:highlight w:val="yellow"/>
              </w:rPr>
            </w:pPr>
          </w:p>
        </w:tc>
        <w:tc>
          <w:tcPr>
            <w:tcW w:w="990" w:type="dxa"/>
            <w:tcBorders>
              <w:top w:val="single" w:sz="4" w:space="0" w:color="auto"/>
              <w:left w:val="single" w:sz="4" w:space="0" w:color="auto"/>
              <w:bottom w:val="single" w:sz="4" w:space="0" w:color="auto"/>
              <w:right w:val="single" w:sz="4" w:space="0" w:color="auto"/>
            </w:tcBorders>
            <w:shd w:val="clear" w:color="auto" w:fill="FDE9D9"/>
          </w:tcPr>
          <w:p w:rsidR="0039280B" w:rsidRDefault="0039280B">
            <w:pPr>
              <w:spacing w:after="0" w:line="360" w:lineRule="auto"/>
              <w:contextualSpacing/>
              <w:jc w:val="both"/>
              <w:rPr>
                <w:rFonts w:ascii="Times New Roman" w:eastAsia="Times New Roman" w:hAnsi="Times New Roman" w:cs="Times New Roman"/>
                <w:sz w:val="23"/>
                <w:szCs w:val="23"/>
                <w:highlight w:val="yellow"/>
              </w:rPr>
            </w:pPr>
          </w:p>
        </w:tc>
        <w:tc>
          <w:tcPr>
            <w:tcW w:w="810" w:type="dxa"/>
            <w:tcBorders>
              <w:left w:val="single" w:sz="4" w:space="0" w:color="auto"/>
              <w:right w:val="single" w:sz="4" w:space="0" w:color="auto"/>
            </w:tcBorders>
            <w:shd w:val="clear" w:color="auto" w:fill="FDE9D9"/>
          </w:tcPr>
          <w:p w:rsidR="0039280B" w:rsidRDefault="0039280B">
            <w:pPr>
              <w:spacing w:after="0" w:line="360" w:lineRule="auto"/>
              <w:contextualSpacing/>
              <w:jc w:val="both"/>
              <w:rPr>
                <w:rFonts w:ascii="Times New Roman" w:eastAsia="Times New Roman" w:hAnsi="Times New Roman" w:cs="Times New Roman"/>
                <w:sz w:val="23"/>
                <w:szCs w:val="23"/>
                <w:highlight w:val="yellow"/>
              </w:rPr>
            </w:pPr>
          </w:p>
        </w:tc>
        <w:tc>
          <w:tcPr>
            <w:tcW w:w="792" w:type="dxa"/>
            <w:tcBorders>
              <w:left w:val="single" w:sz="4" w:space="0" w:color="auto"/>
            </w:tcBorders>
            <w:shd w:val="clear" w:color="auto" w:fill="FDE9D9"/>
          </w:tcPr>
          <w:p w:rsidR="0039280B" w:rsidRDefault="0039280B">
            <w:pPr>
              <w:spacing w:after="0" w:line="360" w:lineRule="auto"/>
              <w:contextualSpacing/>
              <w:jc w:val="both"/>
              <w:rPr>
                <w:rFonts w:ascii="Times New Roman" w:eastAsia="Times New Roman" w:hAnsi="Times New Roman" w:cs="Times New Roman"/>
                <w:sz w:val="23"/>
                <w:szCs w:val="23"/>
                <w:highlight w:val="yellow"/>
              </w:rPr>
            </w:pPr>
          </w:p>
        </w:tc>
      </w:tr>
      <w:tr w:rsidR="0039280B" w:rsidTr="00400D09">
        <w:trPr>
          <w:trHeight w:val="288"/>
          <w:jc w:val="center"/>
        </w:trPr>
        <w:tc>
          <w:tcPr>
            <w:tcW w:w="576" w:type="dxa"/>
            <w:shd w:val="clear" w:color="auto" w:fill="FDE9D9"/>
            <w:vAlign w:val="center"/>
          </w:tcPr>
          <w:p w:rsidR="0039280B" w:rsidRDefault="0039280B">
            <w:pPr>
              <w:spacing w:after="0" w:line="360" w:lineRule="auto"/>
              <w:contextualSpacing/>
              <w:jc w:val="both"/>
              <w:rPr>
                <w:rFonts w:ascii="Times New Roman" w:eastAsia="Times New Roman" w:hAnsi="Times New Roman" w:cs="Times New Roman"/>
                <w:sz w:val="23"/>
                <w:szCs w:val="23"/>
              </w:rPr>
            </w:pPr>
          </w:p>
        </w:tc>
        <w:tc>
          <w:tcPr>
            <w:tcW w:w="1800"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Others</w:t>
            </w:r>
          </w:p>
        </w:tc>
        <w:tc>
          <w:tcPr>
            <w:tcW w:w="1677"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27</w:t>
            </w:r>
          </w:p>
        </w:tc>
        <w:tc>
          <w:tcPr>
            <w:tcW w:w="810"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2771</w:t>
            </w:r>
          </w:p>
        </w:tc>
        <w:tc>
          <w:tcPr>
            <w:tcW w:w="1022"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1477</w:t>
            </w:r>
          </w:p>
        </w:tc>
        <w:tc>
          <w:tcPr>
            <w:tcW w:w="744" w:type="dxa"/>
            <w:tcBorders>
              <w:right w:val="single" w:sz="4" w:space="0" w:color="auto"/>
            </w:tcBorders>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4248</w:t>
            </w:r>
          </w:p>
        </w:tc>
        <w:tc>
          <w:tcPr>
            <w:tcW w:w="1543" w:type="dxa"/>
            <w:tcBorders>
              <w:top w:val="single" w:sz="4" w:space="0" w:color="auto"/>
              <w:left w:val="single" w:sz="4" w:space="0" w:color="auto"/>
              <w:bottom w:val="single" w:sz="4" w:space="0" w:color="auto"/>
              <w:right w:val="single" w:sz="4" w:space="0" w:color="auto"/>
            </w:tcBorders>
            <w:shd w:val="clear" w:color="auto" w:fill="FDE9D9"/>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67</w:t>
            </w:r>
          </w:p>
        </w:tc>
        <w:tc>
          <w:tcPr>
            <w:tcW w:w="990" w:type="dxa"/>
            <w:tcBorders>
              <w:top w:val="single" w:sz="4" w:space="0" w:color="auto"/>
              <w:left w:val="single" w:sz="4" w:space="0" w:color="auto"/>
              <w:bottom w:val="single" w:sz="4" w:space="0" w:color="auto"/>
              <w:right w:val="single" w:sz="4" w:space="0" w:color="auto"/>
            </w:tcBorders>
            <w:shd w:val="clear" w:color="auto" w:fill="FDE9D9"/>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3030</w:t>
            </w:r>
          </w:p>
        </w:tc>
        <w:tc>
          <w:tcPr>
            <w:tcW w:w="810" w:type="dxa"/>
            <w:tcBorders>
              <w:left w:val="single" w:sz="4" w:space="0" w:color="auto"/>
              <w:right w:val="single" w:sz="4" w:space="0" w:color="auto"/>
            </w:tcBorders>
            <w:shd w:val="clear" w:color="auto" w:fill="FDE9D9"/>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1680</w:t>
            </w:r>
          </w:p>
        </w:tc>
        <w:tc>
          <w:tcPr>
            <w:tcW w:w="792" w:type="dxa"/>
            <w:tcBorders>
              <w:left w:val="single" w:sz="4" w:space="0" w:color="auto"/>
            </w:tcBorders>
            <w:shd w:val="clear" w:color="auto" w:fill="FDE9D9"/>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4710</w:t>
            </w:r>
          </w:p>
        </w:tc>
      </w:tr>
      <w:tr w:rsidR="0039280B" w:rsidTr="00400D09">
        <w:trPr>
          <w:trHeight w:val="595"/>
          <w:jc w:val="center"/>
        </w:trPr>
        <w:tc>
          <w:tcPr>
            <w:tcW w:w="576"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2</w:t>
            </w:r>
          </w:p>
        </w:tc>
        <w:tc>
          <w:tcPr>
            <w:tcW w:w="1800"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b/>
                <w:sz w:val="19"/>
                <w:szCs w:val="19"/>
              </w:rPr>
            </w:pPr>
            <w:r>
              <w:rPr>
                <w:rFonts w:ascii="Times New Roman" w:eastAsia="Times New Roman" w:hAnsi="Times New Roman" w:cs="Times New Roman"/>
                <w:b/>
                <w:sz w:val="19"/>
                <w:szCs w:val="19"/>
              </w:rPr>
              <w:t>Small Scale Industry</w:t>
            </w:r>
          </w:p>
        </w:tc>
        <w:tc>
          <w:tcPr>
            <w:tcW w:w="1677"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104</w:t>
            </w:r>
          </w:p>
        </w:tc>
        <w:tc>
          <w:tcPr>
            <w:tcW w:w="810"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249</w:t>
            </w:r>
          </w:p>
        </w:tc>
        <w:tc>
          <w:tcPr>
            <w:tcW w:w="1022"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288</w:t>
            </w:r>
          </w:p>
        </w:tc>
        <w:tc>
          <w:tcPr>
            <w:tcW w:w="744" w:type="dxa"/>
            <w:tcBorders>
              <w:right w:val="single" w:sz="4" w:space="0" w:color="auto"/>
            </w:tcBorders>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537</w:t>
            </w:r>
          </w:p>
        </w:tc>
        <w:tc>
          <w:tcPr>
            <w:tcW w:w="1543" w:type="dxa"/>
            <w:tcBorders>
              <w:top w:val="single" w:sz="4" w:space="0" w:color="auto"/>
              <w:left w:val="single" w:sz="4" w:space="0" w:color="auto"/>
              <w:bottom w:val="single" w:sz="4" w:space="0" w:color="auto"/>
              <w:right w:val="single" w:sz="4" w:space="0" w:color="auto"/>
            </w:tcBorders>
            <w:shd w:val="clear" w:color="auto" w:fill="FDE9D9"/>
            <w:vAlign w:val="center"/>
          </w:tcPr>
          <w:p w:rsidR="0039280B" w:rsidRDefault="0039280B">
            <w:pPr>
              <w:spacing w:after="0" w:line="360" w:lineRule="auto"/>
              <w:contextualSpacing/>
              <w:jc w:val="both"/>
              <w:rPr>
                <w:rFonts w:ascii="Times New Roman" w:eastAsia="Times New Roman" w:hAnsi="Times New Roman" w:cs="Times New Roman"/>
                <w:sz w:val="23"/>
                <w:szCs w:val="23"/>
                <w:highlight w:val="yellow"/>
              </w:rPr>
            </w:pPr>
          </w:p>
        </w:tc>
        <w:tc>
          <w:tcPr>
            <w:tcW w:w="990" w:type="dxa"/>
            <w:tcBorders>
              <w:top w:val="single" w:sz="4" w:space="0" w:color="auto"/>
              <w:left w:val="single" w:sz="4" w:space="0" w:color="auto"/>
              <w:bottom w:val="single" w:sz="4" w:space="0" w:color="auto"/>
              <w:right w:val="single" w:sz="4" w:space="0" w:color="auto"/>
            </w:tcBorders>
            <w:shd w:val="clear" w:color="auto" w:fill="FDE9D9"/>
            <w:vAlign w:val="center"/>
          </w:tcPr>
          <w:p w:rsidR="0039280B" w:rsidRDefault="0039280B">
            <w:pPr>
              <w:spacing w:after="0" w:line="360" w:lineRule="auto"/>
              <w:contextualSpacing/>
              <w:jc w:val="both"/>
              <w:rPr>
                <w:rFonts w:ascii="Times New Roman" w:eastAsia="Times New Roman" w:hAnsi="Times New Roman" w:cs="Times New Roman"/>
                <w:sz w:val="23"/>
                <w:szCs w:val="23"/>
                <w:highlight w:val="yellow"/>
              </w:rPr>
            </w:pPr>
          </w:p>
        </w:tc>
        <w:tc>
          <w:tcPr>
            <w:tcW w:w="810" w:type="dxa"/>
            <w:tcBorders>
              <w:left w:val="single" w:sz="4" w:space="0" w:color="auto"/>
              <w:right w:val="single" w:sz="4" w:space="0" w:color="auto"/>
            </w:tcBorders>
            <w:shd w:val="clear" w:color="auto" w:fill="FDE9D9"/>
            <w:vAlign w:val="center"/>
          </w:tcPr>
          <w:p w:rsidR="0039280B" w:rsidRDefault="0039280B">
            <w:pPr>
              <w:spacing w:after="0" w:line="360" w:lineRule="auto"/>
              <w:contextualSpacing/>
              <w:jc w:val="both"/>
              <w:rPr>
                <w:rFonts w:ascii="Times New Roman" w:eastAsia="Times New Roman" w:hAnsi="Times New Roman" w:cs="Times New Roman"/>
                <w:sz w:val="23"/>
                <w:szCs w:val="23"/>
                <w:highlight w:val="yellow"/>
              </w:rPr>
            </w:pPr>
          </w:p>
        </w:tc>
        <w:tc>
          <w:tcPr>
            <w:tcW w:w="792" w:type="dxa"/>
            <w:tcBorders>
              <w:left w:val="single" w:sz="4" w:space="0" w:color="auto"/>
            </w:tcBorders>
            <w:shd w:val="clear" w:color="auto" w:fill="FDE9D9"/>
            <w:vAlign w:val="center"/>
          </w:tcPr>
          <w:p w:rsidR="0039280B" w:rsidRDefault="0039280B">
            <w:pPr>
              <w:spacing w:after="0" w:line="360" w:lineRule="auto"/>
              <w:contextualSpacing/>
              <w:jc w:val="both"/>
              <w:rPr>
                <w:rFonts w:ascii="Times New Roman" w:eastAsia="Times New Roman" w:hAnsi="Times New Roman" w:cs="Times New Roman"/>
                <w:sz w:val="23"/>
                <w:szCs w:val="23"/>
                <w:highlight w:val="yellow"/>
              </w:rPr>
            </w:pPr>
          </w:p>
        </w:tc>
      </w:tr>
      <w:tr w:rsidR="0039280B" w:rsidTr="00400D09">
        <w:trPr>
          <w:trHeight w:val="298"/>
          <w:jc w:val="center"/>
        </w:trPr>
        <w:tc>
          <w:tcPr>
            <w:tcW w:w="576"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3</w:t>
            </w:r>
          </w:p>
        </w:tc>
        <w:tc>
          <w:tcPr>
            <w:tcW w:w="1800"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b/>
                <w:sz w:val="19"/>
                <w:szCs w:val="19"/>
              </w:rPr>
            </w:pPr>
            <w:r>
              <w:rPr>
                <w:rFonts w:ascii="Times New Roman" w:eastAsia="Times New Roman" w:hAnsi="Times New Roman" w:cs="Times New Roman"/>
                <w:b/>
                <w:sz w:val="19"/>
                <w:szCs w:val="19"/>
              </w:rPr>
              <w:t xml:space="preserve">Construction </w:t>
            </w:r>
          </w:p>
        </w:tc>
        <w:tc>
          <w:tcPr>
            <w:tcW w:w="1677"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56</w:t>
            </w:r>
          </w:p>
        </w:tc>
        <w:tc>
          <w:tcPr>
            <w:tcW w:w="810"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160</w:t>
            </w:r>
          </w:p>
        </w:tc>
        <w:tc>
          <w:tcPr>
            <w:tcW w:w="1022"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30</w:t>
            </w:r>
          </w:p>
        </w:tc>
        <w:tc>
          <w:tcPr>
            <w:tcW w:w="744" w:type="dxa"/>
            <w:tcBorders>
              <w:right w:val="single" w:sz="4" w:space="0" w:color="auto"/>
            </w:tcBorders>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190</w:t>
            </w:r>
          </w:p>
        </w:tc>
        <w:tc>
          <w:tcPr>
            <w:tcW w:w="1543" w:type="dxa"/>
            <w:tcBorders>
              <w:top w:val="single" w:sz="4" w:space="0" w:color="auto"/>
              <w:left w:val="single" w:sz="4" w:space="0" w:color="auto"/>
              <w:bottom w:val="single" w:sz="4" w:space="0" w:color="auto"/>
              <w:right w:val="single" w:sz="4" w:space="0" w:color="auto"/>
            </w:tcBorders>
            <w:shd w:val="clear" w:color="auto" w:fill="FDE9D9"/>
            <w:vAlign w:val="center"/>
          </w:tcPr>
          <w:p w:rsidR="0039280B" w:rsidRDefault="0039280B">
            <w:pPr>
              <w:spacing w:after="0" w:line="360" w:lineRule="auto"/>
              <w:contextualSpacing/>
              <w:jc w:val="both"/>
              <w:rPr>
                <w:rFonts w:ascii="Times New Roman" w:eastAsia="Times New Roman" w:hAnsi="Times New Roman" w:cs="Times New Roman"/>
                <w:sz w:val="23"/>
                <w:szCs w:val="23"/>
                <w:highlight w:val="yellow"/>
              </w:rPr>
            </w:pPr>
          </w:p>
        </w:tc>
        <w:tc>
          <w:tcPr>
            <w:tcW w:w="990" w:type="dxa"/>
            <w:tcBorders>
              <w:top w:val="single" w:sz="4" w:space="0" w:color="auto"/>
              <w:left w:val="single" w:sz="4" w:space="0" w:color="auto"/>
              <w:bottom w:val="single" w:sz="4" w:space="0" w:color="auto"/>
              <w:right w:val="single" w:sz="4" w:space="0" w:color="auto"/>
            </w:tcBorders>
            <w:shd w:val="clear" w:color="auto" w:fill="FDE9D9"/>
            <w:vAlign w:val="center"/>
          </w:tcPr>
          <w:p w:rsidR="0039280B" w:rsidRDefault="0039280B">
            <w:pPr>
              <w:spacing w:after="0" w:line="360" w:lineRule="auto"/>
              <w:contextualSpacing/>
              <w:jc w:val="both"/>
              <w:rPr>
                <w:rFonts w:ascii="Times New Roman" w:eastAsia="Times New Roman" w:hAnsi="Times New Roman" w:cs="Times New Roman"/>
                <w:sz w:val="23"/>
                <w:szCs w:val="23"/>
                <w:highlight w:val="yellow"/>
              </w:rPr>
            </w:pPr>
          </w:p>
        </w:tc>
        <w:tc>
          <w:tcPr>
            <w:tcW w:w="810" w:type="dxa"/>
            <w:tcBorders>
              <w:left w:val="single" w:sz="4" w:space="0" w:color="auto"/>
              <w:right w:val="single" w:sz="4" w:space="0" w:color="auto"/>
            </w:tcBorders>
            <w:shd w:val="clear" w:color="auto" w:fill="FDE9D9"/>
            <w:vAlign w:val="center"/>
          </w:tcPr>
          <w:p w:rsidR="0039280B" w:rsidRDefault="0039280B">
            <w:pPr>
              <w:spacing w:after="0" w:line="360" w:lineRule="auto"/>
              <w:contextualSpacing/>
              <w:jc w:val="both"/>
              <w:rPr>
                <w:rFonts w:ascii="Times New Roman" w:eastAsia="Times New Roman" w:hAnsi="Times New Roman" w:cs="Times New Roman"/>
                <w:sz w:val="23"/>
                <w:szCs w:val="23"/>
                <w:highlight w:val="yellow"/>
              </w:rPr>
            </w:pPr>
          </w:p>
        </w:tc>
        <w:tc>
          <w:tcPr>
            <w:tcW w:w="792" w:type="dxa"/>
            <w:tcBorders>
              <w:left w:val="single" w:sz="4" w:space="0" w:color="auto"/>
            </w:tcBorders>
            <w:shd w:val="clear" w:color="auto" w:fill="FDE9D9"/>
            <w:vAlign w:val="center"/>
          </w:tcPr>
          <w:p w:rsidR="0039280B" w:rsidRDefault="0039280B">
            <w:pPr>
              <w:spacing w:after="0" w:line="360" w:lineRule="auto"/>
              <w:contextualSpacing/>
              <w:jc w:val="both"/>
              <w:rPr>
                <w:rFonts w:ascii="Times New Roman" w:eastAsia="Times New Roman" w:hAnsi="Times New Roman" w:cs="Times New Roman"/>
                <w:sz w:val="23"/>
                <w:szCs w:val="23"/>
                <w:highlight w:val="yellow"/>
              </w:rPr>
            </w:pPr>
          </w:p>
        </w:tc>
      </w:tr>
      <w:tr w:rsidR="0039280B" w:rsidTr="00400D09">
        <w:trPr>
          <w:trHeight w:val="280"/>
          <w:jc w:val="center"/>
        </w:trPr>
        <w:tc>
          <w:tcPr>
            <w:tcW w:w="576"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4</w:t>
            </w:r>
          </w:p>
        </w:tc>
        <w:tc>
          <w:tcPr>
            <w:tcW w:w="1800"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b/>
                <w:sz w:val="19"/>
                <w:szCs w:val="19"/>
              </w:rPr>
            </w:pPr>
            <w:r>
              <w:rPr>
                <w:rFonts w:ascii="Times New Roman" w:eastAsia="Times New Roman" w:hAnsi="Times New Roman" w:cs="Times New Roman"/>
                <w:b/>
                <w:sz w:val="19"/>
                <w:szCs w:val="19"/>
              </w:rPr>
              <w:t>Services</w:t>
            </w:r>
          </w:p>
        </w:tc>
        <w:tc>
          <w:tcPr>
            <w:tcW w:w="1677"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247</w:t>
            </w:r>
          </w:p>
        </w:tc>
        <w:tc>
          <w:tcPr>
            <w:tcW w:w="810"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989</w:t>
            </w:r>
          </w:p>
        </w:tc>
        <w:tc>
          <w:tcPr>
            <w:tcW w:w="1022"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988</w:t>
            </w:r>
          </w:p>
        </w:tc>
        <w:tc>
          <w:tcPr>
            <w:tcW w:w="744" w:type="dxa"/>
            <w:tcBorders>
              <w:right w:val="single" w:sz="4" w:space="0" w:color="auto"/>
            </w:tcBorders>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1977</w:t>
            </w:r>
          </w:p>
        </w:tc>
        <w:tc>
          <w:tcPr>
            <w:tcW w:w="1543" w:type="dxa"/>
            <w:tcBorders>
              <w:top w:val="single" w:sz="4" w:space="0" w:color="auto"/>
              <w:left w:val="single" w:sz="4" w:space="0" w:color="auto"/>
              <w:bottom w:val="single" w:sz="4" w:space="0" w:color="auto"/>
              <w:right w:val="single" w:sz="4" w:space="0" w:color="auto"/>
            </w:tcBorders>
            <w:shd w:val="clear" w:color="auto" w:fill="FDE9D9"/>
            <w:vAlign w:val="center"/>
          </w:tcPr>
          <w:p w:rsidR="0039280B" w:rsidRDefault="0039280B">
            <w:pPr>
              <w:spacing w:after="0" w:line="360" w:lineRule="auto"/>
              <w:contextualSpacing/>
              <w:jc w:val="both"/>
              <w:rPr>
                <w:rFonts w:ascii="Times New Roman" w:eastAsia="Times New Roman" w:hAnsi="Times New Roman" w:cs="Times New Roman"/>
                <w:sz w:val="23"/>
                <w:szCs w:val="23"/>
                <w:highlight w:val="yellow"/>
              </w:rPr>
            </w:pPr>
          </w:p>
        </w:tc>
        <w:tc>
          <w:tcPr>
            <w:tcW w:w="990" w:type="dxa"/>
            <w:tcBorders>
              <w:top w:val="single" w:sz="4" w:space="0" w:color="auto"/>
              <w:left w:val="single" w:sz="4" w:space="0" w:color="auto"/>
              <w:bottom w:val="single" w:sz="4" w:space="0" w:color="auto"/>
              <w:right w:val="single" w:sz="4" w:space="0" w:color="auto"/>
            </w:tcBorders>
            <w:shd w:val="clear" w:color="auto" w:fill="FDE9D9"/>
            <w:vAlign w:val="center"/>
          </w:tcPr>
          <w:p w:rsidR="0039280B" w:rsidRDefault="0039280B">
            <w:pPr>
              <w:spacing w:after="0" w:line="360" w:lineRule="auto"/>
              <w:contextualSpacing/>
              <w:jc w:val="both"/>
              <w:rPr>
                <w:rFonts w:ascii="Times New Roman" w:eastAsia="Times New Roman" w:hAnsi="Times New Roman" w:cs="Times New Roman"/>
                <w:sz w:val="23"/>
                <w:szCs w:val="23"/>
                <w:highlight w:val="yellow"/>
              </w:rPr>
            </w:pPr>
          </w:p>
        </w:tc>
        <w:tc>
          <w:tcPr>
            <w:tcW w:w="810" w:type="dxa"/>
            <w:tcBorders>
              <w:left w:val="single" w:sz="4" w:space="0" w:color="auto"/>
              <w:right w:val="single" w:sz="4" w:space="0" w:color="auto"/>
            </w:tcBorders>
            <w:shd w:val="clear" w:color="auto" w:fill="FDE9D9"/>
            <w:vAlign w:val="center"/>
          </w:tcPr>
          <w:p w:rsidR="0039280B" w:rsidRDefault="0039280B">
            <w:pPr>
              <w:spacing w:after="0" w:line="360" w:lineRule="auto"/>
              <w:contextualSpacing/>
              <w:jc w:val="both"/>
              <w:rPr>
                <w:rFonts w:ascii="Times New Roman" w:eastAsia="Times New Roman" w:hAnsi="Times New Roman" w:cs="Times New Roman"/>
                <w:sz w:val="23"/>
                <w:szCs w:val="23"/>
                <w:highlight w:val="yellow"/>
              </w:rPr>
            </w:pPr>
          </w:p>
        </w:tc>
        <w:tc>
          <w:tcPr>
            <w:tcW w:w="792" w:type="dxa"/>
            <w:tcBorders>
              <w:left w:val="single" w:sz="4" w:space="0" w:color="auto"/>
            </w:tcBorders>
            <w:shd w:val="clear" w:color="auto" w:fill="FDE9D9"/>
            <w:vAlign w:val="center"/>
          </w:tcPr>
          <w:p w:rsidR="0039280B" w:rsidRDefault="0039280B">
            <w:pPr>
              <w:spacing w:after="0" w:line="360" w:lineRule="auto"/>
              <w:contextualSpacing/>
              <w:jc w:val="both"/>
              <w:rPr>
                <w:rFonts w:ascii="Times New Roman" w:eastAsia="Times New Roman" w:hAnsi="Times New Roman" w:cs="Times New Roman"/>
                <w:sz w:val="23"/>
                <w:szCs w:val="23"/>
                <w:highlight w:val="yellow"/>
              </w:rPr>
            </w:pPr>
          </w:p>
        </w:tc>
      </w:tr>
      <w:tr w:rsidR="0039280B" w:rsidTr="00400D09">
        <w:trPr>
          <w:trHeight w:val="352"/>
          <w:jc w:val="center"/>
        </w:trPr>
        <w:tc>
          <w:tcPr>
            <w:tcW w:w="576"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5</w:t>
            </w:r>
          </w:p>
        </w:tc>
        <w:tc>
          <w:tcPr>
            <w:tcW w:w="1800"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b/>
                <w:sz w:val="19"/>
                <w:szCs w:val="19"/>
              </w:rPr>
            </w:pPr>
            <w:r>
              <w:rPr>
                <w:rFonts w:ascii="Times New Roman" w:eastAsia="Times New Roman" w:hAnsi="Times New Roman" w:cs="Times New Roman"/>
                <w:b/>
                <w:sz w:val="19"/>
                <w:szCs w:val="19"/>
              </w:rPr>
              <w:t xml:space="preserve">Trade </w:t>
            </w:r>
          </w:p>
        </w:tc>
        <w:tc>
          <w:tcPr>
            <w:tcW w:w="1677"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236</w:t>
            </w:r>
          </w:p>
        </w:tc>
        <w:tc>
          <w:tcPr>
            <w:tcW w:w="810"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873</w:t>
            </w:r>
          </w:p>
        </w:tc>
        <w:tc>
          <w:tcPr>
            <w:tcW w:w="1022"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872</w:t>
            </w:r>
          </w:p>
        </w:tc>
        <w:tc>
          <w:tcPr>
            <w:tcW w:w="744" w:type="dxa"/>
            <w:tcBorders>
              <w:right w:val="single" w:sz="4" w:space="0" w:color="auto"/>
            </w:tcBorders>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1745</w:t>
            </w:r>
          </w:p>
        </w:tc>
        <w:tc>
          <w:tcPr>
            <w:tcW w:w="1543" w:type="dxa"/>
            <w:tcBorders>
              <w:top w:val="single" w:sz="4" w:space="0" w:color="auto"/>
              <w:left w:val="single" w:sz="4" w:space="0" w:color="auto"/>
              <w:bottom w:val="single" w:sz="4" w:space="0" w:color="auto"/>
              <w:right w:val="single" w:sz="4" w:space="0" w:color="auto"/>
            </w:tcBorders>
            <w:shd w:val="clear" w:color="auto" w:fill="FDE9D9"/>
            <w:vAlign w:val="center"/>
          </w:tcPr>
          <w:p w:rsidR="0039280B" w:rsidRDefault="0039280B">
            <w:pPr>
              <w:spacing w:after="0" w:line="360" w:lineRule="auto"/>
              <w:contextualSpacing/>
              <w:jc w:val="both"/>
              <w:rPr>
                <w:rFonts w:ascii="Times New Roman" w:eastAsia="Times New Roman" w:hAnsi="Times New Roman" w:cs="Times New Roman"/>
                <w:sz w:val="23"/>
                <w:szCs w:val="23"/>
                <w:highlight w:val="yellow"/>
              </w:rPr>
            </w:pPr>
          </w:p>
        </w:tc>
        <w:tc>
          <w:tcPr>
            <w:tcW w:w="990" w:type="dxa"/>
            <w:tcBorders>
              <w:top w:val="single" w:sz="4" w:space="0" w:color="auto"/>
              <w:left w:val="single" w:sz="4" w:space="0" w:color="auto"/>
              <w:bottom w:val="single" w:sz="4" w:space="0" w:color="auto"/>
              <w:right w:val="single" w:sz="4" w:space="0" w:color="auto"/>
            </w:tcBorders>
            <w:shd w:val="clear" w:color="auto" w:fill="FDE9D9"/>
            <w:vAlign w:val="center"/>
          </w:tcPr>
          <w:p w:rsidR="0039280B" w:rsidRDefault="0039280B">
            <w:pPr>
              <w:spacing w:after="0" w:line="360" w:lineRule="auto"/>
              <w:contextualSpacing/>
              <w:jc w:val="both"/>
              <w:rPr>
                <w:rFonts w:ascii="Times New Roman" w:eastAsia="Times New Roman" w:hAnsi="Times New Roman" w:cs="Times New Roman"/>
                <w:sz w:val="23"/>
                <w:szCs w:val="23"/>
                <w:highlight w:val="yellow"/>
              </w:rPr>
            </w:pPr>
          </w:p>
        </w:tc>
        <w:tc>
          <w:tcPr>
            <w:tcW w:w="810" w:type="dxa"/>
            <w:tcBorders>
              <w:left w:val="single" w:sz="4" w:space="0" w:color="auto"/>
              <w:right w:val="single" w:sz="4" w:space="0" w:color="auto"/>
            </w:tcBorders>
            <w:shd w:val="clear" w:color="auto" w:fill="FDE9D9"/>
            <w:vAlign w:val="center"/>
          </w:tcPr>
          <w:p w:rsidR="0039280B" w:rsidRDefault="0039280B">
            <w:pPr>
              <w:spacing w:after="0" w:line="360" w:lineRule="auto"/>
              <w:contextualSpacing/>
              <w:jc w:val="both"/>
              <w:rPr>
                <w:rFonts w:ascii="Times New Roman" w:eastAsia="Times New Roman" w:hAnsi="Times New Roman" w:cs="Times New Roman"/>
                <w:sz w:val="23"/>
                <w:szCs w:val="23"/>
                <w:highlight w:val="yellow"/>
              </w:rPr>
            </w:pPr>
          </w:p>
        </w:tc>
        <w:tc>
          <w:tcPr>
            <w:tcW w:w="792" w:type="dxa"/>
            <w:tcBorders>
              <w:left w:val="single" w:sz="4" w:space="0" w:color="auto"/>
            </w:tcBorders>
            <w:shd w:val="clear" w:color="auto" w:fill="FDE9D9"/>
            <w:vAlign w:val="center"/>
          </w:tcPr>
          <w:p w:rsidR="0039280B" w:rsidRDefault="0039280B">
            <w:pPr>
              <w:spacing w:after="0" w:line="360" w:lineRule="auto"/>
              <w:contextualSpacing/>
              <w:jc w:val="both"/>
              <w:rPr>
                <w:rFonts w:ascii="Times New Roman" w:eastAsia="Times New Roman" w:hAnsi="Times New Roman" w:cs="Times New Roman"/>
                <w:sz w:val="23"/>
                <w:szCs w:val="23"/>
                <w:highlight w:val="yellow"/>
              </w:rPr>
            </w:pPr>
          </w:p>
        </w:tc>
      </w:tr>
      <w:tr w:rsidR="0039280B" w:rsidTr="00400D09">
        <w:trPr>
          <w:trHeight w:val="307"/>
          <w:jc w:val="center"/>
        </w:trPr>
        <w:tc>
          <w:tcPr>
            <w:tcW w:w="576" w:type="dxa"/>
            <w:shd w:val="clear" w:color="auto" w:fill="FDE9D9"/>
            <w:vAlign w:val="center"/>
          </w:tcPr>
          <w:p w:rsidR="0039280B" w:rsidRDefault="0039280B">
            <w:pPr>
              <w:spacing w:after="0" w:line="360" w:lineRule="auto"/>
              <w:contextualSpacing/>
              <w:jc w:val="both"/>
              <w:rPr>
                <w:rFonts w:ascii="Times New Roman" w:eastAsia="Times New Roman" w:hAnsi="Times New Roman" w:cs="Times New Roman"/>
                <w:b/>
                <w:sz w:val="23"/>
                <w:szCs w:val="23"/>
                <w:highlight w:val="yellow"/>
              </w:rPr>
            </w:pPr>
          </w:p>
        </w:tc>
        <w:tc>
          <w:tcPr>
            <w:tcW w:w="1800"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b/>
                <w:sz w:val="23"/>
                <w:szCs w:val="23"/>
              </w:rPr>
            </w:pPr>
            <w:r>
              <w:rPr>
                <w:rFonts w:ascii="Times New Roman" w:eastAsia="Times New Roman" w:hAnsi="Times New Roman" w:cs="Times New Roman"/>
                <w:b/>
                <w:sz w:val="23"/>
                <w:szCs w:val="23"/>
              </w:rPr>
              <w:t xml:space="preserve">Total </w:t>
            </w:r>
          </w:p>
        </w:tc>
        <w:tc>
          <w:tcPr>
            <w:tcW w:w="1677" w:type="dxa"/>
            <w:shd w:val="clear" w:color="auto" w:fill="FDE9D9"/>
            <w:vAlign w:val="center"/>
          </w:tcPr>
          <w:p w:rsidR="0039280B" w:rsidRDefault="00213EFC">
            <w:pPr>
              <w:spacing w:after="0" w:line="360" w:lineRule="auto"/>
              <w:contextualSpacing/>
              <w:jc w:val="both"/>
              <w:rPr>
                <w:rFonts w:ascii="Times New Roman" w:hAnsi="Times New Roman" w:cs="Times New Roman"/>
                <w:b/>
                <w:sz w:val="23"/>
                <w:szCs w:val="23"/>
              </w:rPr>
            </w:pPr>
            <w:r>
              <w:rPr>
                <w:rFonts w:ascii="Times New Roman" w:hAnsi="Times New Roman" w:cs="Times New Roman"/>
                <w:b/>
                <w:sz w:val="23"/>
                <w:szCs w:val="23"/>
              </w:rPr>
              <w:t>784</w:t>
            </w:r>
          </w:p>
        </w:tc>
        <w:tc>
          <w:tcPr>
            <w:tcW w:w="810" w:type="dxa"/>
            <w:shd w:val="clear" w:color="auto" w:fill="FDE9D9"/>
            <w:vAlign w:val="center"/>
          </w:tcPr>
          <w:p w:rsidR="0039280B" w:rsidRDefault="00213EFC">
            <w:pPr>
              <w:spacing w:after="0" w:line="360" w:lineRule="auto"/>
              <w:contextualSpacing/>
              <w:jc w:val="both"/>
              <w:rPr>
                <w:rFonts w:ascii="Times New Roman" w:hAnsi="Times New Roman" w:cs="Times New Roman"/>
                <w:b/>
                <w:sz w:val="23"/>
                <w:szCs w:val="23"/>
              </w:rPr>
            </w:pPr>
            <w:r>
              <w:rPr>
                <w:rFonts w:ascii="Times New Roman" w:hAnsi="Times New Roman" w:cs="Times New Roman"/>
                <w:b/>
                <w:sz w:val="23"/>
                <w:szCs w:val="23"/>
              </w:rPr>
              <w:fldChar w:fldCharType="begin"/>
            </w:r>
            <w:r>
              <w:rPr>
                <w:rFonts w:ascii="Times New Roman" w:hAnsi="Times New Roman" w:cs="Times New Roman"/>
                <w:b/>
                <w:sz w:val="23"/>
                <w:szCs w:val="23"/>
              </w:rPr>
              <w:instrText xml:space="preserve"> =SUM(ABOVE) </w:instrText>
            </w:r>
            <w:r>
              <w:rPr>
                <w:rFonts w:ascii="Times New Roman" w:hAnsi="Times New Roman" w:cs="Times New Roman"/>
                <w:b/>
                <w:sz w:val="23"/>
                <w:szCs w:val="23"/>
              </w:rPr>
              <w:fldChar w:fldCharType="separate"/>
            </w:r>
            <w:r>
              <w:rPr>
                <w:rFonts w:ascii="Times New Roman" w:hAnsi="Times New Roman" w:cs="Times New Roman"/>
                <w:b/>
                <w:sz w:val="23"/>
                <w:szCs w:val="23"/>
              </w:rPr>
              <w:t>5304</w:t>
            </w:r>
            <w:r>
              <w:rPr>
                <w:rFonts w:ascii="Times New Roman" w:hAnsi="Times New Roman" w:cs="Times New Roman"/>
                <w:b/>
                <w:sz w:val="23"/>
                <w:szCs w:val="23"/>
              </w:rPr>
              <w:fldChar w:fldCharType="end"/>
            </w:r>
          </w:p>
        </w:tc>
        <w:tc>
          <w:tcPr>
            <w:tcW w:w="1022" w:type="dxa"/>
            <w:shd w:val="clear" w:color="auto" w:fill="FDE9D9"/>
            <w:vAlign w:val="center"/>
          </w:tcPr>
          <w:p w:rsidR="0039280B" w:rsidRDefault="00213EFC">
            <w:pPr>
              <w:spacing w:after="0" w:line="360" w:lineRule="auto"/>
              <w:contextualSpacing/>
              <w:jc w:val="both"/>
              <w:rPr>
                <w:rFonts w:ascii="Times New Roman" w:hAnsi="Times New Roman" w:cs="Times New Roman"/>
                <w:b/>
                <w:sz w:val="23"/>
                <w:szCs w:val="23"/>
              </w:rPr>
            </w:pPr>
            <w:r>
              <w:rPr>
                <w:rFonts w:ascii="Times New Roman" w:hAnsi="Times New Roman" w:cs="Times New Roman"/>
                <w:b/>
                <w:sz w:val="23"/>
                <w:szCs w:val="23"/>
              </w:rPr>
              <w:fldChar w:fldCharType="begin"/>
            </w:r>
            <w:r>
              <w:rPr>
                <w:rFonts w:ascii="Times New Roman" w:hAnsi="Times New Roman" w:cs="Times New Roman"/>
                <w:b/>
                <w:sz w:val="23"/>
                <w:szCs w:val="23"/>
              </w:rPr>
              <w:instrText xml:space="preserve"> =SUM(ABOVE) </w:instrText>
            </w:r>
            <w:r>
              <w:rPr>
                <w:rFonts w:ascii="Times New Roman" w:hAnsi="Times New Roman" w:cs="Times New Roman"/>
                <w:b/>
                <w:sz w:val="23"/>
                <w:szCs w:val="23"/>
              </w:rPr>
              <w:fldChar w:fldCharType="separate"/>
            </w:r>
            <w:r>
              <w:rPr>
                <w:rFonts w:ascii="Times New Roman" w:hAnsi="Times New Roman" w:cs="Times New Roman"/>
                <w:b/>
                <w:sz w:val="23"/>
                <w:szCs w:val="23"/>
              </w:rPr>
              <w:t>3797</w:t>
            </w:r>
            <w:r>
              <w:rPr>
                <w:rFonts w:ascii="Times New Roman" w:hAnsi="Times New Roman" w:cs="Times New Roman"/>
                <w:b/>
                <w:sz w:val="23"/>
                <w:szCs w:val="23"/>
              </w:rPr>
              <w:fldChar w:fldCharType="end"/>
            </w:r>
          </w:p>
        </w:tc>
        <w:tc>
          <w:tcPr>
            <w:tcW w:w="744" w:type="dxa"/>
            <w:tcBorders>
              <w:right w:val="single" w:sz="4" w:space="0" w:color="auto"/>
            </w:tcBorders>
            <w:shd w:val="clear" w:color="auto" w:fill="FDE9D9"/>
            <w:vAlign w:val="center"/>
          </w:tcPr>
          <w:p w:rsidR="0039280B" w:rsidRDefault="00213EFC">
            <w:pPr>
              <w:spacing w:after="0" w:line="360" w:lineRule="auto"/>
              <w:contextualSpacing/>
              <w:jc w:val="both"/>
              <w:rPr>
                <w:rFonts w:ascii="Times New Roman" w:hAnsi="Times New Roman" w:cs="Times New Roman"/>
                <w:b/>
                <w:sz w:val="23"/>
                <w:szCs w:val="23"/>
              </w:rPr>
            </w:pPr>
            <w:r>
              <w:rPr>
                <w:rFonts w:ascii="Times New Roman" w:hAnsi="Times New Roman" w:cs="Times New Roman"/>
                <w:b/>
                <w:sz w:val="23"/>
                <w:szCs w:val="23"/>
              </w:rPr>
              <w:fldChar w:fldCharType="begin"/>
            </w:r>
            <w:r>
              <w:rPr>
                <w:rFonts w:ascii="Times New Roman" w:hAnsi="Times New Roman" w:cs="Times New Roman"/>
                <w:b/>
                <w:sz w:val="23"/>
                <w:szCs w:val="23"/>
              </w:rPr>
              <w:instrText xml:space="preserve"> =SUM(ABOVE) </w:instrText>
            </w:r>
            <w:r>
              <w:rPr>
                <w:rFonts w:ascii="Times New Roman" w:hAnsi="Times New Roman" w:cs="Times New Roman"/>
                <w:b/>
                <w:sz w:val="23"/>
                <w:szCs w:val="23"/>
              </w:rPr>
              <w:fldChar w:fldCharType="separate"/>
            </w:r>
            <w:r>
              <w:rPr>
                <w:rFonts w:ascii="Times New Roman" w:hAnsi="Times New Roman" w:cs="Times New Roman"/>
                <w:b/>
                <w:sz w:val="23"/>
                <w:szCs w:val="23"/>
              </w:rPr>
              <w:t>9101</w:t>
            </w:r>
            <w:r>
              <w:rPr>
                <w:rFonts w:ascii="Times New Roman" w:hAnsi="Times New Roman" w:cs="Times New Roman"/>
                <w:b/>
                <w:sz w:val="23"/>
                <w:szCs w:val="23"/>
              </w:rPr>
              <w:fldChar w:fldCharType="end"/>
            </w:r>
          </w:p>
        </w:tc>
        <w:tc>
          <w:tcPr>
            <w:tcW w:w="1543" w:type="dxa"/>
            <w:tcBorders>
              <w:top w:val="single" w:sz="4" w:space="0" w:color="auto"/>
              <w:left w:val="single" w:sz="4" w:space="0" w:color="auto"/>
              <w:bottom w:val="single" w:sz="4" w:space="0" w:color="auto"/>
              <w:right w:val="single" w:sz="4" w:space="0" w:color="auto"/>
            </w:tcBorders>
            <w:shd w:val="clear" w:color="auto" w:fill="FDE9D9"/>
            <w:vAlign w:val="center"/>
          </w:tcPr>
          <w:p w:rsidR="0039280B" w:rsidRDefault="00213EFC">
            <w:pPr>
              <w:spacing w:after="0" w:line="360" w:lineRule="auto"/>
              <w:jc w:val="both"/>
              <w:rPr>
                <w:rFonts w:ascii="Times New Roman" w:hAnsi="Times New Roman" w:cs="Times New Roman"/>
                <w:b/>
                <w:sz w:val="23"/>
                <w:szCs w:val="23"/>
              </w:rPr>
            </w:pPr>
            <w:r>
              <w:rPr>
                <w:rFonts w:ascii="Times New Roman" w:hAnsi="Times New Roman" w:cs="Times New Roman"/>
                <w:b/>
                <w:sz w:val="23"/>
                <w:szCs w:val="23"/>
              </w:rPr>
              <w:t>71</w:t>
            </w:r>
          </w:p>
        </w:tc>
        <w:tc>
          <w:tcPr>
            <w:tcW w:w="990" w:type="dxa"/>
            <w:tcBorders>
              <w:top w:val="single" w:sz="4" w:space="0" w:color="auto"/>
              <w:left w:val="single" w:sz="4" w:space="0" w:color="auto"/>
              <w:bottom w:val="single" w:sz="4" w:space="0" w:color="auto"/>
              <w:right w:val="single" w:sz="4" w:space="0" w:color="auto"/>
            </w:tcBorders>
            <w:shd w:val="clear" w:color="auto" w:fill="FDE9D9"/>
            <w:vAlign w:val="center"/>
          </w:tcPr>
          <w:p w:rsidR="0039280B" w:rsidRDefault="00213EFC">
            <w:pPr>
              <w:spacing w:after="0" w:line="360" w:lineRule="auto"/>
              <w:jc w:val="both"/>
              <w:rPr>
                <w:rFonts w:ascii="Times New Roman" w:hAnsi="Times New Roman" w:cs="Times New Roman"/>
                <w:b/>
                <w:sz w:val="23"/>
                <w:szCs w:val="23"/>
              </w:rPr>
            </w:pPr>
            <w:r>
              <w:rPr>
                <w:rFonts w:ascii="Times New Roman" w:hAnsi="Times New Roman" w:cs="Times New Roman"/>
                <w:b/>
                <w:sz w:val="23"/>
                <w:szCs w:val="23"/>
              </w:rPr>
              <w:t>3270</w:t>
            </w:r>
          </w:p>
        </w:tc>
        <w:tc>
          <w:tcPr>
            <w:tcW w:w="810" w:type="dxa"/>
            <w:tcBorders>
              <w:left w:val="single" w:sz="4" w:space="0" w:color="auto"/>
              <w:right w:val="single" w:sz="4" w:space="0" w:color="auto"/>
            </w:tcBorders>
            <w:shd w:val="clear" w:color="auto" w:fill="FDE9D9"/>
            <w:vAlign w:val="center"/>
          </w:tcPr>
          <w:p w:rsidR="0039280B" w:rsidRDefault="00213EFC">
            <w:pPr>
              <w:spacing w:after="0" w:line="360" w:lineRule="auto"/>
              <w:jc w:val="both"/>
              <w:rPr>
                <w:rFonts w:ascii="Times New Roman" w:hAnsi="Times New Roman" w:cs="Times New Roman"/>
                <w:b/>
                <w:sz w:val="23"/>
                <w:szCs w:val="23"/>
              </w:rPr>
            </w:pPr>
            <w:r>
              <w:rPr>
                <w:rFonts w:ascii="Times New Roman" w:hAnsi="Times New Roman" w:cs="Times New Roman"/>
                <w:b/>
                <w:sz w:val="23"/>
                <w:szCs w:val="23"/>
              </w:rPr>
              <w:t>1694</w:t>
            </w:r>
          </w:p>
        </w:tc>
        <w:tc>
          <w:tcPr>
            <w:tcW w:w="792" w:type="dxa"/>
            <w:tcBorders>
              <w:left w:val="single" w:sz="4" w:space="0" w:color="auto"/>
            </w:tcBorders>
            <w:shd w:val="clear" w:color="auto" w:fill="FDE9D9"/>
            <w:vAlign w:val="center"/>
          </w:tcPr>
          <w:p w:rsidR="0039280B" w:rsidRDefault="00213EFC">
            <w:pPr>
              <w:spacing w:after="0" w:line="360" w:lineRule="auto"/>
              <w:jc w:val="both"/>
              <w:rPr>
                <w:rFonts w:ascii="Times New Roman" w:hAnsi="Times New Roman" w:cs="Times New Roman"/>
                <w:b/>
                <w:sz w:val="23"/>
                <w:szCs w:val="23"/>
              </w:rPr>
            </w:pPr>
            <w:r>
              <w:rPr>
                <w:rFonts w:ascii="Times New Roman" w:hAnsi="Times New Roman" w:cs="Times New Roman"/>
                <w:b/>
                <w:sz w:val="23"/>
                <w:szCs w:val="23"/>
              </w:rPr>
              <w:t>4964</w:t>
            </w:r>
          </w:p>
        </w:tc>
      </w:tr>
    </w:tbl>
    <w:p w:rsidR="0039280B" w:rsidRDefault="00213EFC">
      <w:pPr>
        <w:spacing w:after="0" w:line="360" w:lineRule="auto"/>
        <w:jc w:val="both"/>
        <w:rPr>
          <w:rFonts w:ascii="Times New Roman" w:hAnsi="Times New Roman" w:cs="Times New Roman"/>
          <w:b/>
          <w:sz w:val="26"/>
          <w:szCs w:val="26"/>
        </w:rPr>
      </w:pPr>
      <w:r w:rsidRPr="00962736">
        <w:rPr>
          <w:rFonts w:ascii="Times New Roman" w:hAnsi="Times New Roman" w:cs="Times New Roman"/>
          <w:b/>
          <w:sz w:val="26"/>
          <w:szCs w:val="26"/>
        </w:rPr>
        <w:t>Source:-Urban Job Opportunity and Food Security Office and City animals and fishery</w:t>
      </w:r>
      <w:r>
        <w:rPr>
          <w:rFonts w:ascii="Times New Roman" w:hAnsi="Times New Roman" w:cs="Times New Roman"/>
          <w:b/>
          <w:sz w:val="26"/>
          <w:szCs w:val="26"/>
        </w:rPr>
        <w:t xml:space="preserve"> development Office</w:t>
      </w:r>
    </w:p>
    <w:p w:rsidR="00522DE1" w:rsidRDefault="00522DE1">
      <w:pPr>
        <w:spacing w:after="0" w:line="360" w:lineRule="auto"/>
        <w:jc w:val="both"/>
        <w:rPr>
          <w:rFonts w:ascii="Times New Roman" w:hAnsi="Times New Roman" w:cs="Times New Roman"/>
          <w:b/>
          <w:sz w:val="26"/>
          <w:szCs w:val="26"/>
        </w:rPr>
      </w:pPr>
    </w:p>
    <w:p w:rsidR="008C6538" w:rsidRPr="00B56F55" w:rsidRDefault="00213EFC" w:rsidP="008C6538">
      <w:pPr>
        <w:spacing w:before="240" w:after="240" w:line="360" w:lineRule="auto"/>
        <w:jc w:val="both"/>
        <w:rPr>
          <w:rFonts w:ascii="Times New Roman" w:eastAsia="Times New Roman" w:hAnsi="Times New Roman" w:cs="Times New Roman"/>
          <w:b/>
          <w:sz w:val="24"/>
          <w:szCs w:val="26"/>
        </w:rPr>
      </w:pPr>
      <w:r w:rsidRPr="00B56F55">
        <w:rPr>
          <w:rFonts w:ascii="Times New Roman" w:eastAsia="Arial Unicode MS" w:hAnsi="Times New Roman" w:cs="Times New Roman"/>
          <w:sz w:val="24"/>
          <w:szCs w:val="26"/>
        </w:rPr>
        <w:t xml:space="preserve">Urban Job Opportunity and Food Security Office organized 784 MSEs in different types of economic activities in 2013. In urban agriculture, in 2013 about 57 MSEs Groups were organized with a total member ship of 202 of which 131 were male and 71 were female. Next in the services sector, about 247 MSEs were organized with 1977 members and of which 989 were male and 988 were female. In addition, in trade activities, 236 MSEs were organized 1745 with members of 873 male and 872 female. Finally within small scale industry and construction about 784 and 71 of MSEs organized respectively with total of 9101 and 4964 in a year 2013 and 2014 respectively. </w:t>
      </w:r>
      <w:r w:rsidR="008C6538" w:rsidRPr="00B56F55">
        <w:rPr>
          <w:rFonts w:ascii="Times New Roman" w:eastAsia="Arial Unicode MS" w:hAnsi="Times New Roman" w:cs="Times New Roman"/>
          <w:sz w:val="24"/>
          <w:szCs w:val="26"/>
        </w:rPr>
        <w:t xml:space="preserve"> </w:t>
      </w:r>
      <w:r w:rsidRPr="00B56F55">
        <w:rPr>
          <w:rFonts w:ascii="Times New Roman" w:eastAsia="Times New Roman" w:hAnsi="Times New Roman" w:cs="Times New Roman"/>
          <w:b/>
          <w:sz w:val="24"/>
          <w:szCs w:val="26"/>
        </w:rPr>
        <w:t xml:space="preserve"> </w:t>
      </w:r>
      <w:r w:rsidR="008C6538" w:rsidRPr="00B56F55">
        <w:rPr>
          <w:rFonts w:ascii="Times New Roman" w:eastAsia="Times New Roman" w:hAnsi="Times New Roman" w:cs="Times New Roman"/>
          <w:b/>
          <w:sz w:val="24"/>
          <w:szCs w:val="26"/>
        </w:rPr>
        <w:t xml:space="preserve"> </w:t>
      </w:r>
    </w:p>
    <w:p w:rsidR="0039280B" w:rsidRDefault="00213EFC">
      <w:pPr>
        <w:spacing w:line="360" w:lineRule="auto"/>
        <w:jc w:val="both"/>
        <w:rPr>
          <w:rFonts w:ascii="Times New Roman" w:eastAsia="Times New Roman" w:hAnsi="Times New Roman" w:cs="Times New Roman"/>
          <w:b/>
          <w:sz w:val="26"/>
          <w:szCs w:val="26"/>
        </w:rPr>
      </w:pPr>
      <w:r>
        <w:rPr>
          <w:rFonts w:ascii="Times New Roman" w:eastAsia="Times New Roman" w:hAnsi="Times New Roman" w:cs="Times New Roman"/>
          <w:b/>
          <w:iCs/>
          <w:sz w:val="26"/>
          <w:szCs w:val="26"/>
        </w:rPr>
        <w:t>Table</w:t>
      </w:r>
      <w:r>
        <w:rPr>
          <w:rFonts w:ascii="Times New Roman" w:eastAsia="Times New Roman" w:hAnsi="Times New Roman" w:cs="Times New Roman"/>
          <w:b/>
          <w:iCs/>
          <w:sz w:val="23"/>
          <w:szCs w:val="23"/>
        </w:rPr>
        <w:t xml:space="preserve"> 12 </w:t>
      </w:r>
      <w:r>
        <w:rPr>
          <w:rFonts w:ascii="Times New Roman" w:eastAsia="Times New Roman" w:hAnsi="Times New Roman" w:cs="Times New Roman"/>
          <w:b/>
          <w:sz w:val="26"/>
          <w:szCs w:val="26"/>
        </w:rPr>
        <w:t>Type of manufacturing industries in the city including their capital</w:t>
      </w:r>
    </w:p>
    <w:tbl>
      <w:tblPr>
        <w:tblW w:w="8510" w:type="dxa"/>
        <w:jc w:val="center"/>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86"/>
        <w:gridCol w:w="3044"/>
        <w:gridCol w:w="2300"/>
        <w:gridCol w:w="2380"/>
      </w:tblGrid>
      <w:tr w:rsidR="0039280B">
        <w:trPr>
          <w:trHeight w:val="602"/>
          <w:jc w:val="center"/>
        </w:trPr>
        <w:tc>
          <w:tcPr>
            <w:tcW w:w="786" w:type="dxa"/>
          </w:tcPr>
          <w:p w:rsidR="0039280B" w:rsidRDefault="00213EFC">
            <w:pPr>
              <w:spacing w:after="0" w:line="360" w:lineRule="auto"/>
              <w:contextualSpacing/>
              <w:jc w:val="both"/>
              <w:rPr>
                <w:rFonts w:ascii="Times New Roman" w:eastAsia="Times New Roman" w:hAnsi="Times New Roman" w:cs="Times New Roman"/>
                <w:b/>
                <w:sz w:val="23"/>
                <w:szCs w:val="23"/>
              </w:rPr>
            </w:pPr>
            <w:r>
              <w:rPr>
                <w:rFonts w:ascii="Times New Roman" w:eastAsia="Times New Roman" w:hAnsi="Times New Roman" w:cs="Times New Roman"/>
                <w:b/>
                <w:sz w:val="23"/>
                <w:szCs w:val="23"/>
              </w:rPr>
              <w:t>No</w:t>
            </w:r>
          </w:p>
        </w:tc>
        <w:tc>
          <w:tcPr>
            <w:tcW w:w="3044" w:type="dxa"/>
          </w:tcPr>
          <w:p w:rsidR="0039280B" w:rsidRDefault="00213EFC">
            <w:pPr>
              <w:spacing w:after="0" w:line="360" w:lineRule="auto"/>
              <w:contextualSpacing/>
              <w:jc w:val="both"/>
              <w:rPr>
                <w:rFonts w:ascii="Times New Roman" w:eastAsia="Times New Roman" w:hAnsi="Times New Roman" w:cs="Times New Roman"/>
                <w:b/>
                <w:sz w:val="23"/>
                <w:szCs w:val="23"/>
              </w:rPr>
            </w:pPr>
            <w:r>
              <w:rPr>
                <w:rFonts w:ascii="Times New Roman" w:eastAsia="Times New Roman" w:hAnsi="Times New Roman" w:cs="Times New Roman"/>
                <w:b/>
                <w:sz w:val="23"/>
                <w:szCs w:val="23"/>
              </w:rPr>
              <w:t>Type of manufacturing</w:t>
            </w:r>
          </w:p>
        </w:tc>
        <w:tc>
          <w:tcPr>
            <w:tcW w:w="2300" w:type="dxa"/>
            <w:tcBorders>
              <w:top w:val="single" w:sz="4" w:space="0" w:color="auto"/>
              <w:left w:val="single" w:sz="4" w:space="0" w:color="auto"/>
              <w:right w:val="single" w:sz="4" w:space="0" w:color="auto"/>
            </w:tcBorders>
          </w:tcPr>
          <w:p w:rsidR="0039280B" w:rsidRDefault="00213EFC">
            <w:pPr>
              <w:spacing w:after="0" w:line="360" w:lineRule="auto"/>
              <w:ind w:right="-356"/>
              <w:contextualSpacing/>
              <w:rPr>
                <w:rFonts w:ascii="Times New Roman" w:eastAsia="Times New Roman" w:hAnsi="Times New Roman" w:cs="Times New Roman"/>
                <w:b/>
                <w:sz w:val="23"/>
                <w:szCs w:val="23"/>
              </w:rPr>
            </w:pPr>
            <w:r>
              <w:rPr>
                <w:rFonts w:ascii="Times New Roman" w:eastAsia="Times New Roman" w:hAnsi="Times New Roman" w:cs="Times New Roman"/>
                <w:b/>
                <w:sz w:val="23"/>
                <w:szCs w:val="23"/>
              </w:rPr>
              <w:t>The year of   2013 Capital</w:t>
            </w:r>
          </w:p>
        </w:tc>
        <w:tc>
          <w:tcPr>
            <w:tcW w:w="2380" w:type="dxa"/>
            <w:tcBorders>
              <w:top w:val="single" w:sz="4" w:space="0" w:color="auto"/>
              <w:left w:val="single" w:sz="4" w:space="0" w:color="auto"/>
            </w:tcBorders>
          </w:tcPr>
          <w:p w:rsidR="0039280B" w:rsidRDefault="00213EFC">
            <w:pPr>
              <w:tabs>
                <w:tab w:val="left" w:pos="3200"/>
              </w:tabs>
              <w:spacing w:after="0" w:line="360" w:lineRule="auto"/>
              <w:ind w:right="-404"/>
              <w:contextualSpacing/>
              <w:rPr>
                <w:rFonts w:ascii="Times New Roman" w:eastAsia="Times New Roman" w:hAnsi="Times New Roman" w:cs="Times New Roman"/>
                <w:b/>
                <w:sz w:val="23"/>
                <w:szCs w:val="23"/>
              </w:rPr>
            </w:pPr>
            <w:r>
              <w:rPr>
                <w:rFonts w:ascii="Times New Roman" w:eastAsia="Times New Roman" w:hAnsi="Times New Roman" w:cs="Times New Roman"/>
                <w:b/>
                <w:sz w:val="23"/>
                <w:szCs w:val="23"/>
              </w:rPr>
              <w:t xml:space="preserve"> The year of  2014  Capital</w:t>
            </w:r>
          </w:p>
        </w:tc>
      </w:tr>
      <w:tr w:rsidR="0039280B">
        <w:trPr>
          <w:trHeight w:val="379"/>
          <w:jc w:val="center"/>
        </w:trPr>
        <w:tc>
          <w:tcPr>
            <w:tcW w:w="786" w:type="dxa"/>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 1</w:t>
            </w:r>
          </w:p>
        </w:tc>
        <w:tc>
          <w:tcPr>
            <w:tcW w:w="3044" w:type="dxa"/>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Small scale manufacturing</w:t>
            </w:r>
          </w:p>
        </w:tc>
        <w:tc>
          <w:tcPr>
            <w:tcW w:w="2300" w:type="dxa"/>
            <w:tcBorders>
              <w:right w:val="single" w:sz="4" w:space="0" w:color="auto"/>
            </w:tcBorders>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w:t>
            </w:r>
          </w:p>
        </w:tc>
        <w:tc>
          <w:tcPr>
            <w:tcW w:w="2380" w:type="dxa"/>
            <w:tcBorders>
              <w:left w:val="single" w:sz="4" w:space="0" w:color="auto"/>
            </w:tcBorders>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44,000,000.33</w:t>
            </w:r>
          </w:p>
        </w:tc>
      </w:tr>
      <w:tr w:rsidR="0039280B">
        <w:trPr>
          <w:trHeight w:val="451"/>
          <w:jc w:val="center"/>
        </w:trPr>
        <w:tc>
          <w:tcPr>
            <w:tcW w:w="786" w:type="dxa"/>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2</w:t>
            </w:r>
          </w:p>
        </w:tc>
        <w:tc>
          <w:tcPr>
            <w:tcW w:w="3044" w:type="dxa"/>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Medium scale manufacturing</w:t>
            </w:r>
          </w:p>
        </w:tc>
        <w:tc>
          <w:tcPr>
            <w:tcW w:w="2300" w:type="dxa"/>
            <w:tcBorders>
              <w:right w:val="single" w:sz="4" w:space="0" w:color="auto"/>
            </w:tcBorders>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w:t>
            </w:r>
          </w:p>
        </w:tc>
        <w:tc>
          <w:tcPr>
            <w:tcW w:w="2380" w:type="dxa"/>
            <w:tcBorders>
              <w:left w:val="single" w:sz="4" w:space="0" w:color="auto"/>
            </w:tcBorders>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34,000,000</w:t>
            </w:r>
          </w:p>
        </w:tc>
      </w:tr>
      <w:tr w:rsidR="0039280B">
        <w:trPr>
          <w:trHeight w:val="388"/>
          <w:jc w:val="center"/>
        </w:trPr>
        <w:tc>
          <w:tcPr>
            <w:tcW w:w="786" w:type="dxa"/>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3</w:t>
            </w:r>
          </w:p>
        </w:tc>
        <w:tc>
          <w:tcPr>
            <w:tcW w:w="3044" w:type="dxa"/>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Large scale manufacturing</w:t>
            </w:r>
          </w:p>
        </w:tc>
        <w:tc>
          <w:tcPr>
            <w:tcW w:w="2300" w:type="dxa"/>
            <w:tcBorders>
              <w:right w:val="single" w:sz="4" w:space="0" w:color="auto"/>
            </w:tcBorders>
            <w:vAlign w:val="center"/>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w:t>
            </w:r>
          </w:p>
        </w:tc>
        <w:tc>
          <w:tcPr>
            <w:tcW w:w="2380" w:type="dxa"/>
            <w:tcBorders>
              <w:left w:val="single" w:sz="4" w:space="0" w:color="auto"/>
            </w:tcBorders>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138,000,000.9</w:t>
            </w:r>
          </w:p>
        </w:tc>
      </w:tr>
    </w:tbl>
    <w:p w:rsidR="0039280B" w:rsidRDefault="00213EFC">
      <w:pPr>
        <w:spacing w:before="240" w:after="240" w:line="360" w:lineRule="auto"/>
        <w:jc w:val="both"/>
        <w:rPr>
          <w:rFonts w:ascii="Times New Roman" w:hAnsi="Times New Roman" w:cs="Times New Roman"/>
          <w:b/>
          <w:sz w:val="26"/>
          <w:szCs w:val="26"/>
        </w:rPr>
      </w:pPr>
      <w:r>
        <w:rPr>
          <w:rFonts w:ascii="Times New Roman" w:hAnsi="Times New Roman" w:cs="Times New Roman"/>
          <w:b/>
          <w:sz w:val="26"/>
          <w:szCs w:val="26"/>
        </w:rPr>
        <w:t>Source:-Urban Manufacturing Enterprising and Industry Office</w:t>
      </w:r>
    </w:p>
    <w:p w:rsidR="0039280B" w:rsidRDefault="00213EFC">
      <w:pPr>
        <w:pStyle w:val="Heading2"/>
        <w:spacing w:line="360" w:lineRule="auto"/>
        <w:jc w:val="both"/>
        <w:rPr>
          <w:rFonts w:ascii="Times New Roman" w:hAnsi="Times New Roman" w:cs="Times New Roman"/>
          <w:color w:val="auto"/>
        </w:rPr>
      </w:pPr>
      <w:bookmarkStart w:id="38" w:name="_Toc119445039"/>
      <w:r>
        <w:rPr>
          <w:rFonts w:ascii="Times New Roman" w:hAnsi="Times New Roman" w:cs="Times New Roman"/>
          <w:color w:val="auto"/>
        </w:rPr>
        <w:t xml:space="preserve">3.3.2 </w:t>
      </w:r>
      <w:r>
        <w:rPr>
          <w:rFonts w:ascii="Times New Roman" w:hAnsi="Times New Roman" w:cs="Times New Roman"/>
          <w:i/>
          <w:color w:val="auto"/>
        </w:rPr>
        <w:t>Cooperatives:-</w:t>
      </w:r>
      <w:bookmarkEnd w:id="38"/>
    </w:p>
    <w:p w:rsidR="0039280B" w:rsidRPr="00B56F55" w:rsidRDefault="00213EFC">
      <w:pPr>
        <w:spacing w:line="480" w:lineRule="auto"/>
        <w:contextualSpacing/>
        <w:jc w:val="both"/>
        <w:rPr>
          <w:rFonts w:ascii="Times New Roman" w:hAnsi="Times New Roman" w:cs="Times New Roman"/>
          <w:b/>
          <w:sz w:val="24"/>
          <w:szCs w:val="26"/>
        </w:rPr>
      </w:pPr>
      <w:r w:rsidRPr="00B56F55">
        <w:rPr>
          <w:rFonts w:ascii="Times New Roman" w:hAnsi="Times New Roman" w:cs="Times New Roman"/>
          <w:sz w:val="24"/>
          <w:szCs w:val="26"/>
        </w:rPr>
        <w:t xml:space="preserve">The history of formal cooperatives in Ethiopia dates back to 1960 when the first directive of cooperatives was enacted. Since the introduction of the coopretive direcitve, Ethiopia has enacted four </w:t>
      </w:r>
      <w:r w:rsidRPr="00B56F55">
        <w:rPr>
          <w:rFonts w:ascii="Times New Roman" w:hAnsi="Times New Roman" w:cs="Times New Roman"/>
          <w:sz w:val="24"/>
          <w:szCs w:val="26"/>
        </w:rPr>
        <w:lastRenderedPageBreak/>
        <w:t xml:space="preserve">new proclamations and an ammendment act: Directive No. 44/1960, proclamation No. 241/1966; proclamation No.138/1978; proclamation No. 85 /1995; proclamation No.147/1998, and </w:t>
      </w:r>
      <w:r w:rsidR="00962736" w:rsidRPr="00B56F55">
        <w:rPr>
          <w:rFonts w:ascii="Times New Roman" w:hAnsi="Times New Roman" w:cs="Times New Roman"/>
          <w:sz w:val="24"/>
          <w:szCs w:val="26"/>
        </w:rPr>
        <w:t>amendment</w:t>
      </w:r>
      <w:r w:rsidRPr="00B56F55">
        <w:rPr>
          <w:rFonts w:ascii="Times New Roman" w:hAnsi="Times New Roman" w:cs="Times New Roman"/>
          <w:sz w:val="24"/>
          <w:szCs w:val="26"/>
        </w:rPr>
        <w:t xml:space="preserve"> No.402/2004. The latest </w:t>
      </w:r>
      <w:r w:rsidR="00962736" w:rsidRPr="00B56F55">
        <w:rPr>
          <w:rFonts w:ascii="Times New Roman" w:hAnsi="Times New Roman" w:cs="Times New Roman"/>
          <w:sz w:val="24"/>
          <w:szCs w:val="26"/>
        </w:rPr>
        <w:t>proclamation ensures</w:t>
      </w:r>
      <w:r w:rsidRPr="00B56F55">
        <w:rPr>
          <w:rFonts w:ascii="Times New Roman" w:hAnsi="Times New Roman" w:cs="Times New Roman"/>
          <w:sz w:val="24"/>
          <w:szCs w:val="26"/>
        </w:rPr>
        <w:t xml:space="preserve"> that cooperative policy is fully consistent with the universal cooperative principles and the ILO’s promotion of cooperatives recommendation 193(2002). Aside from enacting cooperatives proclamations, </w:t>
      </w:r>
      <w:r w:rsidR="00962736" w:rsidRPr="00B56F55">
        <w:rPr>
          <w:rFonts w:ascii="Times New Roman" w:hAnsi="Times New Roman" w:cs="Times New Roman"/>
          <w:sz w:val="24"/>
          <w:szCs w:val="26"/>
        </w:rPr>
        <w:t>Ethiopia has</w:t>
      </w:r>
      <w:r w:rsidRPr="00B56F55">
        <w:rPr>
          <w:rFonts w:ascii="Times New Roman" w:hAnsi="Times New Roman" w:cs="Times New Roman"/>
          <w:sz w:val="24"/>
          <w:szCs w:val="26"/>
        </w:rPr>
        <w:t xml:space="preserve"> formulated a-five year cooperative development program. This demonstrates that the federal and regional </w:t>
      </w:r>
      <w:r w:rsidR="00962736" w:rsidRPr="00B56F55">
        <w:rPr>
          <w:rFonts w:ascii="Times New Roman" w:hAnsi="Times New Roman" w:cs="Times New Roman"/>
          <w:sz w:val="24"/>
          <w:szCs w:val="26"/>
        </w:rPr>
        <w:t>government has</w:t>
      </w:r>
      <w:r w:rsidRPr="00B56F55">
        <w:rPr>
          <w:rFonts w:ascii="Times New Roman" w:hAnsi="Times New Roman" w:cs="Times New Roman"/>
          <w:sz w:val="24"/>
          <w:szCs w:val="26"/>
        </w:rPr>
        <w:t xml:space="preserve"> realized the contribution of cooperatives to econimic and social development, food security, and poverty reduction in Ethiopia.</w:t>
      </w:r>
    </w:p>
    <w:p w:rsidR="0039280B" w:rsidRPr="00B56F55" w:rsidRDefault="00213EFC">
      <w:pPr>
        <w:spacing w:after="0" w:line="480" w:lineRule="auto"/>
        <w:jc w:val="both"/>
        <w:rPr>
          <w:rFonts w:ascii="Times New Roman" w:hAnsi="Times New Roman" w:cs="Times New Roman"/>
          <w:sz w:val="24"/>
          <w:szCs w:val="26"/>
        </w:rPr>
      </w:pPr>
      <w:r w:rsidRPr="00B56F55">
        <w:rPr>
          <w:rFonts w:ascii="Times New Roman" w:hAnsi="Times New Roman" w:cs="Times New Roman"/>
          <w:sz w:val="24"/>
          <w:szCs w:val="26"/>
        </w:rPr>
        <w:t>A normal trend has been experienced in the number of consumers’ cooperatives formed in Shashemene, primary in response to the high cost of goods and services that occurred due to increases commodity prices during 2007/2008. For instance, in our city in 2013</w:t>
      </w:r>
      <w:r w:rsidR="00522DE1" w:rsidRPr="00B56F55">
        <w:rPr>
          <w:rFonts w:ascii="Times New Roman" w:hAnsi="Times New Roman" w:cs="Times New Roman"/>
          <w:sz w:val="24"/>
          <w:szCs w:val="26"/>
        </w:rPr>
        <w:t xml:space="preserve"> </w:t>
      </w:r>
      <w:r w:rsidRPr="00B56F55">
        <w:rPr>
          <w:rFonts w:ascii="Times New Roman" w:hAnsi="Times New Roman" w:cs="Times New Roman"/>
          <w:sz w:val="24"/>
          <w:szCs w:val="26"/>
        </w:rPr>
        <w:t xml:space="preserve">and 2014 there were 27 and 51 cooperatives associations with a capital of </w:t>
      </w:r>
      <w:r w:rsidRPr="00B56F55">
        <w:rPr>
          <w:rFonts w:ascii="Times New Roman" w:eastAsia="Times New Roman" w:hAnsi="Times New Roman" w:cs="Times New Roman"/>
          <w:b/>
          <w:iCs/>
          <w:sz w:val="24"/>
          <w:szCs w:val="26"/>
        </w:rPr>
        <w:t xml:space="preserve">19,442,689 </w:t>
      </w:r>
      <w:r w:rsidRPr="00B56F55">
        <w:rPr>
          <w:rFonts w:ascii="Times New Roman" w:hAnsi="Times New Roman" w:cs="Times New Roman"/>
          <w:sz w:val="24"/>
          <w:szCs w:val="26"/>
        </w:rPr>
        <w:t xml:space="preserve">and </w:t>
      </w:r>
      <w:r w:rsidRPr="00B56F55">
        <w:rPr>
          <w:rFonts w:ascii="Times New Roman" w:hAnsi="Times New Roman" w:cs="Times New Roman"/>
          <w:b/>
          <w:sz w:val="24"/>
          <w:szCs w:val="26"/>
        </w:rPr>
        <w:fldChar w:fldCharType="begin"/>
      </w:r>
      <w:r w:rsidRPr="00B56F55">
        <w:rPr>
          <w:rFonts w:ascii="Times New Roman" w:hAnsi="Times New Roman" w:cs="Times New Roman"/>
          <w:b/>
          <w:sz w:val="24"/>
          <w:szCs w:val="26"/>
        </w:rPr>
        <w:instrText xml:space="preserve"> =SUM(ABOVE) </w:instrText>
      </w:r>
      <w:r w:rsidRPr="00B56F55">
        <w:rPr>
          <w:rFonts w:ascii="Times New Roman" w:hAnsi="Times New Roman" w:cs="Times New Roman"/>
          <w:b/>
          <w:sz w:val="24"/>
          <w:szCs w:val="26"/>
        </w:rPr>
        <w:fldChar w:fldCharType="separate"/>
      </w:r>
      <w:r w:rsidRPr="00B56F55">
        <w:rPr>
          <w:rFonts w:ascii="Times New Roman" w:hAnsi="Times New Roman" w:cs="Times New Roman"/>
          <w:b/>
          <w:sz w:val="24"/>
          <w:szCs w:val="26"/>
        </w:rPr>
        <w:t>24,505,340</w:t>
      </w:r>
      <w:r w:rsidRPr="00B56F55">
        <w:rPr>
          <w:rFonts w:ascii="Times New Roman" w:hAnsi="Times New Roman" w:cs="Times New Roman"/>
          <w:b/>
          <w:sz w:val="24"/>
          <w:szCs w:val="26"/>
        </w:rPr>
        <w:fldChar w:fldCharType="end"/>
      </w:r>
      <w:r w:rsidRPr="00B56F55">
        <w:rPr>
          <w:rFonts w:ascii="Times New Roman" w:hAnsi="Times New Roman" w:cs="Times New Roman"/>
          <w:b/>
          <w:sz w:val="24"/>
          <w:szCs w:val="26"/>
        </w:rPr>
        <w:t xml:space="preserve"> </w:t>
      </w:r>
      <w:r w:rsidRPr="00B56F55">
        <w:rPr>
          <w:rFonts w:ascii="Times New Roman" w:hAnsi="Times New Roman" w:cs="Times New Roman"/>
          <w:sz w:val="24"/>
          <w:szCs w:val="26"/>
        </w:rPr>
        <w:t>birr respectively.</w:t>
      </w:r>
    </w:p>
    <w:p w:rsidR="0039280B" w:rsidRPr="00B56F55" w:rsidRDefault="00213EFC">
      <w:pPr>
        <w:spacing w:after="0" w:line="480" w:lineRule="auto"/>
        <w:jc w:val="both"/>
        <w:rPr>
          <w:rFonts w:ascii="Times New Roman" w:hAnsi="Times New Roman" w:cs="Times New Roman"/>
          <w:sz w:val="24"/>
          <w:szCs w:val="26"/>
        </w:rPr>
      </w:pPr>
      <w:r w:rsidRPr="00B56F55">
        <w:rPr>
          <w:rFonts w:ascii="Times New Roman" w:hAnsi="Times New Roman" w:cs="Times New Roman"/>
          <w:sz w:val="24"/>
          <w:szCs w:val="26"/>
        </w:rPr>
        <w:t>The fact that, cooeratives play a crucial role in economic and social development the participation of cooperatives in housing, agro-</w:t>
      </w:r>
      <w:r w:rsidR="00962736" w:rsidRPr="00B56F55">
        <w:rPr>
          <w:rFonts w:ascii="Times New Roman" w:hAnsi="Times New Roman" w:cs="Times New Roman"/>
          <w:sz w:val="24"/>
          <w:szCs w:val="26"/>
        </w:rPr>
        <w:t>processing,</w:t>
      </w:r>
      <w:r w:rsidRPr="00B56F55">
        <w:rPr>
          <w:rFonts w:ascii="Times New Roman" w:hAnsi="Times New Roman" w:cs="Times New Roman"/>
          <w:sz w:val="24"/>
          <w:szCs w:val="26"/>
        </w:rPr>
        <w:t xml:space="preserve"> marketing, and finance (saving, credit, and banking) is increasing. Thus, the social role of cooperatives is promoted through voicing of common goals, enhanced participation in value chains, and protection of produsers from unfair pricing. Cooperatives also </w:t>
      </w:r>
      <w:r w:rsidR="00962736" w:rsidRPr="00B56F55">
        <w:rPr>
          <w:rFonts w:ascii="Times New Roman" w:hAnsi="Times New Roman" w:cs="Times New Roman"/>
          <w:sz w:val="24"/>
          <w:szCs w:val="26"/>
        </w:rPr>
        <w:t>create</w:t>
      </w:r>
      <w:r w:rsidRPr="00B56F55">
        <w:rPr>
          <w:rFonts w:ascii="Times New Roman" w:hAnsi="Times New Roman" w:cs="Times New Roman"/>
          <w:sz w:val="24"/>
          <w:szCs w:val="26"/>
        </w:rPr>
        <w:t xml:space="preserve"> </w:t>
      </w:r>
      <w:r w:rsidR="00962736" w:rsidRPr="00B56F55">
        <w:rPr>
          <w:rFonts w:ascii="Times New Roman" w:hAnsi="Times New Roman" w:cs="Times New Roman"/>
          <w:sz w:val="24"/>
          <w:szCs w:val="26"/>
        </w:rPr>
        <w:t>opportunities</w:t>
      </w:r>
      <w:r w:rsidRPr="00B56F55">
        <w:rPr>
          <w:rFonts w:ascii="Times New Roman" w:hAnsi="Times New Roman" w:cs="Times New Roman"/>
          <w:sz w:val="24"/>
          <w:szCs w:val="26"/>
        </w:rPr>
        <w:t xml:space="preserve"> </w:t>
      </w:r>
      <w:r w:rsidR="00962736" w:rsidRPr="00B56F55">
        <w:rPr>
          <w:rFonts w:ascii="Times New Roman" w:hAnsi="Times New Roman" w:cs="Times New Roman"/>
          <w:sz w:val="24"/>
          <w:szCs w:val="26"/>
        </w:rPr>
        <w:t>for networking</w:t>
      </w:r>
      <w:r w:rsidRPr="00B56F55">
        <w:rPr>
          <w:rFonts w:ascii="Times New Roman" w:hAnsi="Times New Roman" w:cs="Times New Roman"/>
          <w:sz w:val="24"/>
          <w:szCs w:val="26"/>
        </w:rPr>
        <w:t xml:space="preserve"> and working in</w:t>
      </w:r>
      <w:r w:rsidR="00962736" w:rsidRPr="00B56F55">
        <w:rPr>
          <w:rFonts w:ascii="Times New Roman" w:hAnsi="Times New Roman" w:cs="Times New Roman"/>
          <w:sz w:val="24"/>
          <w:szCs w:val="26"/>
        </w:rPr>
        <w:t xml:space="preserve"> partnership with other agency</w:t>
      </w:r>
      <w:r w:rsidRPr="00B56F55">
        <w:rPr>
          <w:rFonts w:ascii="Times New Roman" w:hAnsi="Times New Roman" w:cs="Times New Roman"/>
          <w:sz w:val="24"/>
          <w:szCs w:val="26"/>
        </w:rPr>
        <w:t>.</w:t>
      </w:r>
    </w:p>
    <w:p w:rsidR="0039280B" w:rsidRDefault="00213EFC">
      <w:pPr>
        <w:spacing w:after="0" w:line="360" w:lineRule="auto"/>
        <w:jc w:val="both"/>
        <w:rPr>
          <w:rFonts w:ascii="Times New Roman" w:hAnsi="Times New Roman" w:cs="Times New Roman"/>
          <w:b/>
          <w:sz w:val="26"/>
          <w:szCs w:val="26"/>
        </w:rPr>
      </w:pPr>
      <w:r>
        <w:rPr>
          <w:rFonts w:ascii="Times New Roman" w:hAnsi="Times New Roman" w:cs="Times New Roman"/>
          <w:b/>
          <w:sz w:val="26"/>
          <w:szCs w:val="26"/>
        </w:rPr>
        <w:t xml:space="preserve">Table 13 . </w:t>
      </w:r>
      <w:r>
        <w:rPr>
          <w:rFonts w:ascii="Times New Roman" w:hAnsi="Times New Roman" w:cs="Times New Roman"/>
          <w:b/>
          <w:sz w:val="24"/>
          <w:szCs w:val="24"/>
        </w:rPr>
        <w:t>Number</w:t>
      </w:r>
      <w:r>
        <w:rPr>
          <w:rFonts w:ascii="Times New Roman" w:hAnsi="Times New Roman" w:cs="Times New Roman"/>
          <w:b/>
          <w:sz w:val="26"/>
          <w:szCs w:val="26"/>
        </w:rPr>
        <w:t xml:space="preserve"> of cooperatives by types, and their fixed and running capitals</w:t>
      </w:r>
    </w:p>
    <w:tbl>
      <w:tblPr>
        <w:tblStyle w:val="TableGrid"/>
        <w:tblpPr w:horzAnchor="margin" w:tblpX="-234"/>
        <w:tblW w:w="10998" w:type="dxa"/>
        <w:tblLayout w:type="fixed"/>
        <w:tblLook w:val="04A0" w:firstRow="1" w:lastRow="0" w:firstColumn="1" w:lastColumn="0" w:noHBand="0" w:noVBand="1"/>
      </w:tblPr>
      <w:tblGrid>
        <w:gridCol w:w="558"/>
        <w:gridCol w:w="1530"/>
        <w:gridCol w:w="900"/>
        <w:gridCol w:w="1170"/>
        <w:gridCol w:w="1170"/>
        <w:gridCol w:w="1260"/>
        <w:gridCol w:w="720"/>
        <w:gridCol w:w="1170"/>
        <w:gridCol w:w="1260"/>
        <w:gridCol w:w="1260"/>
      </w:tblGrid>
      <w:tr w:rsidR="0039280B" w:rsidTr="00B47C2A">
        <w:trPr>
          <w:trHeight w:val="546"/>
        </w:trPr>
        <w:tc>
          <w:tcPr>
            <w:tcW w:w="558" w:type="dxa"/>
            <w:vMerge w:val="restart"/>
            <w:shd w:val="clear" w:color="auto" w:fill="auto"/>
          </w:tcPr>
          <w:p w:rsidR="0039280B" w:rsidRDefault="0039280B">
            <w:pPr>
              <w:spacing w:line="360" w:lineRule="auto"/>
              <w:jc w:val="both"/>
              <w:rPr>
                <w:rFonts w:ascii="Times New Roman" w:hAnsi="Times New Roman" w:cs="Times New Roman"/>
                <w:b/>
                <w:sz w:val="19"/>
                <w:szCs w:val="19"/>
              </w:rPr>
            </w:pPr>
          </w:p>
          <w:p w:rsidR="0039280B" w:rsidRDefault="0039280B">
            <w:pPr>
              <w:spacing w:line="360" w:lineRule="auto"/>
              <w:jc w:val="both"/>
              <w:rPr>
                <w:rFonts w:ascii="Times New Roman" w:hAnsi="Times New Roman" w:cs="Times New Roman"/>
                <w:b/>
                <w:sz w:val="19"/>
                <w:szCs w:val="19"/>
              </w:rPr>
            </w:pPr>
          </w:p>
          <w:p w:rsidR="0039280B" w:rsidRDefault="0039280B">
            <w:pPr>
              <w:spacing w:line="360" w:lineRule="auto"/>
              <w:jc w:val="both"/>
              <w:rPr>
                <w:rFonts w:ascii="Times New Roman" w:hAnsi="Times New Roman" w:cs="Times New Roman"/>
                <w:b/>
                <w:sz w:val="19"/>
                <w:szCs w:val="19"/>
              </w:rPr>
            </w:pPr>
          </w:p>
          <w:p w:rsidR="0039280B" w:rsidRDefault="0039280B">
            <w:pPr>
              <w:spacing w:line="360" w:lineRule="auto"/>
              <w:jc w:val="both"/>
              <w:rPr>
                <w:rFonts w:ascii="Times New Roman" w:hAnsi="Times New Roman" w:cs="Times New Roman"/>
                <w:b/>
                <w:sz w:val="19"/>
                <w:szCs w:val="19"/>
              </w:rPr>
            </w:pPr>
          </w:p>
          <w:p w:rsidR="0039280B" w:rsidRDefault="00213EFC">
            <w:pPr>
              <w:spacing w:line="360" w:lineRule="auto"/>
              <w:jc w:val="both"/>
              <w:rPr>
                <w:rFonts w:ascii="Times New Roman" w:hAnsi="Times New Roman" w:cs="Times New Roman"/>
                <w:b/>
                <w:sz w:val="27"/>
                <w:szCs w:val="27"/>
              </w:rPr>
            </w:pPr>
            <w:r>
              <w:rPr>
                <w:rFonts w:ascii="Times New Roman" w:hAnsi="Times New Roman" w:cs="Times New Roman"/>
                <w:b/>
                <w:sz w:val="19"/>
                <w:szCs w:val="19"/>
              </w:rPr>
              <w:t>No</w:t>
            </w:r>
          </w:p>
        </w:tc>
        <w:tc>
          <w:tcPr>
            <w:tcW w:w="1530" w:type="dxa"/>
            <w:vMerge w:val="restart"/>
            <w:shd w:val="clear" w:color="auto" w:fill="auto"/>
          </w:tcPr>
          <w:p w:rsidR="0039280B" w:rsidRDefault="0039280B">
            <w:pPr>
              <w:spacing w:line="360" w:lineRule="auto"/>
              <w:jc w:val="both"/>
              <w:rPr>
                <w:rFonts w:ascii="Times New Roman" w:hAnsi="Times New Roman" w:cs="Times New Roman"/>
                <w:b/>
                <w:bCs/>
                <w:sz w:val="21"/>
                <w:szCs w:val="21"/>
              </w:rPr>
            </w:pPr>
          </w:p>
          <w:p w:rsidR="0039280B" w:rsidRDefault="0039280B">
            <w:pPr>
              <w:spacing w:line="360" w:lineRule="auto"/>
              <w:jc w:val="both"/>
              <w:rPr>
                <w:rFonts w:ascii="Times New Roman" w:hAnsi="Times New Roman" w:cs="Times New Roman"/>
                <w:b/>
                <w:bCs/>
                <w:sz w:val="21"/>
                <w:szCs w:val="21"/>
              </w:rPr>
            </w:pPr>
          </w:p>
          <w:p w:rsidR="0039280B" w:rsidRDefault="0039280B">
            <w:pPr>
              <w:spacing w:line="360" w:lineRule="auto"/>
              <w:jc w:val="both"/>
              <w:rPr>
                <w:rFonts w:ascii="Times New Roman" w:hAnsi="Times New Roman" w:cs="Times New Roman"/>
                <w:b/>
                <w:bCs/>
                <w:sz w:val="21"/>
                <w:szCs w:val="21"/>
              </w:rPr>
            </w:pPr>
          </w:p>
          <w:p w:rsidR="0039280B" w:rsidRDefault="00213EFC">
            <w:pPr>
              <w:spacing w:line="360" w:lineRule="auto"/>
              <w:jc w:val="both"/>
              <w:rPr>
                <w:rFonts w:ascii="Times New Roman" w:hAnsi="Times New Roman" w:cs="Times New Roman"/>
                <w:b/>
                <w:bCs/>
                <w:sz w:val="21"/>
                <w:szCs w:val="21"/>
              </w:rPr>
            </w:pPr>
            <w:r>
              <w:rPr>
                <w:rFonts w:ascii="Times New Roman" w:hAnsi="Times New Roman" w:cs="Times New Roman"/>
                <w:b/>
                <w:bCs/>
                <w:sz w:val="21"/>
                <w:szCs w:val="21"/>
              </w:rPr>
              <w:t xml:space="preserve">Type of Co-operatives </w:t>
            </w:r>
          </w:p>
          <w:p w:rsidR="0039280B" w:rsidRDefault="0039280B">
            <w:pPr>
              <w:spacing w:line="360" w:lineRule="auto"/>
              <w:jc w:val="both"/>
              <w:rPr>
                <w:rFonts w:ascii="Times New Roman" w:hAnsi="Times New Roman" w:cs="Times New Roman"/>
                <w:b/>
                <w:bCs/>
                <w:sz w:val="21"/>
                <w:szCs w:val="21"/>
              </w:rPr>
            </w:pPr>
          </w:p>
        </w:tc>
        <w:tc>
          <w:tcPr>
            <w:tcW w:w="4500" w:type="dxa"/>
            <w:gridSpan w:val="4"/>
            <w:shd w:val="clear" w:color="auto" w:fill="auto"/>
          </w:tcPr>
          <w:p w:rsidR="0039280B" w:rsidRDefault="00213EFC">
            <w:pPr>
              <w:spacing w:line="360" w:lineRule="auto"/>
              <w:jc w:val="both"/>
              <w:rPr>
                <w:rFonts w:ascii="Times New Roman" w:hAnsi="Times New Roman" w:cs="Times New Roman"/>
                <w:b/>
                <w:sz w:val="27"/>
                <w:szCs w:val="27"/>
              </w:rPr>
            </w:pPr>
            <w:r>
              <w:rPr>
                <w:rFonts w:ascii="Times New Roman" w:hAnsi="Times New Roman" w:cs="Times New Roman"/>
                <w:b/>
                <w:sz w:val="27"/>
                <w:szCs w:val="27"/>
              </w:rPr>
              <w:t xml:space="preserve">                               2013</w:t>
            </w:r>
          </w:p>
        </w:tc>
        <w:tc>
          <w:tcPr>
            <w:tcW w:w="4410" w:type="dxa"/>
            <w:gridSpan w:val="4"/>
            <w:shd w:val="clear" w:color="auto" w:fill="auto"/>
          </w:tcPr>
          <w:p w:rsidR="0039280B" w:rsidRDefault="00213EFC">
            <w:pPr>
              <w:spacing w:line="360" w:lineRule="auto"/>
              <w:jc w:val="both"/>
              <w:rPr>
                <w:rFonts w:ascii="Times New Roman" w:hAnsi="Times New Roman" w:cs="Times New Roman"/>
                <w:b/>
                <w:sz w:val="27"/>
                <w:szCs w:val="27"/>
              </w:rPr>
            </w:pPr>
            <w:r>
              <w:rPr>
                <w:rFonts w:ascii="Times New Roman" w:hAnsi="Times New Roman" w:cs="Times New Roman"/>
                <w:b/>
                <w:sz w:val="27"/>
                <w:szCs w:val="27"/>
              </w:rPr>
              <w:t xml:space="preserve">                2014</w:t>
            </w:r>
          </w:p>
        </w:tc>
      </w:tr>
      <w:tr w:rsidR="0039280B" w:rsidTr="00B47C2A">
        <w:trPr>
          <w:trHeight w:val="1360"/>
        </w:trPr>
        <w:tc>
          <w:tcPr>
            <w:tcW w:w="558" w:type="dxa"/>
            <w:vMerge/>
            <w:shd w:val="clear" w:color="auto" w:fill="auto"/>
          </w:tcPr>
          <w:p w:rsidR="0039280B" w:rsidRDefault="0039280B">
            <w:pPr>
              <w:spacing w:line="360" w:lineRule="auto"/>
              <w:jc w:val="both"/>
              <w:rPr>
                <w:rFonts w:ascii="Times New Roman" w:hAnsi="Times New Roman" w:cs="Times New Roman"/>
                <w:sz w:val="27"/>
                <w:szCs w:val="27"/>
              </w:rPr>
            </w:pPr>
          </w:p>
        </w:tc>
        <w:tc>
          <w:tcPr>
            <w:tcW w:w="1530" w:type="dxa"/>
            <w:vMerge/>
            <w:shd w:val="clear" w:color="auto" w:fill="auto"/>
          </w:tcPr>
          <w:p w:rsidR="0039280B" w:rsidRDefault="0039280B">
            <w:pPr>
              <w:spacing w:line="360" w:lineRule="auto"/>
              <w:jc w:val="both"/>
              <w:rPr>
                <w:rFonts w:ascii="Times New Roman" w:hAnsi="Times New Roman" w:cs="Times New Roman"/>
                <w:b/>
                <w:sz w:val="27"/>
                <w:szCs w:val="27"/>
              </w:rPr>
            </w:pPr>
          </w:p>
        </w:tc>
        <w:tc>
          <w:tcPr>
            <w:tcW w:w="900" w:type="dxa"/>
            <w:shd w:val="clear" w:color="auto" w:fill="auto"/>
            <w:vAlign w:val="center"/>
          </w:tcPr>
          <w:p w:rsidR="0039280B" w:rsidRDefault="00213EFC">
            <w:pPr>
              <w:spacing w:line="360" w:lineRule="auto"/>
              <w:ind w:left="113" w:right="113"/>
              <w:jc w:val="both"/>
              <w:rPr>
                <w:rFonts w:ascii="Times New Roman" w:hAnsi="Times New Roman" w:cs="Times New Roman"/>
                <w:b/>
                <w:bCs/>
                <w:sz w:val="21"/>
                <w:szCs w:val="21"/>
              </w:rPr>
            </w:pPr>
            <w:r>
              <w:rPr>
                <w:rFonts w:ascii="Times New Roman" w:hAnsi="Times New Roman" w:cs="Times New Roman"/>
                <w:b/>
                <w:bCs/>
                <w:sz w:val="21"/>
                <w:szCs w:val="21"/>
              </w:rPr>
              <w:t>Number</w:t>
            </w:r>
          </w:p>
          <w:p w:rsidR="0039280B" w:rsidRDefault="0039280B">
            <w:pPr>
              <w:spacing w:line="360" w:lineRule="auto"/>
              <w:ind w:left="113" w:right="113"/>
              <w:jc w:val="both"/>
              <w:rPr>
                <w:rFonts w:ascii="Times New Roman" w:hAnsi="Times New Roman" w:cs="Times New Roman"/>
                <w:b/>
                <w:bCs/>
                <w:sz w:val="21"/>
                <w:szCs w:val="21"/>
              </w:rPr>
            </w:pPr>
          </w:p>
        </w:tc>
        <w:tc>
          <w:tcPr>
            <w:tcW w:w="1170" w:type="dxa"/>
            <w:shd w:val="clear" w:color="auto" w:fill="auto"/>
          </w:tcPr>
          <w:p w:rsidR="0039280B" w:rsidRDefault="0039280B">
            <w:pPr>
              <w:spacing w:line="360" w:lineRule="auto"/>
              <w:ind w:right="113"/>
              <w:jc w:val="both"/>
              <w:rPr>
                <w:rFonts w:ascii="Times New Roman" w:hAnsi="Times New Roman" w:cs="Times New Roman"/>
                <w:b/>
                <w:bCs/>
                <w:sz w:val="21"/>
                <w:szCs w:val="21"/>
              </w:rPr>
            </w:pPr>
          </w:p>
          <w:p w:rsidR="0039280B" w:rsidRDefault="00213EFC">
            <w:pPr>
              <w:spacing w:line="360" w:lineRule="auto"/>
              <w:ind w:right="113"/>
              <w:jc w:val="both"/>
              <w:rPr>
                <w:rFonts w:ascii="Times New Roman" w:hAnsi="Times New Roman" w:cs="Times New Roman"/>
                <w:b/>
                <w:bCs/>
                <w:sz w:val="21"/>
                <w:szCs w:val="21"/>
              </w:rPr>
            </w:pPr>
            <w:r>
              <w:rPr>
                <w:rFonts w:ascii="Times New Roman" w:hAnsi="Times New Roman" w:cs="Times New Roman"/>
                <w:b/>
                <w:bCs/>
                <w:sz w:val="21"/>
                <w:szCs w:val="21"/>
              </w:rPr>
              <w:t xml:space="preserve">Fixed Capital </w:t>
            </w:r>
          </w:p>
          <w:p w:rsidR="0039280B" w:rsidRDefault="0039280B">
            <w:pPr>
              <w:spacing w:line="360" w:lineRule="auto"/>
              <w:jc w:val="both"/>
              <w:rPr>
                <w:rFonts w:ascii="Times New Roman" w:hAnsi="Times New Roman" w:cs="Times New Roman"/>
                <w:b/>
                <w:bCs/>
                <w:sz w:val="21"/>
                <w:szCs w:val="21"/>
              </w:rPr>
            </w:pPr>
          </w:p>
        </w:tc>
        <w:tc>
          <w:tcPr>
            <w:tcW w:w="1170" w:type="dxa"/>
            <w:shd w:val="clear" w:color="auto" w:fill="auto"/>
          </w:tcPr>
          <w:p w:rsidR="0039280B" w:rsidRDefault="0039280B">
            <w:pPr>
              <w:spacing w:line="360" w:lineRule="auto"/>
              <w:ind w:right="113"/>
              <w:jc w:val="both"/>
              <w:rPr>
                <w:rFonts w:ascii="Times New Roman" w:hAnsi="Times New Roman" w:cs="Times New Roman"/>
                <w:b/>
                <w:bCs/>
                <w:sz w:val="21"/>
                <w:szCs w:val="21"/>
              </w:rPr>
            </w:pPr>
          </w:p>
          <w:p w:rsidR="0039280B" w:rsidRDefault="00213EFC">
            <w:pPr>
              <w:spacing w:line="360" w:lineRule="auto"/>
              <w:ind w:right="-119"/>
              <w:jc w:val="both"/>
              <w:rPr>
                <w:rFonts w:ascii="Times New Roman" w:hAnsi="Times New Roman" w:cs="Times New Roman"/>
                <w:b/>
                <w:bCs/>
                <w:sz w:val="21"/>
                <w:szCs w:val="21"/>
              </w:rPr>
            </w:pPr>
            <w:r>
              <w:rPr>
                <w:rFonts w:ascii="Times New Roman" w:hAnsi="Times New Roman" w:cs="Times New Roman"/>
                <w:b/>
                <w:bCs/>
                <w:sz w:val="21"/>
                <w:szCs w:val="21"/>
              </w:rPr>
              <w:t xml:space="preserve">Running Capital </w:t>
            </w:r>
          </w:p>
          <w:p w:rsidR="0039280B" w:rsidRDefault="0039280B">
            <w:pPr>
              <w:spacing w:line="360" w:lineRule="auto"/>
              <w:jc w:val="both"/>
              <w:rPr>
                <w:rFonts w:ascii="Times New Roman" w:hAnsi="Times New Roman" w:cs="Times New Roman"/>
                <w:b/>
                <w:bCs/>
                <w:sz w:val="21"/>
                <w:szCs w:val="21"/>
              </w:rPr>
            </w:pPr>
          </w:p>
        </w:tc>
        <w:tc>
          <w:tcPr>
            <w:tcW w:w="1260" w:type="dxa"/>
            <w:shd w:val="clear" w:color="auto" w:fill="auto"/>
          </w:tcPr>
          <w:p w:rsidR="0039280B" w:rsidRDefault="0039280B">
            <w:pPr>
              <w:spacing w:line="360" w:lineRule="auto"/>
              <w:ind w:left="113" w:right="113"/>
              <w:jc w:val="both"/>
              <w:rPr>
                <w:rFonts w:ascii="Times New Roman" w:hAnsi="Times New Roman" w:cs="Times New Roman"/>
                <w:b/>
                <w:bCs/>
                <w:sz w:val="21"/>
                <w:szCs w:val="21"/>
              </w:rPr>
            </w:pPr>
          </w:p>
          <w:p w:rsidR="0039280B" w:rsidRDefault="00213EFC">
            <w:pPr>
              <w:spacing w:line="360" w:lineRule="auto"/>
              <w:ind w:left="113" w:right="113"/>
              <w:jc w:val="both"/>
              <w:rPr>
                <w:rFonts w:ascii="Times New Roman" w:hAnsi="Times New Roman" w:cs="Times New Roman"/>
                <w:b/>
                <w:bCs/>
                <w:sz w:val="21"/>
                <w:szCs w:val="21"/>
              </w:rPr>
            </w:pPr>
            <w:r>
              <w:rPr>
                <w:rFonts w:ascii="Times New Roman" w:hAnsi="Times New Roman" w:cs="Times New Roman"/>
                <w:b/>
                <w:bCs/>
                <w:sz w:val="21"/>
                <w:szCs w:val="21"/>
              </w:rPr>
              <w:t xml:space="preserve">Total </w:t>
            </w:r>
          </w:p>
          <w:p w:rsidR="0039280B" w:rsidRDefault="0039280B">
            <w:pPr>
              <w:spacing w:line="360" w:lineRule="auto"/>
              <w:jc w:val="both"/>
              <w:rPr>
                <w:rFonts w:ascii="Times New Roman" w:hAnsi="Times New Roman" w:cs="Times New Roman"/>
                <w:b/>
                <w:bCs/>
                <w:sz w:val="21"/>
                <w:szCs w:val="21"/>
              </w:rPr>
            </w:pPr>
          </w:p>
        </w:tc>
        <w:tc>
          <w:tcPr>
            <w:tcW w:w="720" w:type="dxa"/>
            <w:shd w:val="clear" w:color="auto" w:fill="auto"/>
          </w:tcPr>
          <w:p w:rsidR="0039280B" w:rsidRDefault="00213EFC">
            <w:pPr>
              <w:spacing w:line="360" w:lineRule="auto"/>
              <w:ind w:left="113" w:right="113"/>
              <w:jc w:val="both"/>
              <w:rPr>
                <w:rFonts w:ascii="Times New Roman" w:hAnsi="Times New Roman" w:cs="Times New Roman"/>
                <w:b/>
                <w:bCs/>
                <w:sz w:val="21"/>
                <w:szCs w:val="21"/>
              </w:rPr>
            </w:pPr>
            <w:r>
              <w:rPr>
                <w:rFonts w:ascii="Times New Roman" w:hAnsi="Times New Roman" w:cs="Times New Roman"/>
                <w:b/>
                <w:bCs/>
                <w:sz w:val="21"/>
                <w:szCs w:val="21"/>
              </w:rPr>
              <w:t xml:space="preserve">Number </w:t>
            </w:r>
          </w:p>
          <w:p w:rsidR="0039280B" w:rsidRDefault="0039280B">
            <w:pPr>
              <w:spacing w:line="360" w:lineRule="auto"/>
              <w:ind w:left="113" w:right="113"/>
              <w:jc w:val="both"/>
              <w:rPr>
                <w:rFonts w:ascii="Times New Roman" w:hAnsi="Times New Roman" w:cs="Times New Roman"/>
                <w:b/>
                <w:bCs/>
                <w:sz w:val="21"/>
                <w:szCs w:val="21"/>
              </w:rPr>
            </w:pPr>
          </w:p>
        </w:tc>
        <w:tc>
          <w:tcPr>
            <w:tcW w:w="1170" w:type="dxa"/>
            <w:shd w:val="clear" w:color="auto" w:fill="auto"/>
          </w:tcPr>
          <w:p w:rsidR="0039280B" w:rsidRDefault="0039280B">
            <w:pPr>
              <w:spacing w:line="360" w:lineRule="auto"/>
              <w:ind w:right="113"/>
              <w:jc w:val="both"/>
              <w:rPr>
                <w:rFonts w:ascii="Times New Roman" w:hAnsi="Times New Roman" w:cs="Times New Roman"/>
                <w:b/>
                <w:bCs/>
                <w:sz w:val="21"/>
                <w:szCs w:val="21"/>
              </w:rPr>
            </w:pPr>
          </w:p>
          <w:p w:rsidR="0039280B" w:rsidRDefault="00213EFC">
            <w:pPr>
              <w:spacing w:line="360" w:lineRule="auto"/>
              <w:ind w:right="-108"/>
              <w:jc w:val="both"/>
              <w:rPr>
                <w:rFonts w:ascii="Times New Roman" w:hAnsi="Times New Roman" w:cs="Times New Roman"/>
                <w:b/>
                <w:bCs/>
                <w:sz w:val="21"/>
                <w:szCs w:val="21"/>
              </w:rPr>
            </w:pPr>
            <w:r>
              <w:rPr>
                <w:rFonts w:ascii="Times New Roman" w:hAnsi="Times New Roman" w:cs="Times New Roman"/>
                <w:b/>
                <w:bCs/>
                <w:sz w:val="21"/>
                <w:szCs w:val="21"/>
              </w:rPr>
              <w:t xml:space="preserve">Fixed Capital </w:t>
            </w:r>
          </w:p>
          <w:p w:rsidR="0039280B" w:rsidRDefault="0039280B">
            <w:pPr>
              <w:spacing w:line="360" w:lineRule="auto"/>
              <w:jc w:val="both"/>
              <w:rPr>
                <w:rFonts w:ascii="Times New Roman" w:hAnsi="Times New Roman" w:cs="Times New Roman"/>
                <w:b/>
                <w:bCs/>
                <w:sz w:val="21"/>
                <w:szCs w:val="21"/>
              </w:rPr>
            </w:pPr>
          </w:p>
        </w:tc>
        <w:tc>
          <w:tcPr>
            <w:tcW w:w="1260" w:type="dxa"/>
            <w:shd w:val="clear" w:color="auto" w:fill="auto"/>
          </w:tcPr>
          <w:p w:rsidR="0039280B" w:rsidRDefault="0039280B">
            <w:pPr>
              <w:spacing w:line="360" w:lineRule="auto"/>
              <w:ind w:right="113"/>
              <w:jc w:val="both"/>
              <w:rPr>
                <w:rFonts w:ascii="Times New Roman" w:hAnsi="Times New Roman" w:cs="Times New Roman"/>
                <w:b/>
                <w:bCs/>
                <w:sz w:val="21"/>
                <w:szCs w:val="21"/>
              </w:rPr>
            </w:pPr>
          </w:p>
          <w:p w:rsidR="0039280B" w:rsidRDefault="00213EFC">
            <w:pPr>
              <w:tabs>
                <w:tab w:val="right" w:pos="817"/>
              </w:tabs>
              <w:spacing w:line="360" w:lineRule="auto"/>
              <w:ind w:right="-108"/>
              <w:jc w:val="both"/>
              <w:rPr>
                <w:rFonts w:ascii="Times New Roman" w:hAnsi="Times New Roman" w:cs="Times New Roman"/>
                <w:b/>
                <w:bCs/>
                <w:sz w:val="21"/>
                <w:szCs w:val="21"/>
              </w:rPr>
            </w:pPr>
            <w:r>
              <w:rPr>
                <w:rFonts w:ascii="Times New Roman" w:hAnsi="Times New Roman" w:cs="Times New Roman"/>
                <w:b/>
                <w:bCs/>
                <w:sz w:val="21"/>
                <w:szCs w:val="21"/>
              </w:rPr>
              <w:t xml:space="preserve">Running Capital </w:t>
            </w:r>
          </w:p>
          <w:p w:rsidR="0039280B" w:rsidRDefault="0039280B">
            <w:pPr>
              <w:spacing w:line="360" w:lineRule="auto"/>
              <w:jc w:val="both"/>
              <w:rPr>
                <w:rFonts w:ascii="Times New Roman" w:hAnsi="Times New Roman" w:cs="Times New Roman"/>
                <w:b/>
                <w:bCs/>
                <w:sz w:val="21"/>
                <w:szCs w:val="21"/>
              </w:rPr>
            </w:pPr>
          </w:p>
        </w:tc>
        <w:tc>
          <w:tcPr>
            <w:tcW w:w="1260" w:type="dxa"/>
            <w:shd w:val="clear" w:color="auto" w:fill="auto"/>
          </w:tcPr>
          <w:p w:rsidR="0039280B" w:rsidRDefault="0039280B">
            <w:pPr>
              <w:spacing w:line="360" w:lineRule="auto"/>
              <w:ind w:right="113"/>
              <w:jc w:val="both"/>
              <w:rPr>
                <w:rFonts w:ascii="Times New Roman" w:hAnsi="Times New Roman" w:cs="Times New Roman"/>
                <w:b/>
                <w:bCs/>
                <w:sz w:val="21"/>
                <w:szCs w:val="21"/>
              </w:rPr>
            </w:pPr>
          </w:p>
          <w:p w:rsidR="0039280B" w:rsidRDefault="00213EFC">
            <w:pPr>
              <w:spacing w:line="360" w:lineRule="auto"/>
              <w:ind w:right="113"/>
              <w:jc w:val="both"/>
              <w:rPr>
                <w:rFonts w:ascii="Times New Roman" w:hAnsi="Times New Roman" w:cs="Times New Roman"/>
                <w:b/>
                <w:bCs/>
                <w:sz w:val="21"/>
                <w:szCs w:val="21"/>
              </w:rPr>
            </w:pPr>
            <w:r>
              <w:rPr>
                <w:rFonts w:ascii="Times New Roman" w:hAnsi="Times New Roman" w:cs="Times New Roman"/>
                <w:b/>
                <w:bCs/>
                <w:sz w:val="21"/>
                <w:szCs w:val="21"/>
              </w:rPr>
              <w:t xml:space="preserve">Total </w:t>
            </w:r>
          </w:p>
          <w:p w:rsidR="0039280B" w:rsidRDefault="0039280B">
            <w:pPr>
              <w:spacing w:line="360" w:lineRule="auto"/>
              <w:jc w:val="both"/>
              <w:rPr>
                <w:rFonts w:ascii="Times New Roman" w:hAnsi="Times New Roman" w:cs="Times New Roman"/>
                <w:b/>
                <w:bCs/>
                <w:sz w:val="21"/>
                <w:szCs w:val="21"/>
              </w:rPr>
            </w:pPr>
          </w:p>
        </w:tc>
      </w:tr>
      <w:tr w:rsidR="0039280B" w:rsidTr="00B47C2A">
        <w:trPr>
          <w:trHeight w:val="636"/>
        </w:trPr>
        <w:tc>
          <w:tcPr>
            <w:tcW w:w="558" w:type="dxa"/>
            <w:shd w:val="clear" w:color="auto" w:fill="auto"/>
          </w:tcPr>
          <w:p w:rsidR="0039280B" w:rsidRDefault="00213EFC">
            <w:pPr>
              <w:spacing w:line="360" w:lineRule="auto"/>
              <w:jc w:val="both"/>
              <w:rPr>
                <w:rFonts w:ascii="Times New Roman" w:hAnsi="Times New Roman" w:cs="Times New Roman"/>
                <w:sz w:val="27"/>
                <w:szCs w:val="27"/>
              </w:rPr>
            </w:pPr>
            <w:r>
              <w:rPr>
                <w:rFonts w:ascii="Times New Roman" w:hAnsi="Times New Roman" w:cs="Times New Roman"/>
                <w:sz w:val="27"/>
                <w:szCs w:val="27"/>
              </w:rPr>
              <w:t>1</w:t>
            </w:r>
          </w:p>
        </w:tc>
        <w:tc>
          <w:tcPr>
            <w:tcW w:w="1530" w:type="dxa"/>
            <w:shd w:val="clear" w:color="auto" w:fill="auto"/>
          </w:tcPr>
          <w:p w:rsidR="0039280B" w:rsidRDefault="00213EFC">
            <w:pPr>
              <w:spacing w:line="360" w:lineRule="auto"/>
              <w:jc w:val="both"/>
              <w:rPr>
                <w:rFonts w:ascii="Times New Roman" w:hAnsi="Times New Roman" w:cs="Times New Roman"/>
                <w:bCs/>
              </w:rPr>
            </w:pPr>
            <w:r>
              <w:rPr>
                <w:rFonts w:ascii="Times New Roman" w:hAnsi="Times New Roman" w:cs="Times New Roman"/>
                <w:bCs/>
              </w:rPr>
              <w:t xml:space="preserve">Consumer </w:t>
            </w:r>
          </w:p>
          <w:p w:rsidR="0039280B" w:rsidRDefault="00213EFC">
            <w:pPr>
              <w:spacing w:line="360" w:lineRule="auto"/>
              <w:jc w:val="both"/>
              <w:rPr>
                <w:rFonts w:ascii="Times New Roman" w:hAnsi="Times New Roman" w:cs="Times New Roman"/>
                <w:bCs/>
              </w:rPr>
            </w:pPr>
            <w:r>
              <w:rPr>
                <w:rFonts w:ascii="Times New Roman" w:hAnsi="Times New Roman" w:cs="Times New Roman"/>
                <w:bCs/>
              </w:rPr>
              <w:t xml:space="preserve">Co-operatives </w:t>
            </w:r>
          </w:p>
          <w:p w:rsidR="0039280B" w:rsidRDefault="0039280B">
            <w:pPr>
              <w:spacing w:line="360" w:lineRule="auto"/>
              <w:jc w:val="both"/>
              <w:rPr>
                <w:rFonts w:ascii="Times New Roman" w:hAnsi="Times New Roman" w:cs="Times New Roman"/>
                <w:bCs/>
              </w:rPr>
            </w:pPr>
          </w:p>
        </w:tc>
        <w:tc>
          <w:tcPr>
            <w:tcW w:w="900" w:type="dxa"/>
            <w:shd w:val="clear" w:color="auto" w:fill="auto"/>
            <w:vAlign w:val="center"/>
          </w:tcPr>
          <w:p w:rsidR="0039280B" w:rsidRDefault="00213EFC">
            <w:pPr>
              <w:spacing w:line="360" w:lineRule="auto"/>
              <w:jc w:val="both"/>
              <w:rPr>
                <w:rFonts w:ascii="Times New Roman" w:hAnsi="Times New Roman" w:cs="Times New Roman"/>
                <w:bCs/>
              </w:rPr>
            </w:pPr>
            <w:r>
              <w:rPr>
                <w:rFonts w:ascii="Times New Roman" w:hAnsi="Times New Roman" w:cs="Times New Roman"/>
                <w:bCs/>
              </w:rPr>
              <w:t>17</w:t>
            </w:r>
          </w:p>
        </w:tc>
        <w:tc>
          <w:tcPr>
            <w:tcW w:w="1170" w:type="dxa"/>
            <w:shd w:val="clear" w:color="auto" w:fill="auto"/>
          </w:tcPr>
          <w:p w:rsidR="0039280B" w:rsidRDefault="00213EFC">
            <w:pPr>
              <w:spacing w:line="360" w:lineRule="auto"/>
              <w:ind w:right="-108"/>
              <w:jc w:val="both"/>
              <w:rPr>
                <w:rFonts w:ascii="Times New Roman" w:hAnsi="Times New Roman" w:cs="Times New Roman"/>
                <w:bCs/>
              </w:rPr>
            </w:pPr>
            <w:r>
              <w:rPr>
                <w:rFonts w:ascii="Times New Roman" w:hAnsi="Times New Roman" w:cs="Times New Roman"/>
                <w:bCs/>
              </w:rPr>
              <w:t>4,909,473</w:t>
            </w:r>
          </w:p>
        </w:tc>
        <w:tc>
          <w:tcPr>
            <w:tcW w:w="1170" w:type="dxa"/>
            <w:shd w:val="clear" w:color="auto" w:fill="auto"/>
          </w:tcPr>
          <w:p w:rsidR="0039280B" w:rsidRDefault="00213EFC">
            <w:pPr>
              <w:spacing w:line="360" w:lineRule="auto"/>
              <w:ind w:right="-108"/>
              <w:jc w:val="both"/>
              <w:rPr>
                <w:rFonts w:ascii="Times New Roman" w:hAnsi="Times New Roman" w:cs="Times New Roman"/>
                <w:bCs/>
              </w:rPr>
            </w:pPr>
            <w:r>
              <w:rPr>
                <w:rFonts w:ascii="Times New Roman" w:hAnsi="Times New Roman" w:cs="Times New Roman"/>
                <w:bCs/>
              </w:rPr>
              <w:t>12,332,101</w:t>
            </w:r>
          </w:p>
        </w:tc>
        <w:tc>
          <w:tcPr>
            <w:tcW w:w="1260" w:type="dxa"/>
            <w:shd w:val="clear" w:color="auto" w:fill="auto"/>
          </w:tcPr>
          <w:p w:rsidR="0039280B" w:rsidRDefault="00213EFC">
            <w:pPr>
              <w:spacing w:line="360" w:lineRule="auto"/>
              <w:ind w:right="-108"/>
              <w:jc w:val="both"/>
              <w:rPr>
                <w:rFonts w:ascii="Times New Roman" w:hAnsi="Times New Roman" w:cs="Times New Roman"/>
                <w:bCs/>
              </w:rPr>
            </w:pPr>
            <w:r>
              <w:rPr>
                <w:rFonts w:ascii="Times New Roman" w:hAnsi="Times New Roman" w:cs="Times New Roman"/>
                <w:bCs/>
              </w:rPr>
              <w:t>17,241,574</w:t>
            </w:r>
          </w:p>
        </w:tc>
        <w:tc>
          <w:tcPr>
            <w:tcW w:w="720" w:type="dxa"/>
            <w:shd w:val="clear" w:color="auto" w:fill="auto"/>
          </w:tcPr>
          <w:p w:rsidR="0039280B" w:rsidRDefault="00213EFC">
            <w:pPr>
              <w:spacing w:line="360" w:lineRule="auto"/>
              <w:jc w:val="both"/>
              <w:rPr>
                <w:rFonts w:ascii="Times New Roman" w:hAnsi="Times New Roman" w:cs="Times New Roman"/>
                <w:bCs/>
              </w:rPr>
            </w:pPr>
            <w:r>
              <w:rPr>
                <w:rFonts w:ascii="Times New Roman" w:hAnsi="Times New Roman" w:cs="Times New Roman"/>
                <w:bCs/>
              </w:rPr>
              <w:t>41</w:t>
            </w:r>
          </w:p>
        </w:tc>
        <w:tc>
          <w:tcPr>
            <w:tcW w:w="1170" w:type="dxa"/>
            <w:shd w:val="clear" w:color="auto" w:fill="auto"/>
          </w:tcPr>
          <w:p w:rsidR="0039280B" w:rsidRDefault="00213EFC">
            <w:pPr>
              <w:spacing w:line="360" w:lineRule="auto"/>
              <w:jc w:val="both"/>
              <w:rPr>
                <w:rFonts w:ascii="Times New Roman" w:hAnsi="Times New Roman" w:cs="Times New Roman"/>
                <w:bCs/>
              </w:rPr>
            </w:pPr>
            <w:r>
              <w:rPr>
                <w:rFonts w:ascii="Times New Roman" w:hAnsi="Times New Roman" w:cs="Times New Roman"/>
                <w:bCs/>
              </w:rPr>
              <w:t>4,909,473</w:t>
            </w:r>
          </w:p>
        </w:tc>
        <w:tc>
          <w:tcPr>
            <w:tcW w:w="1260" w:type="dxa"/>
            <w:shd w:val="clear" w:color="auto" w:fill="auto"/>
          </w:tcPr>
          <w:p w:rsidR="0039280B" w:rsidRDefault="00213EFC">
            <w:pPr>
              <w:spacing w:line="360" w:lineRule="auto"/>
              <w:jc w:val="both"/>
              <w:rPr>
                <w:rFonts w:ascii="Times New Roman" w:hAnsi="Times New Roman" w:cs="Times New Roman"/>
                <w:bCs/>
              </w:rPr>
            </w:pPr>
            <w:r>
              <w:rPr>
                <w:rFonts w:ascii="Times New Roman" w:hAnsi="Times New Roman" w:cs="Times New Roman"/>
                <w:bCs/>
              </w:rPr>
              <w:t>16,992,501</w:t>
            </w:r>
          </w:p>
        </w:tc>
        <w:tc>
          <w:tcPr>
            <w:tcW w:w="1260" w:type="dxa"/>
            <w:shd w:val="clear" w:color="auto" w:fill="auto"/>
          </w:tcPr>
          <w:p w:rsidR="0039280B" w:rsidRDefault="00213EFC">
            <w:pPr>
              <w:spacing w:line="360" w:lineRule="auto"/>
              <w:jc w:val="both"/>
              <w:rPr>
                <w:rFonts w:ascii="Times New Roman" w:hAnsi="Times New Roman" w:cs="Times New Roman"/>
                <w:b/>
                <w:bCs/>
              </w:rPr>
            </w:pPr>
            <w:r>
              <w:rPr>
                <w:rFonts w:ascii="Times New Roman" w:hAnsi="Times New Roman" w:cs="Times New Roman"/>
                <w:b/>
                <w:bCs/>
              </w:rPr>
              <w:t>21,901,975</w:t>
            </w:r>
          </w:p>
        </w:tc>
      </w:tr>
      <w:tr w:rsidR="0039280B" w:rsidTr="00B47C2A">
        <w:trPr>
          <w:trHeight w:val="718"/>
        </w:trPr>
        <w:tc>
          <w:tcPr>
            <w:tcW w:w="558" w:type="dxa"/>
            <w:shd w:val="clear" w:color="auto" w:fill="auto"/>
          </w:tcPr>
          <w:p w:rsidR="0039280B" w:rsidRDefault="00213EFC">
            <w:pPr>
              <w:spacing w:line="360" w:lineRule="auto"/>
              <w:jc w:val="both"/>
              <w:rPr>
                <w:rFonts w:ascii="Times New Roman" w:hAnsi="Times New Roman" w:cs="Times New Roman"/>
                <w:sz w:val="27"/>
                <w:szCs w:val="27"/>
              </w:rPr>
            </w:pPr>
            <w:r>
              <w:rPr>
                <w:rFonts w:ascii="Times New Roman" w:hAnsi="Times New Roman" w:cs="Times New Roman"/>
                <w:sz w:val="27"/>
                <w:szCs w:val="27"/>
              </w:rPr>
              <w:lastRenderedPageBreak/>
              <w:t>2</w:t>
            </w:r>
          </w:p>
        </w:tc>
        <w:tc>
          <w:tcPr>
            <w:tcW w:w="1530" w:type="dxa"/>
            <w:shd w:val="clear" w:color="auto" w:fill="auto"/>
          </w:tcPr>
          <w:p w:rsidR="0039280B" w:rsidRDefault="00213EFC">
            <w:pPr>
              <w:spacing w:line="360" w:lineRule="auto"/>
              <w:jc w:val="both"/>
              <w:rPr>
                <w:rFonts w:ascii="Times New Roman" w:hAnsi="Times New Roman" w:cs="Times New Roman"/>
                <w:bCs/>
              </w:rPr>
            </w:pPr>
            <w:r>
              <w:rPr>
                <w:rFonts w:ascii="Times New Roman" w:hAnsi="Times New Roman" w:cs="Times New Roman"/>
                <w:bCs/>
              </w:rPr>
              <w:t xml:space="preserve">Saving and loan co-operatives </w:t>
            </w:r>
          </w:p>
          <w:p w:rsidR="0039280B" w:rsidRDefault="0039280B">
            <w:pPr>
              <w:spacing w:line="360" w:lineRule="auto"/>
              <w:jc w:val="both"/>
              <w:rPr>
                <w:rFonts w:ascii="Times New Roman" w:hAnsi="Times New Roman" w:cs="Times New Roman"/>
                <w:bCs/>
              </w:rPr>
            </w:pPr>
          </w:p>
        </w:tc>
        <w:tc>
          <w:tcPr>
            <w:tcW w:w="900" w:type="dxa"/>
            <w:shd w:val="clear" w:color="auto" w:fill="auto"/>
          </w:tcPr>
          <w:p w:rsidR="0039280B" w:rsidRDefault="00213EFC">
            <w:pPr>
              <w:spacing w:line="360" w:lineRule="auto"/>
              <w:jc w:val="both"/>
              <w:rPr>
                <w:rFonts w:ascii="Times New Roman" w:hAnsi="Times New Roman" w:cs="Times New Roman"/>
                <w:bCs/>
              </w:rPr>
            </w:pPr>
            <w:r>
              <w:rPr>
                <w:rFonts w:ascii="Times New Roman" w:hAnsi="Times New Roman" w:cs="Times New Roman"/>
                <w:bCs/>
              </w:rPr>
              <w:t>10</w:t>
            </w:r>
          </w:p>
        </w:tc>
        <w:tc>
          <w:tcPr>
            <w:tcW w:w="1170" w:type="dxa"/>
            <w:shd w:val="clear" w:color="auto" w:fill="auto"/>
          </w:tcPr>
          <w:p w:rsidR="0039280B" w:rsidRDefault="00213EFC">
            <w:pPr>
              <w:spacing w:line="360" w:lineRule="auto"/>
              <w:jc w:val="both"/>
              <w:rPr>
                <w:rFonts w:ascii="Times New Roman" w:eastAsia="Times New Roman" w:hAnsi="Times New Roman" w:cs="Times New Roman"/>
                <w:iCs/>
              </w:rPr>
            </w:pPr>
            <w:r>
              <w:rPr>
                <w:rFonts w:ascii="Times New Roman" w:eastAsia="Times New Roman" w:hAnsi="Times New Roman" w:cs="Times New Roman"/>
                <w:iCs/>
              </w:rPr>
              <w:t>-</w:t>
            </w:r>
          </w:p>
        </w:tc>
        <w:tc>
          <w:tcPr>
            <w:tcW w:w="1170" w:type="dxa"/>
            <w:shd w:val="clear" w:color="auto" w:fill="auto"/>
          </w:tcPr>
          <w:p w:rsidR="0039280B" w:rsidRDefault="00213EFC">
            <w:pPr>
              <w:spacing w:line="360" w:lineRule="auto"/>
              <w:contextualSpacing/>
              <w:jc w:val="both"/>
              <w:rPr>
                <w:rFonts w:ascii="Times New Roman" w:eastAsia="Times New Roman" w:hAnsi="Times New Roman" w:cs="Times New Roman"/>
                <w:iCs/>
              </w:rPr>
            </w:pPr>
            <w:r>
              <w:rPr>
                <w:rFonts w:ascii="Times New Roman" w:eastAsia="Times New Roman" w:hAnsi="Times New Roman" w:cs="Times New Roman"/>
                <w:iCs/>
              </w:rPr>
              <w:t>2,201,115</w:t>
            </w:r>
          </w:p>
        </w:tc>
        <w:tc>
          <w:tcPr>
            <w:tcW w:w="1260" w:type="dxa"/>
            <w:shd w:val="clear" w:color="auto" w:fill="auto"/>
          </w:tcPr>
          <w:p w:rsidR="0039280B" w:rsidRDefault="00213EFC">
            <w:pPr>
              <w:spacing w:line="360" w:lineRule="auto"/>
              <w:ind w:right="-114"/>
              <w:jc w:val="both"/>
              <w:rPr>
                <w:rFonts w:ascii="Times New Roman" w:hAnsi="Times New Roman" w:cs="Times New Roman"/>
                <w:bCs/>
              </w:rPr>
            </w:pPr>
            <w:r>
              <w:rPr>
                <w:rFonts w:ascii="Times New Roman" w:eastAsia="Times New Roman" w:hAnsi="Times New Roman" w:cs="Times New Roman"/>
                <w:iCs/>
              </w:rPr>
              <w:t>2,201,115</w:t>
            </w:r>
          </w:p>
        </w:tc>
        <w:tc>
          <w:tcPr>
            <w:tcW w:w="720" w:type="dxa"/>
            <w:shd w:val="clear" w:color="auto" w:fill="auto"/>
          </w:tcPr>
          <w:p w:rsidR="0039280B" w:rsidRDefault="00213EFC">
            <w:pPr>
              <w:spacing w:line="360" w:lineRule="auto"/>
              <w:contextualSpacing/>
              <w:jc w:val="both"/>
              <w:rPr>
                <w:rFonts w:ascii="Times New Roman" w:eastAsia="Times New Roman" w:hAnsi="Times New Roman" w:cs="Times New Roman"/>
                <w:iCs/>
              </w:rPr>
            </w:pPr>
            <w:r>
              <w:rPr>
                <w:rFonts w:ascii="Times New Roman" w:eastAsia="Times New Roman" w:hAnsi="Times New Roman" w:cs="Times New Roman"/>
                <w:iCs/>
              </w:rPr>
              <w:t>10</w:t>
            </w:r>
          </w:p>
        </w:tc>
        <w:tc>
          <w:tcPr>
            <w:tcW w:w="1170" w:type="dxa"/>
            <w:shd w:val="clear" w:color="auto" w:fill="auto"/>
          </w:tcPr>
          <w:p w:rsidR="0039280B" w:rsidRDefault="00213EFC">
            <w:pPr>
              <w:spacing w:line="360" w:lineRule="auto"/>
              <w:contextualSpacing/>
              <w:jc w:val="both"/>
              <w:rPr>
                <w:rFonts w:ascii="Times New Roman" w:eastAsia="Times New Roman" w:hAnsi="Times New Roman" w:cs="Times New Roman"/>
                <w:iCs/>
              </w:rPr>
            </w:pPr>
            <w:r>
              <w:rPr>
                <w:rFonts w:ascii="Times New Roman" w:eastAsia="Times New Roman" w:hAnsi="Times New Roman" w:cs="Times New Roman"/>
                <w:iCs/>
              </w:rPr>
              <w:t>-</w:t>
            </w:r>
          </w:p>
        </w:tc>
        <w:tc>
          <w:tcPr>
            <w:tcW w:w="1260" w:type="dxa"/>
            <w:shd w:val="clear" w:color="auto" w:fill="auto"/>
          </w:tcPr>
          <w:p w:rsidR="0039280B" w:rsidRDefault="00213EFC">
            <w:pPr>
              <w:spacing w:line="360" w:lineRule="auto"/>
              <w:jc w:val="both"/>
              <w:rPr>
                <w:rFonts w:ascii="Times New Roman" w:hAnsi="Times New Roman" w:cs="Times New Roman"/>
                <w:bCs/>
              </w:rPr>
            </w:pPr>
            <w:r>
              <w:rPr>
                <w:rFonts w:ascii="Times New Roman" w:hAnsi="Times New Roman" w:cs="Times New Roman"/>
                <w:bCs/>
              </w:rPr>
              <w:t>2,603,365</w:t>
            </w:r>
          </w:p>
        </w:tc>
        <w:tc>
          <w:tcPr>
            <w:tcW w:w="1260" w:type="dxa"/>
            <w:shd w:val="clear" w:color="auto" w:fill="auto"/>
          </w:tcPr>
          <w:p w:rsidR="0039280B" w:rsidRDefault="00213EFC">
            <w:pPr>
              <w:spacing w:line="360" w:lineRule="auto"/>
              <w:jc w:val="both"/>
              <w:rPr>
                <w:rFonts w:ascii="Times New Roman" w:hAnsi="Times New Roman" w:cs="Times New Roman"/>
                <w:b/>
                <w:bCs/>
              </w:rPr>
            </w:pPr>
            <w:r>
              <w:rPr>
                <w:rFonts w:ascii="Times New Roman" w:hAnsi="Times New Roman" w:cs="Times New Roman"/>
                <w:b/>
                <w:bCs/>
              </w:rPr>
              <w:t>2,603,365</w:t>
            </w:r>
          </w:p>
        </w:tc>
      </w:tr>
      <w:tr w:rsidR="0039280B" w:rsidTr="00B47C2A">
        <w:trPr>
          <w:trHeight w:val="608"/>
        </w:trPr>
        <w:tc>
          <w:tcPr>
            <w:tcW w:w="2088" w:type="dxa"/>
            <w:gridSpan w:val="2"/>
            <w:shd w:val="clear" w:color="auto" w:fill="auto"/>
          </w:tcPr>
          <w:p w:rsidR="0039280B" w:rsidRDefault="00213EFC">
            <w:pPr>
              <w:spacing w:line="360" w:lineRule="auto"/>
              <w:jc w:val="both"/>
              <w:rPr>
                <w:rFonts w:ascii="Times New Roman" w:hAnsi="Times New Roman" w:cs="Times New Roman"/>
              </w:rPr>
            </w:pPr>
            <w:r>
              <w:rPr>
                <w:rFonts w:ascii="Times New Roman" w:hAnsi="Times New Roman" w:cs="Times New Roman"/>
              </w:rPr>
              <w:t xml:space="preserve">          Total</w:t>
            </w:r>
          </w:p>
        </w:tc>
        <w:tc>
          <w:tcPr>
            <w:tcW w:w="900" w:type="dxa"/>
            <w:shd w:val="clear" w:color="auto" w:fill="auto"/>
          </w:tcPr>
          <w:p w:rsidR="0039280B" w:rsidRDefault="00213EFC">
            <w:pPr>
              <w:spacing w:line="360" w:lineRule="auto"/>
              <w:jc w:val="both"/>
              <w:rPr>
                <w:rFonts w:ascii="Times New Roman" w:hAnsi="Times New Roman" w:cs="Times New Roman"/>
                <w:b/>
                <w:bCs/>
              </w:rPr>
            </w:pPr>
            <w:r>
              <w:rPr>
                <w:rFonts w:ascii="Times New Roman" w:hAnsi="Times New Roman" w:cs="Times New Roman"/>
                <w:b/>
                <w:bCs/>
              </w:rPr>
              <w:t>27</w:t>
            </w:r>
          </w:p>
        </w:tc>
        <w:tc>
          <w:tcPr>
            <w:tcW w:w="1170" w:type="dxa"/>
            <w:shd w:val="clear" w:color="auto" w:fill="auto"/>
          </w:tcPr>
          <w:p w:rsidR="0039280B" w:rsidRDefault="00213EFC">
            <w:pPr>
              <w:spacing w:line="360" w:lineRule="auto"/>
              <w:jc w:val="both"/>
              <w:rPr>
                <w:rFonts w:ascii="Times New Roman" w:hAnsi="Times New Roman" w:cs="Times New Roman"/>
                <w:b/>
                <w:bCs/>
              </w:rPr>
            </w:pPr>
            <w:r>
              <w:rPr>
                <w:rFonts w:ascii="Times New Roman" w:hAnsi="Times New Roman" w:cs="Times New Roman"/>
                <w:b/>
                <w:bCs/>
              </w:rPr>
              <w:t>4,909,473</w:t>
            </w:r>
          </w:p>
        </w:tc>
        <w:tc>
          <w:tcPr>
            <w:tcW w:w="1170" w:type="dxa"/>
            <w:shd w:val="clear" w:color="auto" w:fill="auto"/>
          </w:tcPr>
          <w:p w:rsidR="0039280B" w:rsidRDefault="00213EFC">
            <w:pPr>
              <w:spacing w:line="360" w:lineRule="auto"/>
              <w:ind w:right="-108"/>
              <w:jc w:val="both"/>
              <w:rPr>
                <w:rFonts w:ascii="Times New Roman" w:hAnsi="Times New Roman" w:cs="Times New Roman"/>
                <w:b/>
                <w:bCs/>
              </w:rPr>
            </w:pPr>
            <w:r>
              <w:rPr>
                <w:rFonts w:ascii="Times New Roman" w:hAnsi="Times New Roman" w:cs="Times New Roman"/>
                <w:b/>
                <w:bCs/>
              </w:rPr>
              <w:t>14533216</w:t>
            </w:r>
          </w:p>
        </w:tc>
        <w:tc>
          <w:tcPr>
            <w:tcW w:w="1260" w:type="dxa"/>
            <w:shd w:val="clear" w:color="auto" w:fill="auto"/>
          </w:tcPr>
          <w:p w:rsidR="0039280B" w:rsidRDefault="00213EFC">
            <w:pPr>
              <w:spacing w:line="360" w:lineRule="auto"/>
              <w:ind w:right="-114"/>
              <w:jc w:val="both"/>
              <w:rPr>
                <w:rFonts w:ascii="Times New Roman" w:hAnsi="Times New Roman" w:cs="Times New Roman"/>
                <w:b/>
                <w:bCs/>
              </w:rPr>
            </w:pPr>
            <w:r>
              <w:rPr>
                <w:rFonts w:ascii="Times New Roman" w:eastAsia="Times New Roman" w:hAnsi="Times New Roman" w:cs="Times New Roman"/>
                <w:b/>
                <w:iCs/>
              </w:rPr>
              <w:t>19,442,689</w:t>
            </w:r>
          </w:p>
        </w:tc>
        <w:tc>
          <w:tcPr>
            <w:tcW w:w="720" w:type="dxa"/>
            <w:shd w:val="clear" w:color="auto" w:fill="auto"/>
          </w:tcPr>
          <w:p w:rsidR="0039280B" w:rsidRDefault="00213EFC">
            <w:pPr>
              <w:spacing w:line="360" w:lineRule="auto"/>
              <w:contextualSpacing/>
              <w:jc w:val="both"/>
              <w:rPr>
                <w:rFonts w:ascii="Times New Roman" w:eastAsia="Times New Roman" w:hAnsi="Times New Roman" w:cs="Times New Roman"/>
                <w:b/>
                <w:iCs/>
              </w:rPr>
            </w:pPr>
            <w:r>
              <w:rPr>
                <w:rFonts w:ascii="Times New Roman" w:eastAsia="Times New Roman" w:hAnsi="Times New Roman" w:cs="Times New Roman"/>
                <w:b/>
                <w:iCs/>
              </w:rPr>
              <w:t>51</w:t>
            </w:r>
          </w:p>
        </w:tc>
        <w:tc>
          <w:tcPr>
            <w:tcW w:w="1170" w:type="dxa"/>
            <w:shd w:val="clear" w:color="auto" w:fill="auto"/>
          </w:tcPr>
          <w:p w:rsidR="0039280B" w:rsidRDefault="00213EFC">
            <w:pPr>
              <w:spacing w:line="360" w:lineRule="auto"/>
              <w:jc w:val="both"/>
              <w:rPr>
                <w:rFonts w:ascii="Times New Roman" w:hAnsi="Times New Roman" w:cs="Times New Roman"/>
                <w:b/>
              </w:rPr>
            </w:pPr>
            <w:r>
              <w:rPr>
                <w:rFonts w:ascii="Times New Roman" w:hAnsi="Times New Roman" w:cs="Times New Roman"/>
                <w:b/>
              </w:rPr>
              <w:t>4,909,473</w:t>
            </w:r>
          </w:p>
        </w:tc>
        <w:tc>
          <w:tcPr>
            <w:tcW w:w="1260" w:type="dxa"/>
            <w:shd w:val="clear" w:color="auto" w:fill="auto"/>
          </w:tcPr>
          <w:p w:rsidR="0039280B" w:rsidRDefault="00213EFC">
            <w:pPr>
              <w:spacing w:line="360" w:lineRule="auto"/>
              <w:jc w:val="both"/>
              <w:rPr>
                <w:rFonts w:ascii="Times New Roman" w:hAnsi="Times New Roman" w:cs="Times New Roman"/>
                <w:b/>
              </w:rPr>
            </w:pPr>
            <w:r>
              <w:rPr>
                <w:rFonts w:ascii="Times New Roman" w:hAnsi="Times New Roman" w:cs="Times New Roman"/>
                <w:b/>
              </w:rPr>
              <w:fldChar w:fldCharType="begin"/>
            </w:r>
            <w:r>
              <w:rPr>
                <w:rFonts w:ascii="Times New Roman" w:hAnsi="Times New Roman" w:cs="Times New Roman"/>
                <w:b/>
              </w:rPr>
              <w:instrText xml:space="preserve"> =SUM(ABOVE) </w:instrText>
            </w:r>
            <w:r>
              <w:rPr>
                <w:rFonts w:ascii="Times New Roman" w:hAnsi="Times New Roman" w:cs="Times New Roman"/>
                <w:b/>
              </w:rPr>
              <w:fldChar w:fldCharType="separate"/>
            </w:r>
            <w:r>
              <w:rPr>
                <w:rFonts w:ascii="Times New Roman" w:hAnsi="Times New Roman" w:cs="Times New Roman"/>
                <w:b/>
              </w:rPr>
              <w:t>19,595,866</w:t>
            </w:r>
            <w:r>
              <w:rPr>
                <w:rFonts w:ascii="Times New Roman" w:hAnsi="Times New Roman" w:cs="Times New Roman"/>
                <w:b/>
              </w:rPr>
              <w:fldChar w:fldCharType="end"/>
            </w:r>
          </w:p>
        </w:tc>
        <w:tc>
          <w:tcPr>
            <w:tcW w:w="1260" w:type="dxa"/>
            <w:shd w:val="clear" w:color="auto" w:fill="auto"/>
          </w:tcPr>
          <w:p w:rsidR="0039280B" w:rsidRDefault="00213EFC">
            <w:pPr>
              <w:spacing w:line="360" w:lineRule="auto"/>
              <w:jc w:val="both"/>
              <w:rPr>
                <w:rFonts w:ascii="Times New Roman" w:hAnsi="Times New Roman" w:cs="Times New Roman"/>
                <w:b/>
              </w:rPr>
            </w:pPr>
            <w:r>
              <w:rPr>
                <w:rFonts w:ascii="Times New Roman" w:hAnsi="Times New Roman" w:cs="Times New Roman"/>
                <w:b/>
              </w:rPr>
              <w:fldChar w:fldCharType="begin"/>
            </w:r>
            <w:r>
              <w:rPr>
                <w:rFonts w:ascii="Times New Roman" w:hAnsi="Times New Roman" w:cs="Times New Roman"/>
                <w:b/>
              </w:rPr>
              <w:instrText xml:space="preserve"> =SUM(ABOVE) </w:instrText>
            </w:r>
            <w:r>
              <w:rPr>
                <w:rFonts w:ascii="Times New Roman" w:hAnsi="Times New Roman" w:cs="Times New Roman"/>
                <w:b/>
              </w:rPr>
              <w:fldChar w:fldCharType="separate"/>
            </w:r>
            <w:r>
              <w:rPr>
                <w:rFonts w:ascii="Times New Roman" w:hAnsi="Times New Roman" w:cs="Times New Roman"/>
                <w:b/>
              </w:rPr>
              <w:t>24,505,340</w:t>
            </w:r>
            <w:r>
              <w:rPr>
                <w:rFonts w:ascii="Times New Roman" w:hAnsi="Times New Roman" w:cs="Times New Roman"/>
                <w:b/>
              </w:rPr>
              <w:fldChar w:fldCharType="end"/>
            </w:r>
          </w:p>
        </w:tc>
      </w:tr>
    </w:tbl>
    <w:p w:rsidR="0039280B" w:rsidRDefault="00213EFC">
      <w:pPr>
        <w:pStyle w:val="Style2"/>
        <w:spacing w:line="360" w:lineRule="auto"/>
        <w:jc w:val="both"/>
        <w:rPr>
          <w:rFonts w:ascii="Times New Roman" w:eastAsiaTheme="minorHAnsi" w:hAnsi="Times New Roman" w:cs="Times New Roman"/>
          <w:b/>
          <w:sz w:val="26"/>
          <w:szCs w:val="26"/>
        </w:rPr>
      </w:pPr>
      <w:r>
        <w:rPr>
          <w:rFonts w:ascii="Times New Roman" w:eastAsiaTheme="minorHAnsi" w:hAnsi="Times New Roman" w:cs="Times New Roman"/>
          <w:b/>
          <w:sz w:val="26"/>
          <w:szCs w:val="26"/>
        </w:rPr>
        <w:t>Table 14 Type of street light by number of bulb and their length in the year 2013 and 2014</w:t>
      </w:r>
    </w:p>
    <w:p w:rsidR="0039280B" w:rsidRDefault="0039280B"/>
    <w:tbl>
      <w:tblPr>
        <w:tblStyle w:val="TableGrid"/>
        <w:tblpPr w:horzAnchor="margin" w:tblpXSpec="center"/>
        <w:tblW w:w="0" w:type="auto"/>
        <w:tblLook w:val="04A0" w:firstRow="1" w:lastRow="0" w:firstColumn="1" w:lastColumn="0" w:noHBand="0" w:noVBand="1"/>
      </w:tblPr>
      <w:tblGrid>
        <w:gridCol w:w="918"/>
        <w:gridCol w:w="3600"/>
        <w:gridCol w:w="1530"/>
        <w:gridCol w:w="2430"/>
      </w:tblGrid>
      <w:tr w:rsidR="0039280B" w:rsidTr="00A90B6C">
        <w:trPr>
          <w:trHeight w:val="440"/>
        </w:trPr>
        <w:tc>
          <w:tcPr>
            <w:tcW w:w="918" w:type="dxa"/>
            <w:shd w:val="clear" w:color="auto" w:fill="9BBB59"/>
          </w:tcPr>
          <w:p w:rsidR="0039280B" w:rsidRDefault="00213EFC">
            <w:pPr>
              <w:spacing w:line="360" w:lineRule="auto"/>
              <w:jc w:val="both"/>
              <w:rPr>
                <w:rFonts w:ascii="Times New Roman" w:hAnsi="Times New Roman" w:cs="Times New Roman"/>
                <w:b/>
                <w:sz w:val="24"/>
                <w:szCs w:val="24"/>
              </w:rPr>
            </w:pPr>
            <w:bookmarkStart w:id="39" w:name="_Toc119445040"/>
            <w:r>
              <w:rPr>
                <w:rFonts w:ascii="Times New Roman" w:hAnsi="Times New Roman" w:cs="Times New Roman"/>
                <w:b/>
                <w:sz w:val="24"/>
                <w:szCs w:val="24"/>
              </w:rPr>
              <w:t xml:space="preserve">  No</w:t>
            </w:r>
          </w:p>
        </w:tc>
        <w:tc>
          <w:tcPr>
            <w:tcW w:w="3600" w:type="dxa"/>
            <w:shd w:val="clear" w:color="auto" w:fill="9BBB59"/>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Street light Type</w:t>
            </w:r>
          </w:p>
        </w:tc>
        <w:tc>
          <w:tcPr>
            <w:tcW w:w="1530" w:type="dxa"/>
            <w:shd w:val="clear" w:color="auto" w:fill="9BBB59"/>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No</w:t>
            </w:r>
          </w:p>
        </w:tc>
        <w:tc>
          <w:tcPr>
            <w:tcW w:w="2430" w:type="dxa"/>
            <w:shd w:val="clear" w:color="auto" w:fill="9BBB59"/>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KM.</w:t>
            </w:r>
          </w:p>
        </w:tc>
      </w:tr>
      <w:tr w:rsidR="0039280B">
        <w:tc>
          <w:tcPr>
            <w:tcW w:w="918"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360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Florescent</w:t>
            </w:r>
          </w:p>
        </w:tc>
        <w:tc>
          <w:tcPr>
            <w:tcW w:w="153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118</w:t>
            </w:r>
          </w:p>
        </w:tc>
        <w:tc>
          <w:tcPr>
            <w:tcW w:w="243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3.36</w:t>
            </w:r>
          </w:p>
        </w:tc>
      </w:tr>
      <w:tr w:rsidR="0039280B">
        <w:tc>
          <w:tcPr>
            <w:tcW w:w="918"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360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Magnesium Light</w:t>
            </w:r>
          </w:p>
        </w:tc>
        <w:tc>
          <w:tcPr>
            <w:tcW w:w="153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243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0.12</w:t>
            </w:r>
          </w:p>
        </w:tc>
      </w:tr>
      <w:tr w:rsidR="0039280B">
        <w:tc>
          <w:tcPr>
            <w:tcW w:w="918"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360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Sodium Light</w:t>
            </w:r>
          </w:p>
        </w:tc>
        <w:tc>
          <w:tcPr>
            <w:tcW w:w="153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967</w:t>
            </w:r>
          </w:p>
        </w:tc>
        <w:tc>
          <w:tcPr>
            <w:tcW w:w="243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29.01</w:t>
            </w:r>
          </w:p>
        </w:tc>
      </w:tr>
      <w:tr w:rsidR="0039280B">
        <w:tc>
          <w:tcPr>
            <w:tcW w:w="918"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360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Incandescent</w:t>
            </w:r>
          </w:p>
        </w:tc>
        <w:tc>
          <w:tcPr>
            <w:tcW w:w="153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20</w:t>
            </w:r>
          </w:p>
        </w:tc>
        <w:tc>
          <w:tcPr>
            <w:tcW w:w="243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6</w:t>
            </w:r>
          </w:p>
        </w:tc>
      </w:tr>
      <w:tr w:rsidR="0039280B">
        <w:tc>
          <w:tcPr>
            <w:tcW w:w="918"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360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LED Lamp with steel Poll</w:t>
            </w:r>
          </w:p>
        </w:tc>
        <w:tc>
          <w:tcPr>
            <w:tcW w:w="153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1427</w:t>
            </w:r>
          </w:p>
        </w:tc>
        <w:tc>
          <w:tcPr>
            <w:tcW w:w="243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42.81</w:t>
            </w:r>
          </w:p>
        </w:tc>
      </w:tr>
      <w:tr w:rsidR="0039280B">
        <w:tc>
          <w:tcPr>
            <w:tcW w:w="918" w:type="dxa"/>
            <w:shd w:val="clear" w:color="auto" w:fill="F2DBDB"/>
          </w:tcPr>
          <w:p w:rsidR="0039280B" w:rsidRDefault="0039280B">
            <w:pPr>
              <w:spacing w:line="360" w:lineRule="auto"/>
              <w:jc w:val="both"/>
              <w:rPr>
                <w:rFonts w:ascii="Times New Roman" w:hAnsi="Times New Roman" w:cs="Times New Roman"/>
                <w:sz w:val="24"/>
                <w:szCs w:val="24"/>
              </w:rPr>
            </w:pPr>
          </w:p>
        </w:tc>
        <w:tc>
          <w:tcPr>
            <w:tcW w:w="360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Total</w:t>
            </w:r>
          </w:p>
        </w:tc>
        <w:tc>
          <w:tcPr>
            <w:tcW w:w="153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=SUM(ABOVE) </w:instrText>
            </w:r>
            <w:r>
              <w:rPr>
                <w:rFonts w:ascii="Times New Roman" w:hAnsi="Times New Roman" w:cs="Times New Roman"/>
                <w:sz w:val="24"/>
                <w:szCs w:val="24"/>
              </w:rPr>
              <w:fldChar w:fldCharType="separate"/>
            </w:r>
            <w:r>
              <w:rPr>
                <w:rFonts w:ascii="Times New Roman" w:hAnsi="Times New Roman" w:cs="Times New Roman"/>
                <w:sz w:val="24"/>
                <w:szCs w:val="24"/>
              </w:rPr>
              <w:t>2536</w:t>
            </w:r>
            <w:r>
              <w:rPr>
                <w:rFonts w:ascii="Times New Roman" w:hAnsi="Times New Roman" w:cs="Times New Roman"/>
                <w:sz w:val="24"/>
                <w:szCs w:val="24"/>
              </w:rPr>
              <w:fldChar w:fldCharType="end"/>
            </w:r>
          </w:p>
        </w:tc>
        <w:tc>
          <w:tcPr>
            <w:tcW w:w="243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=SUM(ABOVE) </w:instrText>
            </w:r>
            <w:r>
              <w:rPr>
                <w:rFonts w:ascii="Times New Roman" w:hAnsi="Times New Roman" w:cs="Times New Roman"/>
                <w:sz w:val="24"/>
                <w:szCs w:val="24"/>
              </w:rPr>
              <w:fldChar w:fldCharType="separate"/>
            </w:r>
            <w:r>
              <w:rPr>
                <w:rFonts w:ascii="Times New Roman" w:hAnsi="Times New Roman" w:cs="Times New Roman"/>
                <w:sz w:val="24"/>
                <w:szCs w:val="24"/>
              </w:rPr>
              <w:t>81.3</w:t>
            </w:r>
            <w:r>
              <w:rPr>
                <w:rFonts w:ascii="Times New Roman" w:hAnsi="Times New Roman" w:cs="Times New Roman"/>
                <w:sz w:val="24"/>
                <w:szCs w:val="24"/>
              </w:rPr>
              <w:fldChar w:fldCharType="end"/>
            </w:r>
          </w:p>
        </w:tc>
      </w:tr>
    </w:tbl>
    <w:p w:rsidR="0005230B" w:rsidRDefault="00213EFC">
      <w:pPr>
        <w:pStyle w:val="Heading2"/>
        <w:spacing w:line="360" w:lineRule="auto"/>
        <w:jc w:val="both"/>
        <w:rPr>
          <w:rFonts w:ascii="Times New Roman" w:hAnsi="Times New Roman" w:cs="Times New Roman"/>
          <w:color w:val="auto"/>
        </w:rPr>
      </w:pPr>
      <w:r>
        <w:rPr>
          <w:rFonts w:ascii="Times New Roman" w:hAnsi="Times New Roman" w:cs="Times New Roman"/>
          <w:color w:val="auto"/>
        </w:rPr>
        <w:t xml:space="preserve"> </w:t>
      </w:r>
    </w:p>
    <w:p w:rsidR="00962736" w:rsidRPr="00962736" w:rsidRDefault="00962736" w:rsidP="00962736"/>
    <w:p w:rsidR="0005230B" w:rsidRDefault="0005230B">
      <w:pPr>
        <w:pStyle w:val="Heading2"/>
        <w:spacing w:line="360" w:lineRule="auto"/>
        <w:jc w:val="both"/>
        <w:rPr>
          <w:rFonts w:ascii="Times New Roman" w:hAnsi="Times New Roman" w:cs="Times New Roman"/>
          <w:color w:val="auto"/>
        </w:rPr>
      </w:pPr>
    </w:p>
    <w:p w:rsidR="0005230B" w:rsidRDefault="0005230B">
      <w:pPr>
        <w:pStyle w:val="Heading2"/>
        <w:spacing w:line="360" w:lineRule="auto"/>
        <w:jc w:val="both"/>
        <w:rPr>
          <w:rFonts w:ascii="Times New Roman" w:hAnsi="Times New Roman" w:cs="Times New Roman"/>
          <w:color w:val="auto"/>
        </w:rPr>
      </w:pPr>
    </w:p>
    <w:p w:rsidR="0005230B" w:rsidRDefault="0005230B">
      <w:pPr>
        <w:pStyle w:val="Heading2"/>
        <w:spacing w:line="360" w:lineRule="auto"/>
        <w:jc w:val="both"/>
        <w:rPr>
          <w:rFonts w:ascii="Times New Roman" w:hAnsi="Times New Roman" w:cs="Times New Roman"/>
          <w:color w:val="auto"/>
        </w:rPr>
      </w:pPr>
    </w:p>
    <w:p w:rsidR="0005230B" w:rsidRDefault="0005230B">
      <w:pPr>
        <w:pStyle w:val="Heading2"/>
        <w:spacing w:line="360" w:lineRule="auto"/>
        <w:jc w:val="both"/>
        <w:rPr>
          <w:rFonts w:ascii="Times New Roman" w:hAnsi="Times New Roman" w:cs="Times New Roman"/>
          <w:color w:val="auto"/>
        </w:rPr>
      </w:pPr>
    </w:p>
    <w:p w:rsidR="0039280B" w:rsidRPr="00962736" w:rsidRDefault="0005230B">
      <w:pPr>
        <w:pStyle w:val="Heading2"/>
        <w:spacing w:line="360" w:lineRule="auto"/>
        <w:jc w:val="both"/>
        <w:rPr>
          <w:rFonts w:ascii="Times New Roman" w:eastAsia="Times New Roman" w:hAnsi="Times New Roman" w:cs="Times New Roman"/>
          <w:iCs/>
          <w:color w:val="auto"/>
        </w:rPr>
      </w:pPr>
      <w:r w:rsidRPr="00962736">
        <w:rPr>
          <w:rFonts w:ascii="Times New Roman" w:hAnsi="Times New Roman" w:cs="Times New Roman"/>
          <w:color w:val="auto"/>
        </w:rPr>
        <w:t xml:space="preserve">3.5. </w:t>
      </w:r>
      <w:r w:rsidR="00213EFC" w:rsidRPr="00962736">
        <w:rPr>
          <w:rFonts w:ascii="Times New Roman" w:hAnsi="Times New Roman" w:cs="Times New Roman"/>
          <w:color w:val="auto"/>
        </w:rPr>
        <w:t>Infrastructure and Social Facilities</w:t>
      </w:r>
      <w:bookmarkEnd w:id="39"/>
    </w:p>
    <w:p w:rsidR="0039280B" w:rsidRPr="00962736" w:rsidRDefault="00213EFC">
      <w:pPr>
        <w:pStyle w:val="Heading2"/>
        <w:spacing w:line="360" w:lineRule="auto"/>
        <w:jc w:val="both"/>
        <w:rPr>
          <w:rFonts w:ascii="Times New Roman" w:hAnsi="Times New Roman" w:cs="Times New Roman"/>
          <w:color w:val="auto"/>
          <w:szCs w:val="31"/>
        </w:rPr>
      </w:pPr>
      <w:bookmarkStart w:id="40" w:name="_Toc119445041"/>
      <w:r w:rsidRPr="00962736">
        <w:rPr>
          <w:rFonts w:ascii="Times New Roman" w:hAnsi="Times New Roman" w:cs="Times New Roman"/>
          <w:color w:val="auto"/>
        </w:rPr>
        <w:t>3.3.5 Transport and Communication</w:t>
      </w:r>
      <w:bookmarkEnd w:id="40"/>
      <w:r w:rsidRPr="00962736">
        <w:rPr>
          <w:rFonts w:ascii="Times New Roman" w:hAnsi="Times New Roman" w:cs="Times New Roman"/>
          <w:color w:val="auto"/>
        </w:rPr>
        <w:t xml:space="preserve"> </w:t>
      </w:r>
      <w:bookmarkStart w:id="41" w:name="_Toc119445042"/>
    </w:p>
    <w:p w:rsidR="0039280B" w:rsidRPr="00962736" w:rsidRDefault="00213EFC">
      <w:pPr>
        <w:pStyle w:val="Heading2"/>
        <w:spacing w:line="360" w:lineRule="auto"/>
        <w:jc w:val="both"/>
        <w:rPr>
          <w:rFonts w:ascii="Times New Roman" w:hAnsi="Times New Roman" w:cs="Times New Roman"/>
          <w:color w:val="auto"/>
          <w:sz w:val="27"/>
          <w:szCs w:val="27"/>
        </w:rPr>
      </w:pPr>
      <w:r w:rsidRPr="00962736">
        <w:rPr>
          <w:rFonts w:ascii="Times New Roman" w:eastAsia="Times New Roman" w:hAnsi="Times New Roman" w:cs="Times New Roman"/>
          <w:color w:val="auto"/>
        </w:rPr>
        <w:t xml:space="preserve">3.3.5.1 </w:t>
      </w:r>
      <w:r w:rsidRPr="00962736">
        <w:rPr>
          <w:rFonts w:ascii="Times New Roman" w:eastAsia="Times New Roman" w:hAnsi="Times New Roman" w:cs="Times New Roman"/>
          <w:i/>
          <w:color w:val="auto"/>
        </w:rPr>
        <w:t>Transport</w:t>
      </w:r>
      <w:bookmarkEnd w:id="41"/>
    </w:p>
    <w:p w:rsidR="0039280B" w:rsidRPr="00B56F55" w:rsidRDefault="00213EFC">
      <w:pPr>
        <w:spacing w:after="0" w:line="360" w:lineRule="auto"/>
        <w:ind w:left="90"/>
        <w:jc w:val="both"/>
        <w:rPr>
          <w:rFonts w:ascii="Times New Roman" w:hAnsi="Times New Roman" w:cs="Times New Roman"/>
          <w:sz w:val="24"/>
          <w:szCs w:val="26"/>
        </w:rPr>
      </w:pPr>
      <w:r w:rsidRPr="00B56F55">
        <w:rPr>
          <w:rFonts w:ascii="Times New Roman" w:hAnsi="Times New Roman" w:cs="Times New Roman"/>
          <w:sz w:val="24"/>
          <w:szCs w:val="26"/>
        </w:rPr>
        <w:t xml:space="preserve">The city administration has been taking measures to facilitate means of transportation to alleviate traffic congestion within the city. The traffic flow in the inner city increased rapidly from time to time due to the increase of tri-wheel (Bajaj) motors for urban transportation. </w:t>
      </w:r>
    </w:p>
    <w:p w:rsidR="0039280B" w:rsidRPr="00B56F55" w:rsidRDefault="00213EFC">
      <w:pPr>
        <w:spacing w:after="240" w:line="360" w:lineRule="auto"/>
        <w:jc w:val="both"/>
        <w:rPr>
          <w:rFonts w:ascii="Times New Roman" w:eastAsia="Calibri" w:hAnsi="Times New Roman" w:cs="Times New Roman"/>
          <w:sz w:val="24"/>
          <w:szCs w:val="26"/>
        </w:rPr>
      </w:pPr>
      <w:r w:rsidRPr="00B56F55">
        <w:rPr>
          <w:rFonts w:ascii="Times New Roman" w:eastAsia="Calibri" w:hAnsi="Times New Roman" w:cs="Times New Roman"/>
          <w:sz w:val="24"/>
          <w:szCs w:val="26"/>
        </w:rPr>
        <w:t xml:space="preserve">As a result, at present there are about four bus stations within the city (Main Bus station in Awasho, Old Arada bus station in Aradaa, The new Alelu bus Station, and The new Wando </w:t>
      </w:r>
    </w:p>
    <w:p w:rsidR="0039280B" w:rsidRPr="00B56F55" w:rsidRDefault="00213EFC">
      <w:pPr>
        <w:spacing w:after="240" w:line="360" w:lineRule="auto"/>
        <w:jc w:val="both"/>
        <w:rPr>
          <w:rFonts w:ascii="Times New Roman" w:eastAsia="Calibri" w:hAnsi="Times New Roman" w:cs="Times New Roman"/>
          <w:sz w:val="24"/>
          <w:szCs w:val="26"/>
        </w:rPr>
      </w:pPr>
      <w:r w:rsidRPr="00B56F55">
        <w:rPr>
          <w:rFonts w:ascii="Times New Roman" w:eastAsia="Calibri" w:hAnsi="Times New Roman" w:cs="Times New Roman"/>
          <w:sz w:val="24"/>
          <w:szCs w:val="26"/>
        </w:rPr>
        <w:t xml:space="preserve">Mazoriya Bus station) main bus station functions as regional transportation. The Old Arada bus station serves an area of Hawassa, Ajee, and Alaba. New Alelu bus station functions </w:t>
      </w:r>
    </w:p>
    <w:p w:rsidR="0039280B" w:rsidRPr="00B56F55" w:rsidRDefault="00213EFC">
      <w:pPr>
        <w:spacing w:after="240" w:line="360" w:lineRule="auto"/>
        <w:jc w:val="both"/>
        <w:rPr>
          <w:rFonts w:ascii="Times New Roman" w:eastAsia="Calibri" w:hAnsi="Times New Roman" w:cs="Times New Roman"/>
          <w:sz w:val="24"/>
          <w:szCs w:val="26"/>
        </w:rPr>
      </w:pPr>
      <w:r w:rsidRPr="00B56F55">
        <w:rPr>
          <w:rFonts w:ascii="Times New Roman" w:eastAsia="Calibri" w:hAnsi="Times New Roman" w:cs="Times New Roman"/>
          <w:sz w:val="24"/>
          <w:szCs w:val="26"/>
        </w:rPr>
        <w:t xml:space="preserve">ArsiiNagellee, Bulbula, and Zeway ,and new WondoMazoriya bus station serves Wondo Genet and Washa. </w:t>
      </w:r>
      <w:r w:rsidRPr="00B56F55">
        <w:rPr>
          <w:rFonts w:ascii="Times New Roman" w:eastAsia="Times New Roman" w:hAnsi="Times New Roman" w:cs="Times New Roman"/>
          <w:iCs/>
          <w:sz w:val="24"/>
          <w:szCs w:val="26"/>
        </w:rPr>
        <w:t>services such as clean water, sewerage, roads, electricity, telecommunications and other services to support the basic livelihood of the residents and</w:t>
      </w:r>
      <w:r w:rsidRPr="00B56F55">
        <w:rPr>
          <w:rFonts w:ascii="Times New Roman" w:eastAsia="Calibri" w:hAnsi="Times New Roman" w:cs="Times New Roman"/>
          <w:sz w:val="24"/>
          <w:szCs w:val="26"/>
        </w:rPr>
        <w:t xml:space="preserve"> </w:t>
      </w:r>
      <w:r w:rsidRPr="00B56F55">
        <w:rPr>
          <w:rFonts w:ascii="Times New Roman" w:eastAsia="Times New Roman" w:hAnsi="Times New Roman" w:cs="Times New Roman"/>
          <w:iCs/>
          <w:sz w:val="24"/>
          <w:szCs w:val="26"/>
        </w:rPr>
        <w:t>businesses</w:t>
      </w:r>
    </w:p>
    <w:p w:rsidR="0039280B" w:rsidRPr="00B56F55" w:rsidRDefault="00213EFC">
      <w:pPr>
        <w:spacing w:after="0" w:line="360" w:lineRule="auto"/>
        <w:jc w:val="both"/>
        <w:rPr>
          <w:rFonts w:ascii="Times New Roman" w:eastAsiaTheme="minorHAnsi" w:hAnsi="Times New Roman" w:cs="Times New Roman"/>
          <w:color w:val="00B050"/>
          <w:sz w:val="24"/>
          <w:szCs w:val="26"/>
        </w:rPr>
      </w:pPr>
      <w:r w:rsidRPr="00B56F55">
        <w:rPr>
          <w:rFonts w:ascii="Times New Roman" w:eastAsiaTheme="minorHAnsi" w:hAnsi="Times New Roman" w:cs="Times New Roman"/>
          <w:sz w:val="24"/>
          <w:szCs w:val="26"/>
        </w:rPr>
        <w:lastRenderedPageBreak/>
        <w:t>The field survey conducted on street light revealed that there are about 2,536</w:t>
      </w:r>
      <w:r w:rsidRPr="00B56F55">
        <w:rPr>
          <w:rFonts w:ascii="Times New Roman" w:eastAsiaTheme="minorHAnsi" w:hAnsi="Times New Roman" w:cs="Times New Roman"/>
          <w:b/>
          <w:bCs/>
          <w:sz w:val="24"/>
          <w:szCs w:val="26"/>
        </w:rPr>
        <w:t xml:space="preserve"> </w:t>
      </w:r>
      <w:r w:rsidRPr="00B56F55">
        <w:rPr>
          <w:rFonts w:ascii="Times New Roman" w:eastAsiaTheme="minorHAnsi" w:hAnsi="Times New Roman" w:cs="Times New Roman"/>
          <w:sz w:val="24"/>
          <w:szCs w:val="26"/>
        </w:rPr>
        <w:t>street lights in Shashemene city boundary. Approximately 1,427(56.4%), 967 (38.2%),118(4.4%) and 20 (0.8%) are the Light Emitting Diode (LED) Lamp, High Pressure Sodium (HPS) Lamp, Florescent Lamp and Incandescent Lamp are the highest street light in number based on the lamp type respectively</w:t>
      </w:r>
      <w:r w:rsidRPr="00B56F55">
        <w:rPr>
          <w:rFonts w:ascii="Times New Roman" w:eastAsiaTheme="minorHAnsi" w:hAnsi="Times New Roman" w:cs="Times New Roman"/>
          <w:color w:val="00B050"/>
          <w:sz w:val="24"/>
          <w:szCs w:val="26"/>
        </w:rPr>
        <w:t>.</w:t>
      </w:r>
    </w:p>
    <w:p w:rsidR="0039280B" w:rsidRDefault="00213EFC">
      <w:pPr>
        <w:pStyle w:val="Heading2"/>
        <w:spacing w:line="360" w:lineRule="auto"/>
        <w:jc w:val="both"/>
        <w:rPr>
          <w:rFonts w:ascii="Times New Roman" w:eastAsiaTheme="minorHAnsi" w:hAnsi="Times New Roman" w:cs="Times New Roman"/>
          <w:i/>
          <w:color w:val="auto"/>
        </w:rPr>
      </w:pPr>
      <w:bookmarkStart w:id="42" w:name="_Toc119445043"/>
      <w:r>
        <w:rPr>
          <w:rFonts w:ascii="Times New Roman" w:eastAsiaTheme="minorHAnsi" w:hAnsi="Times New Roman" w:cs="Times New Roman"/>
          <w:i/>
          <w:color w:val="auto"/>
        </w:rPr>
        <w:t>Inventory of Traffic Signpost</w:t>
      </w:r>
      <w:bookmarkEnd w:id="42"/>
      <w:r>
        <w:rPr>
          <w:rFonts w:ascii="Times New Roman" w:eastAsiaTheme="minorHAnsi" w:hAnsi="Times New Roman" w:cs="Times New Roman"/>
          <w:i/>
          <w:color w:val="auto"/>
        </w:rPr>
        <w:t xml:space="preserve"> </w:t>
      </w:r>
    </w:p>
    <w:p w:rsidR="0039280B" w:rsidRPr="00B56F55" w:rsidRDefault="00213EFC">
      <w:pPr>
        <w:spacing w:line="360" w:lineRule="auto"/>
        <w:jc w:val="both"/>
        <w:rPr>
          <w:rFonts w:ascii="Times New Roman" w:eastAsiaTheme="minorHAnsi" w:hAnsi="Times New Roman" w:cs="Times New Roman"/>
          <w:color w:val="000000"/>
          <w:sz w:val="24"/>
          <w:szCs w:val="26"/>
        </w:rPr>
      </w:pPr>
      <w:r w:rsidRPr="00B56F55">
        <w:rPr>
          <w:rFonts w:ascii="Times New Roman" w:eastAsiaTheme="minorHAnsi" w:hAnsi="Times New Roman" w:cs="Times New Roman"/>
          <w:color w:val="000000"/>
          <w:sz w:val="24"/>
          <w:szCs w:val="26"/>
        </w:rPr>
        <w:t xml:space="preserve">A total of 104 traffic sign post are inventoried in Shashemene City for various traffic signs and pole materials, from the total 7 of them have a concrete stand whereas the remaining 97 are made with steel posts. </w:t>
      </w:r>
    </w:p>
    <w:p w:rsidR="0039280B" w:rsidRDefault="00213EFC">
      <w:pPr>
        <w:pStyle w:val="Style2"/>
        <w:jc w:val="center"/>
        <w:rPr>
          <w:rFonts w:ascii="Times New Roman" w:eastAsiaTheme="majorEastAsia" w:hAnsi="Times New Roman" w:cs="Times New Roman"/>
          <w:b/>
          <w:sz w:val="26"/>
          <w:szCs w:val="26"/>
        </w:rPr>
      </w:pPr>
      <w:bookmarkStart w:id="43" w:name="_Toc74285068"/>
      <w:r>
        <w:rPr>
          <w:rFonts w:ascii="Times New Roman" w:eastAsiaTheme="majorEastAsia" w:hAnsi="Times New Roman" w:cs="Times New Roman"/>
          <w:b/>
          <w:sz w:val="26"/>
          <w:szCs w:val="26"/>
        </w:rPr>
        <w:t>Table 15: Inventory of Traffic Sign Posts in Shashemene City</w:t>
      </w:r>
      <w:bookmarkEnd w:id="43"/>
    </w:p>
    <w:p w:rsidR="0039280B" w:rsidRDefault="0039280B">
      <w:pPr>
        <w:spacing w:before="240" w:after="240" w:line="360" w:lineRule="auto"/>
        <w:contextualSpacing/>
        <w:jc w:val="both"/>
        <w:rPr>
          <w:rFonts w:ascii="Times New Roman" w:eastAsiaTheme="majorEastAsia" w:hAnsi="Times New Roman" w:cs="Times New Roman"/>
          <w:b/>
          <w:bCs/>
          <w:sz w:val="26"/>
          <w:szCs w:val="26"/>
        </w:rPr>
      </w:pPr>
    </w:p>
    <w:tbl>
      <w:tblPr>
        <w:tblStyle w:val="TableGrid1"/>
        <w:tblW w:w="0" w:type="auto"/>
        <w:tblInd w:w="952" w:type="dxa"/>
        <w:tblLook w:val="04A0" w:firstRow="1" w:lastRow="0" w:firstColumn="1" w:lastColumn="0" w:noHBand="0" w:noVBand="1"/>
      </w:tblPr>
      <w:tblGrid>
        <w:gridCol w:w="978"/>
        <w:gridCol w:w="3792"/>
        <w:gridCol w:w="3600"/>
      </w:tblGrid>
      <w:tr w:rsidR="0039280B">
        <w:trPr>
          <w:trHeight w:val="739"/>
        </w:trPr>
        <w:tc>
          <w:tcPr>
            <w:tcW w:w="978" w:type="dxa"/>
            <w:shd w:val="clear" w:color="auto" w:fill="FDE9D9"/>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No</w:t>
            </w:r>
          </w:p>
        </w:tc>
        <w:tc>
          <w:tcPr>
            <w:tcW w:w="3792" w:type="dxa"/>
            <w:shd w:val="clear" w:color="auto" w:fill="FDE9D9"/>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Traffic Sign Post </w:t>
            </w:r>
          </w:p>
        </w:tc>
        <w:tc>
          <w:tcPr>
            <w:tcW w:w="3600" w:type="dxa"/>
            <w:shd w:val="clear" w:color="auto" w:fill="FDE9D9"/>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Total Number of Traffic Post </w:t>
            </w:r>
          </w:p>
        </w:tc>
      </w:tr>
      <w:tr w:rsidR="0039280B">
        <w:tc>
          <w:tcPr>
            <w:tcW w:w="978" w:type="dxa"/>
            <w:shd w:val="clear" w:color="auto" w:fill="EAF1DD"/>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3792" w:type="dxa"/>
            <w:shd w:val="clear" w:color="auto" w:fill="EAF1DD"/>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Traffic sign post (concrete)</w:t>
            </w:r>
          </w:p>
        </w:tc>
        <w:tc>
          <w:tcPr>
            <w:tcW w:w="3600" w:type="dxa"/>
            <w:shd w:val="clear" w:color="auto" w:fill="EAF1DD"/>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7</w:t>
            </w:r>
          </w:p>
        </w:tc>
      </w:tr>
      <w:tr w:rsidR="0039280B">
        <w:tc>
          <w:tcPr>
            <w:tcW w:w="978" w:type="dxa"/>
            <w:shd w:val="clear" w:color="auto" w:fill="EAF1DD"/>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3792" w:type="dxa"/>
            <w:shd w:val="clear" w:color="auto" w:fill="EAF1DD"/>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Traffic Sigh Post (steel)</w:t>
            </w:r>
          </w:p>
        </w:tc>
        <w:tc>
          <w:tcPr>
            <w:tcW w:w="3600" w:type="dxa"/>
            <w:shd w:val="clear" w:color="auto" w:fill="EAF1DD"/>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97</w:t>
            </w:r>
          </w:p>
        </w:tc>
      </w:tr>
      <w:tr w:rsidR="0039280B">
        <w:trPr>
          <w:trHeight w:val="323"/>
        </w:trPr>
        <w:tc>
          <w:tcPr>
            <w:tcW w:w="978" w:type="dxa"/>
            <w:shd w:val="clear" w:color="auto" w:fill="C2D69B"/>
          </w:tcPr>
          <w:p w:rsidR="0039280B" w:rsidRDefault="0039280B">
            <w:pPr>
              <w:spacing w:line="360" w:lineRule="auto"/>
              <w:jc w:val="both"/>
              <w:rPr>
                <w:rFonts w:ascii="Times New Roman" w:hAnsi="Times New Roman" w:cs="Times New Roman"/>
                <w:sz w:val="24"/>
                <w:szCs w:val="24"/>
              </w:rPr>
            </w:pPr>
          </w:p>
        </w:tc>
        <w:tc>
          <w:tcPr>
            <w:tcW w:w="3792" w:type="dxa"/>
            <w:shd w:val="clear" w:color="auto" w:fill="C2D69B"/>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Total</w:t>
            </w:r>
          </w:p>
        </w:tc>
        <w:tc>
          <w:tcPr>
            <w:tcW w:w="3600" w:type="dxa"/>
            <w:shd w:val="clear" w:color="auto" w:fill="C2D69B"/>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104</w:t>
            </w:r>
          </w:p>
        </w:tc>
      </w:tr>
    </w:tbl>
    <w:p w:rsidR="0039280B" w:rsidRDefault="0039280B">
      <w:pPr>
        <w:pStyle w:val="Heading2"/>
        <w:spacing w:line="360" w:lineRule="auto"/>
        <w:jc w:val="both"/>
        <w:rPr>
          <w:rFonts w:ascii="Times New Roman" w:hAnsi="Times New Roman" w:cs="Times New Roman"/>
          <w:i/>
          <w:color w:val="auto"/>
        </w:rPr>
      </w:pPr>
    </w:p>
    <w:p w:rsidR="0039280B" w:rsidRDefault="00213EFC">
      <w:pPr>
        <w:pStyle w:val="Heading2"/>
        <w:spacing w:line="360" w:lineRule="auto"/>
        <w:jc w:val="both"/>
        <w:rPr>
          <w:rFonts w:ascii="Times New Roman" w:hAnsi="Times New Roman" w:cs="Times New Roman"/>
          <w:i/>
          <w:color w:val="auto"/>
        </w:rPr>
      </w:pPr>
      <w:bookmarkStart w:id="44" w:name="_Toc119445045"/>
      <w:r>
        <w:rPr>
          <w:rFonts w:ascii="Times New Roman" w:hAnsi="Times New Roman" w:cs="Times New Roman"/>
          <w:i/>
          <w:color w:val="auto"/>
        </w:rPr>
        <w:t>Road Network</w:t>
      </w:r>
      <w:bookmarkEnd w:id="44"/>
    </w:p>
    <w:p w:rsidR="0039280B" w:rsidRPr="00B56F55" w:rsidRDefault="00213EFC">
      <w:pPr>
        <w:spacing w:before="240" w:after="240" w:line="360" w:lineRule="auto"/>
        <w:jc w:val="both"/>
        <w:rPr>
          <w:rFonts w:ascii="Times New Roman" w:hAnsi="Times New Roman" w:cs="Times New Roman"/>
          <w:sz w:val="24"/>
          <w:szCs w:val="26"/>
        </w:rPr>
      </w:pPr>
      <w:r w:rsidRPr="00B56F55">
        <w:rPr>
          <w:rFonts w:ascii="Times New Roman" w:hAnsi="Times New Roman" w:cs="Times New Roman"/>
          <w:sz w:val="24"/>
          <w:szCs w:val="26"/>
        </w:rPr>
        <w:t xml:space="preserve">As the city experiencing rapid urbanization and expanding to new area that demands infrastructure facilities, the administration has been working on upgrading the existing road and constructing new road network within the city. The data obtained from the city municipal shows that the total length of road within the city is </w:t>
      </w:r>
      <w:r w:rsidRPr="00B56F55">
        <w:rPr>
          <w:rFonts w:ascii="Times New Roman" w:hAnsi="Times New Roman" w:cs="Times New Roman"/>
          <w:b/>
          <w:sz w:val="24"/>
          <w:szCs w:val="26"/>
        </w:rPr>
        <w:t xml:space="preserve">385.80 </w:t>
      </w:r>
      <w:r w:rsidRPr="00B56F55">
        <w:rPr>
          <w:rFonts w:ascii="Times New Roman" w:hAnsi="Times New Roman" w:cs="Times New Roman"/>
          <w:sz w:val="24"/>
          <w:szCs w:val="26"/>
        </w:rPr>
        <w:t>km.</w:t>
      </w:r>
    </w:p>
    <w:p w:rsidR="0039280B" w:rsidRPr="00B56F55" w:rsidRDefault="00213EFC">
      <w:pPr>
        <w:spacing w:before="240" w:after="240" w:line="360" w:lineRule="auto"/>
        <w:jc w:val="both"/>
        <w:rPr>
          <w:rFonts w:ascii="Times New Roman" w:hAnsi="Times New Roman" w:cs="Times New Roman"/>
          <w:sz w:val="24"/>
          <w:szCs w:val="26"/>
        </w:rPr>
      </w:pPr>
      <w:r w:rsidRPr="00B56F55">
        <w:rPr>
          <w:rFonts w:ascii="Times New Roman" w:hAnsi="Times New Roman" w:cs="Times New Roman"/>
          <w:sz w:val="24"/>
          <w:szCs w:val="26"/>
        </w:rPr>
        <w:t xml:space="preserve">Out of the total length of the roads; asphalt road, all weather roads (gravel), cobblestone road, red ash road, and walkway road have length of 66.25km, 3.06km, 110.81km, 155.27km and 50.4km respectively. </w:t>
      </w:r>
    </w:p>
    <w:p w:rsidR="0039280B" w:rsidRPr="00B56F55" w:rsidRDefault="00213EFC">
      <w:pPr>
        <w:spacing w:before="240" w:after="240" w:line="360" w:lineRule="auto"/>
        <w:jc w:val="both"/>
        <w:rPr>
          <w:rFonts w:ascii="Times New Roman" w:hAnsi="Times New Roman" w:cs="Times New Roman"/>
          <w:sz w:val="24"/>
          <w:szCs w:val="26"/>
        </w:rPr>
      </w:pPr>
      <w:r w:rsidRPr="00B56F55">
        <w:rPr>
          <w:rFonts w:ascii="Times New Roman" w:hAnsi="Times New Roman" w:cs="Times New Roman"/>
          <w:sz w:val="24"/>
          <w:szCs w:val="26"/>
        </w:rPr>
        <w:t xml:space="preserve"> Majority of the road pavements are red ash and compacted earth which lacks the proper drainage system. The new expansion area of the city lacks the basic infrastructure facilities. Flooding is the main causes of structural damage to the roads during rainy season and dust is a problem in the dry season. For brief information of types and length road are presented in the table here below.</w:t>
      </w:r>
    </w:p>
    <w:p w:rsidR="0039280B" w:rsidRDefault="00213EFC">
      <w:pPr>
        <w:spacing w:before="240" w:after="0" w:line="360" w:lineRule="auto"/>
        <w:jc w:val="center"/>
        <w:rPr>
          <w:rFonts w:ascii="Times New Roman" w:eastAsiaTheme="minorHAnsi" w:hAnsi="Times New Roman" w:cs="Times New Roman"/>
          <w:b/>
          <w:sz w:val="26"/>
          <w:szCs w:val="26"/>
        </w:rPr>
      </w:pPr>
      <w:r>
        <w:rPr>
          <w:rFonts w:ascii="Times New Roman" w:eastAsiaTheme="minorHAnsi" w:hAnsi="Times New Roman" w:cs="Times New Roman"/>
          <w:b/>
          <w:sz w:val="26"/>
          <w:szCs w:val="26"/>
        </w:rPr>
        <w:lastRenderedPageBreak/>
        <w:t>Table16 Total length of road within the city</w:t>
      </w:r>
    </w:p>
    <w:tbl>
      <w:tblPr>
        <w:tblStyle w:val="TableGrid2"/>
        <w:tblW w:w="9540" w:type="dxa"/>
        <w:tblInd w:w="378" w:type="dxa"/>
        <w:tblLook w:val="04A0" w:firstRow="1" w:lastRow="0" w:firstColumn="1" w:lastColumn="0" w:noHBand="0" w:noVBand="1"/>
      </w:tblPr>
      <w:tblGrid>
        <w:gridCol w:w="720"/>
        <w:gridCol w:w="2836"/>
        <w:gridCol w:w="1846"/>
        <w:gridCol w:w="1349"/>
        <w:gridCol w:w="1350"/>
        <w:gridCol w:w="1439"/>
      </w:tblGrid>
      <w:tr w:rsidR="0039280B">
        <w:trPr>
          <w:trHeight w:val="658"/>
        </w:trPr>
        <w:tc>
          <w:tcPr>
            <w:tcW w:w="720" w:type="dxa"/>
            <w:vMerge w:val="restart"/>
            <w:shd w:val="clear" w:color="auto" w:fill="C6D9F1"/>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No</w:t>
            </w:r>
          </w:p>
        </w:tc>
        <w:tc>
          <w:tcPr>
            <w:tcW w:w="2836" w:type="dxa"/>
            <w:vMerge w:val="restart"/>
            <w:shd w:val="clear" w:color="auto" w:fill="C6D9F1"/>
            <w:vAlign w:val="center"/>
          </w:tcPr>
          <w:p w:rsidR="0039280B" w:rsidRDefault="00213EFC">
            <w:pPr>
              <w:spacing w:line="360" w:lineRule="auto"/>
              <w:ind w:left="1152" w:hanging="1146"/>
              <w:jc w:val="both"/>
              <w:rPr>
                <w:rFonts w:ascii="Times New Roman" w:hAnsi="Times New Roman" w:cs="Times New Roman"/>
                <w:b/>
                <w:sz w:val="24"/>
                <w:szCs w:val="24"/>
              </w:rPr>
            </w:pPr>
            <w:r>
              <w:rPr>
                <w:rFonts w:ascii="Times New Roman" w:hAnsi="Times New Roman" w:cs="Times New Roman"/>
                <w:b/>
                <w:sz w:val="24"/>
                <w:szCs w:val="24"/>
              </w:rPr>
              <w:t>Type of Roads</w:t>
            </w:r>
          </w:p>
        </w:tc>
        <w:tc>
          <w:tcPr>
            <w:tcW w:w="3195" w:type="dxa"/>
            <w:gridSpan w:val="2"/>
            <w:shd w:val="clear" w:color="auto" w:fill="C6D9F1"/>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Length (km)</w:t>
            </w:r>
          </w:p>
        </w:tc>
        <w:tc>
          <w:tcPr>
            <w:tcW w:w="1350" w:type="dxa"/>
            <w:vMerge w:val="restart"/>
            <w:shd w:val="clear" w:color="auto" w:fill="C6D9F1"/>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Increment</w:t>
            </w:r>
          </w:p>
        </w:tc>
        <w:tc>
          <w:tcPr>
            <w:tcW w:w="1439" w:type="dxa"/>
            <w:vMerge w:val="restart"/>
            <w:shd w:val="clear" w:color="auto" w:fill="C6D9F1"/>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Remark</w:t>
            </w:r>
          </w:p>
        </w:tc>
      </w:tr>
      <w:tr w:rsidR="0039280B">
        <w:trPr>
          <w:trHeight w:val="442"/>
        </w:trPr>
        <w:tc>
          <w:tcPr>
            <w:tcW w:w="720" w:type="dxa"/>
            <w:vMerge/>
          </w:tcPr>
          <w:p w:rsidR="0039280B" w:rsidRDefault="0039280B">
            <w:pPr>
              <w:spacing w:line="360" w:lineRule="auto"/>
              <w:jc w:val="both"/>
              <w:rPr>
                <w:rFonts w:ascii="Times New Roman" w:hAnsi="Times New Roman" w:cs="Times New Roman"/>
                <w:sz w:val="24"/>
                <w:szCs w:val="24"/>
              </w:rPr>
            </w:pPr>
          </w:p>
        </w:tc>
        <w:tc>
          <w:tcPr>
            <w:tcW w:w="2836" w:type="dxa"/>
            <w:vMerge/>
          </w:tcPr>
          <w:p w:rsidR="0039280B" w:rsidRDefault="0039280B">
            <w:pPr>
              <w:spacing w:line="360" w:lineRule="auto"/>
              <w:jc w:val="both"/>
              <w:rPr>
                <w:rFonts w:ascii="Times New Roman" w:hAnsi="Times New Roman" w:cs="Times New Roman"/>
                <w:sz w:val="24"/>
                <w:szCs w:val="24"/>
              </w:rPr>
            </w:pPr>
          </w:p>
        </w:tc>
        <w:tc>
          <w:tcPr>
            <w:tcW w:w="1846" w:type="dxa"/>
            <w:shd w:val="clear" w:color="auto" w:fill="C6D9F1"/>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2013</w:t>
            </w:r>
          </w:p>
        </w:tc>
        <w:tc>
          <w:tcPr>
            <w:tcW w:w="1349" w:type="dxa"/>
            <w:shd w:val="clear" w:color="auto" w:fill="C6D9F1"/>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2014</w:t>
            </w:r>
          </w:p>
        </w:tc>
        <w:tc>
          <w:tcPr>
            <w:tcW w:w="1350" w:type="dxa"/>
            <w:vMerge/>
          </w:tcPr>
          <w:p w:rsidR="0039280B" w:rsidRDefault="0039280B">
            <w:pPr>
              <w:spacing w:line="360" w:lineRule="auto"/>
              <w:jc w:val="both"/>
              <w:rPr>
                <w:rFonts w:ascii="Times New Roman" w:hAnsi="Times New Roman" w:cs="Times New Roman"/>
                <w:sz w:val="24"/>
                <w:szCs w:val="24"/>
              </w:rPr>
            </w:pPr>
          </w:p>
        </w:tc>
        <w:tc>
          <w:tcPr>
            <w:tcW w:w="1439" w:type="dxa"/>
            <w:vMerge/>
          </w:tcPr>
          <w:p w:rsidR="0039280B" w:rsidRDefault="0039280B">
            <w:pPr>
              <w:spacing w:line="360" w:lineRule="auto"/>
              <w:jc w:val="both"/>
              <w:rPr>
                <w:rFonts w:ascii="Times New Roman" w:hAnsi="Times New Roman" w:cs="Times New Roman"/>
                <w:sz w:val="24"/>
                <w:szCs w:val="24"/>
              </w:rPr>
            </w:pPr>
          </w:p>
        </w:tc>
      </w:tr>
      <w:tr w:rsidR="0039280B">
        <w:trPr>
          <w:trHeight w:val="271"/>
        </w:trPr>
        <w:tc>
          <w:tcPr>
            <w:tcW w:w="72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836"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Asphalted </w:t>
            </w:r>
          </w:p>
        </w:tc>
        <w:tc>
          <w:tcPr>
            <w:tcW w:w="1846"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61.25</w:t>
            </w:r>
          </w:p>
        </w:tc>
        <w:tc>
          <w:tcPr>
            <w:tcW w:w="1349"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66.25</w:t>
            </w:r>
          </w:p>
        </w:tc>
        <w:tc>
          <w:tcPr>
            <w:tcW w:w="135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1439" w:type="dxa"/>
            <w:shd w:val="clear" w:color="auto" w:fill="F2DBDB"/>
          </w:tcPr>
          <w:p w:rsidR="0039280B" w:rsidRDefault="0039280B">
            <w:pPr>
              <w:spacing w:line="360" w:lineRule="auto"/>
              <w:jc w:val="both"/>
              <w:rPr>
                <w:rFonts w:ascii="Times New Roman" w:hAnsi="Times New Roman" w:cs="Times New Roman"/>
                <w:sz w:val="24"/>
                <w:szCs w:val="24"/>
              </w:rPr>
            </w:pPr>
          </w:p>
        </w:tc>
      </w:tr>
      <w:tr w:rsidR="0039280B">
        <w:trPr>
          <w:trHeight w:val="280"/>
        </w:trPr>
        <w:tc>
          <w:tcPr>
            <w:tcW w:w="72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2836"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All Whether (Graveled) </w:t>
            </w:r>
          </w:p>
        </w:tc>
        <w:tc>
          <w:tcPr>
            <w:tcW w:w="1846"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3.06</w:t>
            </w:r>
          </w:p>
        </w:tc>
        <w:tc>
          <w:tcPr>
            <w:tcW w:w="1349"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3.06</w:t>
            </w:r>
          </w:p>
        </w:tc>
        <w:tc>
          <w:tcPr>
            <w:tcW w:w="135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439" w:type="dxa"/>
            <w:shd w:val="clear" w:color="auto" w:fill="F2DBDB"/>
          </w:tcPr>
          <w:p w:rsidR="0039280B" w:rsidRDefault="0039280B">
            <w:pPr>
              <w:spacing w:line="360" w:lineRule="auto"/>
              <w:jc w:val="both"/>
              <w:rPr>
                <w:rFonts w:ascii="Times New Roman" w:hAnsi="Times New Roman" w:cs="Times New Roman"/>
                <w:sz w:val="24"/>
                <w:szCs w:val="24"/>
              </w:rPr>
            </w:pPr>
          </w:p>
        </w:tc>
      </w:tr>
      <w:tr w:rsidR="0039280B">
        <w:trPr>
          <w:trHeight w:val="307"/>
        </w:trPr>
        <w:tc>
          <w:tcPr>
            <w:tcW w:w="72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2836"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Cobble Stone </w:t>
            </w:r>
          </w:p>
        </w:tc>
        <w:tc>
          <w:tcPr>
            <w:tcW w:w="1846"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101.28</w:t>
            </w:r>
          </w:p>
        </w:tc>
        <w:tc>
          <w:tcPr>
            <w:tcW w:w="1349"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110.81</w:t>
            </w:r>
          </w:p>
        </w:tc>
        <w:tc>
          <w:tcPr>
            <w:tcW w:w="135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9.53</w:t>
            </w:r>
          </w:p>
        </w:tc>
        <w:tc>
          <w:tcPr>
            <w:tcW w:w="1439" w:type="dxa"/>
            <w:shd w:val="clear" w:color="auto" w:fill="F2DBDB"/>
          </w:tcPr>
          <w:p w:rsidR="0039280B" w:rsidRDefault="0039280B">
            <w:pPr>
              <w:spacing w:line="360" w:lineRule="auto"/>
              <w:jc w:val="both"/>
              <w:rPr>
                <w:rFonts w:ascii="Times New Roman" w:hAnsi="Times New Roman" w:cs="Times New Roman"/>
                <w:sz w:val="24"/>
                <w:szCs w:val="24"/>
              </w:rPr>
            </w:pPr>
          </w:p>
        </w:tc>
      </w:tr>
      <w:tr w:rsidR="0039280B">
        <w:trPr>
          <w:trHeight w:val="307"/>
        </w:trPr>
        <w:tc>
          <w:tcPr>
            <w:tcW w:w="72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2836"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Red Ash</w:t>
            </w:r>
          </w:p>
        </w:tc>
        <w:tc>
          <w:tcPr>
            <w:tcW w:w="1846"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104.78</w:t>
            </w:r>
          </w:p>
        </w:tc>
        <w:tc>
          <w:tcPr>
            <w:tcW w:w="1349"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155.27</w:t>
            </w:r>
          </w:p>
        </w:tc>
        <w:tc>
          <w:tcPr>
            <w:tcW w:w="135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50.49</w:t>
            </w:r>
          </w:p>
        </w:tc>
        <w:tc>
          <w:tcPr>
            <w:tcW w:w="1439" w:type="dxa"/>
            <w:shd w:val="clear" w:color="auto" w:fill="F2DBDB"/>
          </w:tcPr>
          <w:p w:rsidR="0039280B" w:rsidRDefault="0039280B">
            <w:pPr>
              <w:spacing w:line="360" w:lineRule="auto"/>
              <w:jc w:val="both"/>
              <w:rPr>
                <w:rFonts w:ascii="Times New Roman" w:hAnsi="Times New Roman" w:cs="Times New Roman"/>
                <w:sz w:val="24"/>
                <w:szCs w:val="24"/>
              </w:rPr>
            </w:pPr>
          </w:p>
        </w:tc>
      </w:tr>
      <w:tr w:rsidR="0039280B">
        <w:trPr>
          <w:trHeight w:val="334"/>
        </w:trPr>
        <w:tc>
          <w:tcPr>
            <w:tcW w:w="720" w:type="dxa"/>
            <w:shd w:val="clear" w:color="auto" w:fill="F2DBDB"/>
          </w:tcPr>
          <w:p w:rsidR="0039280B" w:rsidRDefault="0039280B">
            <w:pPr>
              <w:spacing w:line="360" w:lineRule="auto"/>
              <w:jc w:val="both"/>
              <w:rPr>
                <w:rFonts w:ascii="Times New Roman" w:hAnsi="Times New Roman" w:cs="Times New Roman"/>
                <w:sz w:val="24"/>
                <w:szCs w:val="24"/>
              </w:rPr>
            </w:pPr>
          </w:p>
        </w:tc>
        <w:tc>
          <w:tcPr>
            <w:tcW w:w="2836" w:type="dxa"/>
            <w:shd w:val="clear" w:color="auto" w:fill="F2DBDB"/>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Total</w:t>
            </w:r>
          </w:p>
        </w:tc>
        <w:tc>
          <w:tcPr>
            <w:tcW w:w="1846" w:type="dxa"/>
            <w:shd w:val="clear" w:color="auto" w:fill="F2DBDB"/>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=SUM(ABOVE) </w:instrText>
            </w:r>
            <w:r>
              <w:rPr>
                <w:rFonts w:ascii="Times New Roman" w:hAnsi="Times New Roman" w:cs="Times New Roman"/>
                <w:b/>
                <w:sz w:val="24"/>
                <w:szCs w:val="24"/>
              </w:rPr>
              <w:fldChar w:fldCharType="separate"/>
            </w:r>
            <w:r>
              <w:rPr>
                <w:rFonts w:ascii="Times New Roman" w:hAnsi="Times New Roman" w:cs="Times New Roman"/>
                <w:b/>
                <w:sz w:val="24"/>
                <w:szCs w:val="24"/>
              </w:rPr>
              <w:t>270.37</w:t>
            </w:r>
            <w:r>
              <w:rPr>
                <w:rFonts w:ascii="Times New Roman" w:hAnsi="Times New Roman" w:cs="Times New Roman"/>
                <w:b/>
                <w:sz w:val="24"/>
                <w:szCs w:val="24"/>
              </w:rPr>
              <w:fldChar w:fldCharType="end"/>
            </w:r>
          </w:p>
        </w:tc>
        <w:tc>
          <w:tcPr>
            <w:tcW w:w="1349" w:type="dxa"/>
            <w:shd w:val="clear" w:color="auto" w:fill="F2DBDB"/>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=SUM(ABOVE) </w:instrText>
            </w:r>
            <w:r>
              <w:rPr>
                <w:rFonts w:ascii="Times New Roman" w:hAnsi="Times New Roman" w:cs="Times New Roman"/>
                <w:b/>
                <w:sz w:val="24"/>
                <w:szCs w:val="24"/>
              </w:rPr>
              <w:fldChar w:fldCharType="separate"/>
            </w:r>
            <w:r>
              <w:rPr>
                <w:rFonts w:ascii="Times New Roman" w:hAnsi="Times New Roman" w:cs="Times New Roman"/>
                <w:b/>
                <w:sz w:val="24"/>
                <w:szCs w:val="24"/>
              </w:rPr>
              <w:t>335.39</w:t>
            </w:r>
            <w:r>
              <w:rPr>
                <w:rFonts w:ascii="Times New Roman" w:hAnsi="Times New Roman" w:cs="Times New Roman"/>
                <w:b/>
                <w:sz w:val="24"/>
                <w:szCs w:val="24"/>
              </w:rPr>
              <w:fldChar w:fldCharType="end"/>
            </w:r>
          </w:p>
        </w:tc>
        <w:tc>
          <w:tcPr>
            <w:tcW w:w="135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=SUM(ABOVE) </w:instrText>
            </w:r>
            <w:r>
              <w:rPr>
                <w:rFonts w:ascii="Times New Roman" w:hAnsi="Times New Roman" w:cs="Times New Roman"/>
                <w:sz w:val="24"/>
                <w:szCs w:val="24"/>
              </w:rPr>
              <w:fldChar w:fldCharType="separate"/>
            </w:r>
            <w:r>
              <w:rPr>
                <w:rFonts w:ascii="Times New Roman" w:hAnsi="Times New Roman" w:cs="Times New Roman"/>
                <w:sz w:val="24"/>
                <w:szCs w:val="24"/>
              </w:rPr>
              <w:t>65.02</w:t>
            </w:r>
            <w:r>
              <w:rPr>
                <w:rFonts w:ascii="Times New Roman" w:hAnsi="Times New Roman" w:cs="Times New Roman"/>
                <w:sz w:val="24"/>
                <w:szCs w:val="24"/>
              </w:rPr>
              <w:fldChar w:fldCharType="end"/>
            </w:r>
          </w:p>
        </w:tc>
        <w:tc>
          <w:tcPr>
            <w:tcW w:w="1439" w:type="dxa"/>
            <w:shd w:val="clear" w:color="auto" w:fill="F2DBDB"/>
          </w:tcPr>
          <w:p w:rsidR="0039280B" w:rsidRDefault="0039280B">
            <w:pPr>
              <w:spacing w:line="360" w:lineRule="auto"/>
              <w:jc w:val="both"/>
              <w:rPr>
                <w:rFonts w:ascii="Times New Roman" w:hAnsi="Times New Roman" w:cs="Times New Roman"/>
                <w:sz w:val="24"/>
                <w:szCs w:val="24"/>
              </w:rPr>
            </w:pPr>
          </w:p>
        </w:tc>
      </w:tr>
      <w:tr w:rsidR="0039280B">
        <w:trPr>
          <w:trHeight w:val="280"/>
        </w:trPr>
        <w:tc>
          <w:tcPr>
            <w:tcW w:w="72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2836"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Walkway</w:t>
            </w:r>
          </w:p>
        </w:tc>
        <w:tc>
          <w:tcPr>
            <w:tcW w:w="1846"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49.95</w:t>
            </w:r>
          </w:p>
        </w:tc>
        <w:tc>
          <w:tcPr>
            <w:tcW w:w="1349"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50.402</w:t>
            </w:r>
          </w:p>
        </w:tc>
        <w:tc>
          <w:tcPr>
            <w:tcW w:w="135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0.452</w:t>
            </w:r>
          </w:p>
        </w:tc>
        <w:tc>
          <w:tcPr>
            <w:tcW w:w="1439" w:type="dxa"/>
            <w:shd w:val="clear" w:color="auto" w:fill="F2DBDB"/>
          </w:tcPr>
          <w:p w:rsidR="0039280B" w:rsidRDefault="0039280B">
            <w:pPr>
              <w:spacing w:line="360" w:lineRule="auto"/>
              <w:jc w:val="both"/>
              <w:rPr>
                <w:rFonts w:ascii="Times New Roman" w:hAnsi="Times New Roman" w:cs="Times New Roman"/>
                <w:color w:val="00B050"/>
                <w:sz w:val="24"/>
                <w:szCs w:val="24"/>
              </w:rPr>
            </w:pPr>
          </w:p>
        </w:tc>
      </w:tr>
      <w:tr w:rsidR="0039280B">
        <w:trPr>
          <w:trHeight w:val="442"/>
        </w:trPr>
        <w:tc>
          <w:tcPr>
            <w:tcW w:w="720" w:type="dxa"/>
            <w:shd w:val="clear" w:color="auto" w:fill="F2DBDB"/>
          </w:tcPr>
          <w:p w:rsidR="0039280B" w:rsidRDefault="0039280B">
            <w:pPr>
              <w:spacing w:line="360" w:lineRule="auto"/>
              <w:jc w:val="both"/>
              <w:rPr>
                <w:rFonts w:ascii="Times New Roman" w:hAnsi="Times New Roman" w:cs="Times New Roman"/>
                <w:color w:val="00B050"/>
                <w:sz w:val="24"/>
                <w:szCs w:val="24"/>
              </w:rPr>
            </w:pPr>
          </w:p>
        </w:tc>
        <w:tc>
          <w:tcPr>
            <w:tcW w:w="2836" w:type="dxa"/>
            <w:shd w:val="clear" w:color="auto" w:fill="F2DBDB"/>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Total</w:t>
            </w:r>
          </w:p>
        </w:tc>
        <w:tc>
          <w:tcPr>
            <w:tcW w:w="1846" w:type="dxa"/>
            <w:shd w:val="clear" w:color="auto" w:fill="F2DBDB"/>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320.32</w:t>
            </w:r>
          </w:p>
        </w:tc>
        <w:tc>
          <w:tcPr>
            <w:tcW w:w="1349" w:type="dxa"/>
            <w:shd w:val="clear" w:color="auto" w:fill="F2DBDB"/>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385.80</w:t>
            </w:r>
          </w:p>
        </w:tc>
        <w:tc>
          <w:tcPr>
            <w:tcW w:w="1350" w:type="dxa"/>
            <w:shd w:val="clear" w:color="auto" w:fill="F2DBDB"/>
          </w:tcPr>
          <w:p w:rsidR="0039280B" w:rsidRDefault="0039280B">
            <w:pPr>
              <w:spacing w:line="360" w:lineRule="auto"/>
              <w:jc w:val="both"/>
              <w:rPr>
                <w:rFonts w:ascii="Times New Roman" w:hAnsi="Times New Roman" w:cs="Times New Roman"/>
                <w:color w:val="00B050"/>
                <w:sz w:val="24"/>
                <w:szCs w:val="24"/>
              </w:rPr>
            </w:pPr>
          </w:p>
        </w:tc>
        <w:tc>
          <w:tcPr>
            <w:tcW w:w="1439" w:type="dxa"/>
            <w:shd w:val="clear" w:color="auto" w:fill="F2DBDB"/>
          </w:tcPr>
          <w:p w:rsidR="0039280B" w:rsidRDefault="0039280B">
            <w:pPr>
              <w:spacing w:line="360" w:lineRule="auto"/>
              <w:jc w:val="both"/>
              <w:rPr>
                <w:rFonts w:ascii="Times New Roman" w:hAnsi="Times New Roman" w:cs="Times New Roman"/>
                <w:color w:val="00B050"/>
                <w:sz w:val="24"/>
                <w:szCs w:val="24"/>
              </w:rPr>
            </w:pPr>
          </w:p>
        </w:tc>
      </w:tr>
    </w:tbl>
    <w:p w:rsidR="00B44ADD" w:rsidRDefault="00B44ADD" w:rsidP="00B44ADD">
      <w:pPr>
        <w:tabs>
          <w:tab w:val="left" w:pos="3420"/>
        </w:tabs>
        <w:spacing w:after="0"/>
        <w:jc w:val="both"/>
        <w:rPr>
          <w:rFonts w:ascii="Times New Roman" w:eastAsia="Times New Roman" w:hAnsi="Times New Roman" w:cs="Times New Roman"/>
          <w:sz w:val="24"/>
          <w:szCs w:val="28"/>
          <w:highlight w:val="cyan"/>
        </w:rPr>
      </w:pPr>
      <w:bookmarkStart w:id="45" w:name="_Toc535926843"/>
    </w:p>
    <w:p w:rsidR="0039280B" w:rsidRDefault="00213EFC">
      <w:pPr>
        <w:pStyle w:val="Caption"/>
        <w:spacing w:after="0" w:line="360" w:lineRule="auto"/>
        <w:jc w:val="both"/>
        <w:rPr>
          <w:rFonts w:ascii="Times New Roman" w:eastAsia="Calibri" w:hAnsi="Times New Roman" w:cs="Times New Roman"/>
          <w:bCs w:val="0"/>
          <w:color w:val="auto"/>
          <w:sz w:val="26"/>
          <w:szCs w:val="26"/>
        </w:rPr>
      </w:pPr>
      <w:r>
        <w:rPr>
          <w:rFonts w:ascii="Times New Roman" w:eastAsia="Calibri" w:hAnsi="Times New Roman" w:cs="Times New Roman"/>
          <w:bCs w:val="0"/>
          <w:color w:val="auto"/>
          <w:sz w:val="26"/>
          <w:szCs w:val="26"/>
        </w:rPr>
        <w:t>Table 17 Accommodation of bus stations in the year 2013 and 2014</w:t>
      </w:r>
    </w:p>
    <w:tbl>
      <w:tblPr>
        <w:tblStyle w:val="TableGrid"/>
        <w:tblW w:w="9988" w:type="dxa"/>
        <w:jc w:val="center"/>
        <w:tblInd w:w="-506" w:type="dxa"/>
        <w:tblLook w:val="04A0" w:firstRow="1" w:lastRow="0" w:firstColumn="1" w:lastColumn="0" w:noHBand="0" w:noVBand="1"/>
      </w:tblPr>
      <w:tblGrid>
        <w:gridCol w:w="516"/>
        <w:gridCol w:w="1660"/>
        <w:gridCol w:w="838"/>
        <w:gridCol w:w="806"/>
        <w:gridCol w:w="1369"/>
        <w:gridCol w:w="1083"/>
        <w:gridCol w:w="1336"/>
        <w:gridCol w:w="1044"/>
        <w:gridCol w:w="1336"/>
      </w:tblGrid>
      <w:tr w:rsidR="0039280B">
        <w:trPr>
          <w:trHeight w:val="620"/>
          <w:jc w:val="center"/>
        </w:trPr>
        <w:tc>
          <w:tcPr>
            <w:tcW w:w="516" w:type="dxa"/>
            <w:vMerge w:val="restart"/>
            <w:shd w:val="clear" w:color="auto" w:fill="C2D69B"/>
            <w:vAlign w:val="center"/>
          </w:tcPr>
          <w:p w:rsidR="0039280B" w:rsidRDefault="00213EFC">
            <w:pPr>
              <w:spacing w:line="36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No</w:t>
            </w:r>
          </w:p>
        </w:tc>
        <w:tc>
          <w:tcPr>
            <w:tcW w:w="1744" w:type="dxa"/>
            <w:vMerge w:val="restart"/>
            <w:shd w:val="clear" w:color="auto" w:fill="C2D69B"/>
            <w:vAlign w:val="center"/>
          </w:tcPr>
          <w:p w:rsidR="0039280B" w:rsidRDefault="00213EFC">
            <w:pPr>
              <w:spacing w:line="36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Name of Bus Station </w:t>
            </w:r>
          </w:p>
        </w:tc>
        <w:tc>
          <w:tcPr>
            <w:tcW w:w="857" w:type="dxa"/>
            <w:vMerge w:val="restart"/>
            <w:shd w:val="clear" w:color="auto" w:fill="C2D69B"/>
            <w:vAlign w:val="center"/>
          </w:tcPr>
          <w:p w:rsidR="0039280B" w:rsidRDefault="00213EFC">
            <w:pPr>
              <w:spacing w:line="36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Year </w:t>
            </w:r>
          </w:p>
        </w:tc>
        <w:tc>
          <w:tcPr>
            <w:tcW w:w="6871" w:type="dxa"/>
            <w:gridSpan w:val="6"/>
            <w:shd w:val="clear" w:color="auto" w:fill="C2D69B"/>
            <w:vAlign w:val="center"/>
          </w:tcPr>
          <w:p w:rsidR="0039280B" w:rsidRDefault="00213EFC">
            <w:pPr>
              <w:spacing w:line="36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Number of Buses and Passengers </w:t>
            </w:r>
          </w:p>
        </w:tc>
      </w:tr>
      <w:tr w:rsidR="0039280B">
        <w:trPr>
          <w:trHeight w:val="343"/>
          <w:jc w:val="center"/>
        </w:trPr>
        <w:tc>
          <w:tcPr>
            <w:tcW w:w="516" w:type="dxa"/>
            <w:vMerge/>
            <w:shd w:val="clear" w:color="auto" w:fill="C2D69B"/>
            <w:vAlign w:val="center"/>
          </w:tcPr>
          <w:p w:rsidR="0039280B" w:rsidRDefault="0039280B">
            <w:pPr>
              <w:spacing w:line="360" w:lineRule="auto"/>
              <w:contextualSpacing/>
              <w:jc w:val="both"/>
              <w:rPr>
                <w:rFonts w:ascii="Times New Roman" w:eastAsia="Calibri" w:hAnsi="Times New Roman" w:cs="Times New Roman"/>
                <w:b/>
                <w:sz w:val="24"/>
                <w:szCs w:val="24"/>
              </w:rPr>
            </w:pPr>
          </w:p>
        </w:tc>
        <w:tc>
          <w:tcPr>
            <w:tcW w:w="1744" w:type="dxa"/>
            <w:vMerge/>
            <w:shd w:val="clear" w:color="auto" w:fill="C2D69B"/>
            <w:vAlign w:val="center"/>
          </w:tcPr>
          <w:p w:rsidR="0039280B" w:rsidRDefault="0039280B">
            <w:pPr>
              <w:spacing w:line="360" w:lineRule="auto"/>
              <w:contextualSpacing/>
              <w:jc w:val="both"/>
              <w:rPr>
                <w:rFonts w:ascii="Times New Roman" w:eastAsia="Calibri" w:hAnsi="Times New Roman" w:cs="Times New Roman"/>
                <w:b/>
                <w:sz w:val="24"/>
                <w:szCs w:val="24"/>
              </w:rPr>
            </w:pPr>
          </w:p>
        </w:tc>
        <w:tc>
          <w:tcPr>
            <w:tcW w:w="857" w:type="dxa"/>
            <w:vMerge/>
            <w:shd w:val="clear" w:color="auto" w:fill="C2D69B"/>
            <w:vAlign w:val="center"/>
          </w:tcPr>
          <w:p w:rsidR="0039280B" w:rsidRDefault="0039280B">
            <w:pPr>
              <w:spacing w:line="360" w:lineRule="auto"/>
              <w:contextualSpacing/>
              <w:jc w:val="both"/>
              <w:rPr>
                <w:rFonts w:ascii="Times New Roman" w:eastAsia="Calibri" w:hAnsi="Times New Roman" w:cs="Times New Roman"/>
                <w:b/>
                <w:sz w:val="24"/>
                <w:szCs w:val="24"/>
              </w:rPr>
            </w:pPr>
          </w:p>
        </w:tc>
        <w:tc>
          <w:tcPr>
            <w:tcW w:w="807" w:type="dxa"/>
            <w:vMerge w:val="restart"/>
            <w:shd w:val="clear" w:color="auto" w:fill="C2D69B"/>
            <w:vAlign w:val="center"/>
          </w:tcPr>
          <w:p w:rsidR="0039280B" w:rsidRDefault="00213EFC">
            <w:pPr>
              <w:spacing w:line="36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Small buses </w:t>
            </w:r>
          </w:p>
        </w:tc>
        <w:tc>
          <w:tcPr>
            <w:tcW w:w="1375" w:type="dxa"/>
            <w:vMerge w:val="restart"/>
            <w:shd w:val="clear" w:color="auto" w:fill="C2D69B"/>
            <w:vAlign w:val="center"/>
          </w:tcPr>
          <w:p w:rsidR="0039280B" w:rsidRDefault="00213EFC">
            <w:pPr>
              <w:spacing w:line="36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Passengers </w:t>
            </w:r>
          </w:p>
        </w:tc>
        <w:tc>
          <w:tcPr>
            <w:tcW w:w="1083" w:type="dxa"/>
            <w:vMerge w:val="restart"/>
            <w:shd w:val="clear" w:color="auto" w:fill="C2D69B"/>
            <w:vAlign w:val="center"/>
          </w:tcPr>
          <w:p w:rsidR="0039280B" w:rsidRDefault="00213EFC">
            <w:pPr>
              <w:spacing w:line="36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Medium buses </w:t>
            </w:r>
          </w:p>
        </w:tc>
        <w:tc>
          <w:tcPr>
            <w:tcW w:w="1186" w:type="dxa"/>
            <w:vMerge w:val="restart"/>
            <w:shd w:val="clear" w:color="auto" w:fill="C2D69B"/>
            <w:vAlign w:val="center"/>
          </w:tcPr>
          <w:p w:rsidR="0039280B" w:rsidRDefault="00213EFC">
            <w:pPr>
              <w:spacing w:line="36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Passengers </w:t>
            </w:r>
          </w:p>
        </w:tc>
        <w:tc>
          <w:tcPr>
            <w:tcW w:w="2420" w:type="dxa"/>
            <w:gridSpan w:val="2"/>
            <w:shd w:val="clear" w:color="auto" w:fill="C2D69B"/>
            <w:vAlign w:val="center"/>
          </w:tcPr>
          <w:p w:rsidR="0039280B" w:rsidRDefault="00213EFC">
            <w:pPr>
              <w:spacing w:line="36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Total </w:t>
            </w:r>
          </w:p>
        </w:tc>
      </w:tr>
      <w:tr w:rsidR="0039280B">
        <w:trPr>
          <w:trHeight w:val="638"/>
          <w:jc w:val="center"/>
        </w:trPr>
        <w:tc>
          <w:tcPr>
            <w:tcW w:w="516" w:type="dxa"/>
            <w:vMerge/>
            <w:shd w:val="clear" w:color="auto" w:fill="C2D69B"/>
            <w:vAlign w:val="center"/>
          </w:tcPr>
          <w:p w:rsidR="0039280B" w:rsidRDefault="0039280B">
            <w:pPr>
              <w:spacing w:line="360" w:lineRule="auto"/>
              <w:contextualSpacing/>
              <w:jc w:val="both"/>
              <w:rPr>
                <w:rFonts w:ascii="Times New Roman" w:eastAsia="Calibri" w:hAnsi="Times New Roman" w:cs="Times New Roman"/>
                <w:b/>
                <w:sz w:val="24"/>
                <w:szCs w:val="24"/>
              </w:rPr>
            </w:pPr>
          </w:p>
        </w:tc>
        <w:tc>
          <w:tcPr>
            <w:tcW w:w="1744" w:type="dxa"/>
            <w:vMerge/>
            <w:shd w:val="clear" w:color="auto" w:fill="C2D69B"/>
            <w:vAlign w:val="center"/>
          </w:tcPr>
          <w:p w:rsidR="0039280B" w:rsidRDefault="0039280B">
            <w:pPr>
              <w:spacing w:line="360" w:lineRule="auto"/>
              <w:contextualSpacing/>
              <w:jc w:val="both"/>
              <w:rPr>
                <w:rFonts w:ascii="Times New Roman" w:eastAsia="Calibri" w:hAnsi="Times New Roman" w:cs="Times New Roman"/>
                <w:b/>
                <w:sz w:val="24"/>
                <w:szCs w:val="24"/>
              </w:rPr>
            </w:pPr>
          </w:p>
        </w:tc>
        <w:tc>
          <w:tcPr>
            <w:tcW w:w="857" w:type="dxa"/>
            <w:vMerge/>
            <w:shd w:val="clear" w:color="auto" w:fill="C2D69B"/>
            <w:vAlign w:val="center"/>
          </w:tcPr>
          <w:p w:rsidR="0039280B" w:rsidRDefault="0039280B">
            <w:pPr>
              <w:spacing w:line="360" w:lineRule="auto"/>
              <w:contextualSpacing/>
              <w:jc w:val="both"/>
              <w:rPr>
                <w:rFonts w:ascii="Times New Roman" w:eastAsia="Calibri" w:hAnsi="Times New Roman" w:cs="Times New Roman"/>
                <w:b/>
                <w:sz w:val="24"/>
                <w:szCs w:val="24"/>
              </w:rPr>
            </w:pPr>
          </w:p>
        </w:tc>
        <w:tc>
          <w:tcPr>
            <w:tcW w:w="807" w:type="dxa"/>
            <w:vMerge/>
            <w:shd w:val="clear" w:color="auto" w:fill="C2D69B"/>
            <w:vAlign w:val="center"/>
          </w:tcPr>
          <w:p w:rsidR="0039280B" w:rsidRDefault="0039280B">
            <w:pPr>
              <w:spacing w:line="360" w:lineRule="auto"/>
              <w:contextualSpacing/>
              <w:jc w:val="both"/>
              <w:rPr>
                <w:rFonts w:ascii="Times New Roman" w:eastAsia="Calibri" w:hAnsi="Times New Roman" w:cs="Times New Roman"/>
                <w:b/>
                <w:sz w:val="24"/>
                <w:szCs w:val="24"/>
              </w:rPr>
            </w:pPr>
          </w:p>
        </w:tc>
        <w:tc>
          <w:tcPr>
            <w:tcW w:w="1375" w:type="dxa"/>
            <w:vMerge/>
            <w:shd w:val="clear" w:color="auto" w:fill="C2D69B"/>
            <w:vAlign w:val="center"/>
          </w:tcPr>
          <w:p w:rsidR="0039280B" w:rsidRDefault="0039280B">
            <w:pPr>
              <w:spacing w:line="360" w:lineRule="auto"/>
              <w:contextualSpacing/>
              <w:jc w:val="both"/>
              <w:rPr>
                <w:rFonts w:ascii="Times New Roman" w:eastAsia="Calibri" w:hAnsi="Times New Roman" w:cs="Times New Roman"/>
                <w:b/>
                <w:sz w:val="24"/>
                <w:szCs w:val="24"/>
              </w:rPr>
            </w:pPr>
          </w:p>
        </w:tc>
        <w:tc>
          <w:tcPr>
            <w:tcW w:w="1083" w:type="dxa"/>
            <w:vMerge/>
            <w:shd w:val="clear" w:color="auto" w:fill="C2D69B"/>
            <w:vAlign w:val="center"/>
          </w:tcPr>
          <w:p w:rsidR="0039280B" w:rsidRDefault="0039280B">
            <w:pPr>
              <w:spacing w:line="360" w:lineRule="auto"/>
              <w:contextualSpacing/>
              <w:jc w:val="both"/>
              <w:rPr>
                <w:rFonts w:ascii="Times New Roman" w:eastAsia="Calibri" w:hAnsi="Times New Roman" w:cs="Times New Roman"/>
                <w:b/>
                <w:sz w:val="24"/>
                <w:szCs w:val="24"/>
              </w:rPr>
            </w:pPr>
          </w:p>
        </w:tc>
        <w:tc>
          <w:tcPr>
            <w:tcW w:w="1186" w:type="dxa"/>
            <w:vMerge/>
            <w:shd w:val="clear" w:color="auto" w:fill="C2D69B"/>
            <w:vAlign w:val="center"/>
          </w:tcPr>
          <w:p w:rsidR="0039280B" w:rsidRDefault="0039280B">
            <w:pPr>
              <w:spacing w:line="360" w:lineRule="auto"/>
              <w:contextualSpacing/>
              <w:jc w:val="both"/>
              <w:rPr>
                <w:rFonts w:ascii="Times New Roman" w:eastAsia="Calibri" w:hAnsi="Times New Roman" w:cs="Times New Roman"/>
                <w:b/>
                <w:sz w:val="24"/>
                <w:szCs w:val="24"/>
              </w:rPr>
            </w:pPr>
          </w:p>
        </w:tc>
        <w:tc>
          <w:tcPr>
            <w:tcW w:w="1084" w:type="dxa"/>
            <w:shd w:val="clear" w:color="auto" w:fill="C2D69B"/>
            <w:vAlign w:val="center"/>
          </w:tcPr>
          <w:p w:rsidR="0039280B" w:rsidRDefault="00213EFC">
            <w:pPr>
              <w:spacing w:line="36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Buses </w:t>
            </w:r>
          </w:p>
        </w:tc>
        <w:tc>
          <w:tcPr>
            <w:tcW w:w="1336" w:type="dxa"/>
            <w:shd w:val="clear" w:color="auto" w:fill="C2D69B"/>
            <w:vAlign w:val="center"/>
          </w:tcPr>
          <w:p w:rsidR="0039280B" w:rsidRDefault="00213EFC">
            <w:pPr>
              <w:spacing w:line="36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Passengers </w:t>
            </w:r>
          </w:p>
        </w:tc>
      </w:tr>
      <w:tr w:rsidR="0039280B">
        <w:trPr>
          <w:trHeight w:val="604"/>
          <w:jc w:val="center"/>
        </w:trPr>
        <w:tc>
          <w:tcPr>
            <w:tcW w:w="516" w:type="dxa"/>
            <w:vMerge w:val="restart"/>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bookmarkStart w:id="46" w:name="_Hlk115406082"/>
            <w:r>
              <w:rPr>
                <w:rFonts w:ascii="Times New Roman" w:eastAsia="Calibri" w:hAnsi="Times New Roman" w:cs="Times New Roman"/>
                <w:sz w:val="24"/>
                <w:szCs w:val="24"/>
              </w:rPr>
              <w:t>1</w:t>
            </w:r>
          </w:p>
        </w:tc>
        <w:tc>
          <w:tcPr>
            <w:tcW w:w="1744" w:type="dxa"/>
            <w:vMerge w:val="restart"/>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Old Arada Bus Station </w:t>
            </w:r>
          </w:p>
        </w:tc>
        <w:tc>
          <w:tcPr>
            <w:tcW w:w="857"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2013</w:t>
            </w:r>
          </w:p>
        </w:tc>
        <w:tc>
          <w:tcPr>
            <w:tcW w:w="807"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420</w:t>
            </w:r>
          </w:p>
        </w:tc>
        <w:tc>
          <w:tcPr>
            <w:tcW w:w="1375"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11513355</w:t>
            </w:r>
          </w:p>
        </w:tc>
        <w:tc>
          <w:tcPr>
            <w:tcW w:w="1083"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1186"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450892</w:t>
            </w:r>
          </w:p>
        </w:tc>
        <w:tc>
          <w:tcPr>
            <w:tcW w:w="1084"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426</w:t>
            </w:r>
          </w:p>
        </w:tc>
        <w:tc>
          <w:tcPr>
            <w:tcW w:w="1336"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17113136</w:t>
            </w:r>
          </w:p>
        </w:tc>
      </w:tr>
      <w:tr w:rsidR="0039280B">
        <w:trPr>
          <w:trHeight w:val="505"/>
          <w:jc w:val="center"/>
        </w:trPr>
        <w:tc>
          <w:tcPr>
            <w:tcW w:w="516" w:type="dxa"/>
            <w:vMerge/>
            <w:shd w:val="clear" w:color="auto" w:fill="D6E3BC"/>
            <w:vAlign w:val="center"/>
          </w:tcPr>
          <w:p w:rsidR="0039280B" w:rsidRDefault="0039280B">
            <w:pPr>
              <w:spacing w:line="360" w:lineRule="auto"/>
              <w:contextualSpacing/>
              <w:jc w:val="both"/>
              <w:rPr>
                <w:rFonts w:ascii="Times New Roman" w:eastAsia="Calibri" w:hAnsi="Times New Roman" w:cs="Times New Roman"/>
                <w:sz w:val="24"/>
                <w:szCs w:val="24"/>
              </w:rPr>
            </w:pPr>
          </w:p>
        </w:tc>
        <w:tc>
          <w:tcPr>
            <w:tcW w:w="1744" w:type="dxa"/>
            <w:vMerge/>
            <w:shd w:val="clear" w:color="auto" w:fill="D6E3BC"/>
            <w:vAlign w:val="center"/>
          </w:tcPr>
          <w:p w:rsidR="0039280B" w:rsidRDefault="0039280B">
            <w:pPr>
              <w:spacing w:line="360" w:lineRule="auto"/>
              <w:contextualSpacing/>
              <w:jc w:val="both"/>
              <w:rPr>
                <w:rFonts w:ascii="Times New Roman" w:eastAsia="Calibri" w:hAnsi="Times New Roman" w:cs="Times New Roman"/>
                <w:sz w:val="24"/>
                <w:szCs w:val="24"/>
              </w:rPr>
            </w:pPr>
          </w:p>
        </w:tc>
        <w:tc>
          <w:tcPr>
            <w:tcW w:w="857"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2014</w:t>
            </w:r>
          </w:p>
        </w:tc>
        <w:tc>
          <w:tcPr>
            <w:tcW w:w="807"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407</w:t>
            </w:r>
          </w:p>
        </w:tc>
        <w:tc>
          <w:tcPr>
            <w:tcW w:w="1375"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13241040</w:t>
            </w:r>
          </w:p>
        </w:tc>
        <w:tc>
          <w:tcPr>
            <w:tcW w:w="1083"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1186"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808310</w:t>
            </w:r>
          </w:p>
        </w:tc>
        <w:tc>
          <w:tcPr>
            <w:tcW w:w="1084"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417</w:t>
            </w:r>
          </w:p>
        </w:tc>
        <w:tc>
          <w:tcPr>
            <w:tcW w:w="1336"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18699050</w:t>
            </w:r>
          </w:p>
        </w:tc>
      </w:tr>
      <w:tr w:rsidR="0039280B">
        <w:trPr>
          <w:trHeight w:val="433"/>
          <w:jc w:val="center"/>
        </w:trPr>
        <w:tc>
          <w:tcPr>
            <w:tcW w:w="516" w:type="dxa"/>
            <w:vMerge w:val="restart"/>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744" w:type="dxa"/>
            <w:vMerge w:val="restart"/>
            <w:shd w:val="clear" w:color="auto" w:fill="D6E3BC"/>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New Alelu Bus Station </w:t>
            </w:r>
          </w:p>
        </w:tc>
        <w:tc>
          <w:tcPr>
            <w:tcW w:w="857"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2013</w:t>
            </w:r>
          </w:p>
        </w:tc>
        <w:tc>
          <w:tcPr>
            <w:tcW w:w="807"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103</w:t>
            </w:r>
          </w:p>
        </w:tc>
        <w:tc>
          <w:tcPr>
            <w:tcW w:w="1375"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2823513</w:t>
            </w:r>
          </w:p>
        </w:tc>
        <w:tc>
          <w:tcPr>
            <w:tcW w:w="1083"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186"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084"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103</w:t>
            </w:r>
          </w:p>
        </w:tc>
        <w:tc>
          <w:tcPr>
            <w:tcW w:w="1336"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4137683</w:t>
            </w:r>
          </w:p>
        </w:tc>
      </w:tr>
      <w:tr w:rsidR="0039280B">
        <w:trPr>
          <w:trHeight w:val="523"/>
          <w:jc w:val="center"/>
        </w:trPr>
        <w:tc>
          <w:tcPr>
            <w:tcW w:w="516" w:type="dxa"/>
            <w:vMerge/>
            <w:shd w:val="clear" w:color="auto" w:fill="D6E3BC"/>
            <w:vAlign w:val="center"/>
          </w:tcPr>
          <w:p w:rsidR="0039280B" w:rsidRDefault="0039280B">
            <w:pPr>
              <w:spacing w:line="360" w:lineRule="auto"/>
              <w:contextualSpacing/>
              <w:jc w:val="both"/>
              <w:rPr>
                <w:rFonts w:ascii="Times New Roman" w:eastAsia="Calibri" w:hAnsi="Times New Roman" w:cs="Times New Roman"/>
                <w:sz w:val="24"/>
                <w:szCs w:val="24"/>
              </w:rPr>
            </w:pPr>
          </w:p>
        </w:tc>
        <w:tc>
          <w:tcPr>
            <w:tcW w:w="1744" w:type="dxa"/>
            <w:vMerge/>
            <w:shd w:val="clear" w:color="auto" w:fill="D6E3BC"/>
          </w:tcPr>
          <w:p w:rsidR="0039280B" w:rsidRDefault="0039280B">
            <w:pPr>
              <w:spacing w:line="360" w:lineRule="auto"/>
              <w:contextualSpacing/>
              <w:jc w:val="both"/>
              <w:rPr>
                <w:rFonts w:ascii="Times New Roman" w:eastAsia="Calibri" w:hAnsi="Times New Roman" w:cs="Times New Roman"/>
                <w:sz w:val="24"/>
                <w:szCs w:val="24"/>
              </w:rPr>
            </w:pPr>
          </w:p>
        </w:tc>
        <w:tc>
          <w:tcPr>
            <w:tcW w:w="857"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2014</w:t>
            </w:r>
          </w:p>
        </w:tc>
        <w:tc>
          <w:tcPr>
            <w:tcW w:w="807"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86</w:t>
            </w:r>
          </w:p>
        </w:tc>
        <w:tc>
          <w:tcPr>
            <w:tcW w:w="1375"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2797861</w:t>
            </w:r>
          </w:p>
        </w:tc>
        <w:tc>
          <w:tcPr>
            <w:tcW w:w="1083"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186"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084"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86</w:t>
            </w:r>
          </w:p>
        </w:tc>
        <w:tc>
          <w:tcPr>
            <w:tcW w:w="1336"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1856399</w:t>
            </w:r>
          </w:p>
        </w:tc>
      </w:tr>
      <w:tr w:rsidR="0039280B">
        <w:trPr>
          <w:trHeight w:val="568"/>
          <w:jc w:val="center"/>
        </w:trPr>
        <w:tc>
          <w:tcPr>
            <w:tcW w:w="516" w:type="dxa"/>
            <w:vMerge w:val="restart"/>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744" w:type="dxa"/>
            <w:vMerge w:val="restart"/>
            <w:shd w:val="clear" w:color="auto" w:fill="D6E3BC"/>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New Didaboqe Bus Station </w:t>
            </w:r>
          </w:p>
        </w:tc>
        <w:tc>
          <w:tcPr>
            <w:tcW w:w="857"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2013</w:t>
            </w:r>
          </w:p>
        </w:tc>
        <w:tc>
          <w:tcPr>
            <w:tcW w:w="807"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62</w:t>
            </w:r>
          </w:p>
        </w:tc>
        <w:tc>
          <w:tcPr>
            <w:tcW w:w="1375"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1699591</w:t>
            </w:r>
          </w:p>
        </w:tc>
        <w:tc>
          <w:tcPr>
            <w:tcW w:w="1083"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186"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4809519</w:t>
            </w:r>
          </w:p>
        </w:tc>
        <w:tc>
          <w:tcPr>
            <w:tcW w:w="1084"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66</w:t>
            </w:r>
          </w:p>
        </w:tc>
        <w:tc>
          <w:tcPr>
            <w:tcW w:w="1336"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2651330</w:t>
            </w:r>
          </w:p>
        </w:tc>
      </w:tr>
      <w:tr w:rsidR="0039280B">
        <w:trPr>
          <w:trHeight w:val="568"/>
          <w:jc w:val="center"/>
        </w:trPr>
        <w:tc>
          <w:tcPr>
            <w:tcW w:w="516" w:type="dxa"/>
            <w:vMerge/>
            <w:shd w:val="clear" w:color="auto" w:fill="D6E3BC"/>
            <w:vAlign w:val="center"/>
          </w:tcPr>
          <w:p w:rsidR="0039280B" w:rsidRDefault="0039280B">
            <w:pPr>
              <w:spacing w:line="360" w:lineRule="auto"/>
              <w:contextualSpacing/>
              <w:jc w:val="both"/>
              <w:rPr>
                <w:rFonts w:ascii="Times New Roman" w:eastAsia="Calibri" w:hAnsi="Times New Roman" w:cs="Times New Roman"/>
                <w:sz w:val="24"/>
                <w:szCs w:val="24"/>
              </w:rPr>
            </w:pPr>
          </w:p>
        </w:tc>
        <w:tc>
          <w:tcPr>
            <w:tcW w:w="1744" w:type="dxa"/>
            <w:vMerge/>
            <w:shd w:val="clear" w:color="auto" w:fill="D6E3BC"/>
          </w:tcPr>
          <w:p w:rsidR="0039280B" w:rsidRDefault="0039280B">
            <w:pPr>
              <w:spacing w:line="360" w:lineRule="auto"/>
              <w:contextualSpacing/>
              <w:jc w:val="both"/>
              <w:rPr>
                <w:rFonts w:ascii="Times New Roman" w:eastAsia="Calibri" w:hAnsi="Times New Roman" w:cs="Times New Roman"/>
                <w:sz w:val="24"/>
                <w:szCs w:val="24"/>
              </w:rPr>
            </w:pPr>
          </w:p>
        </w:tc>
        <w:tc>
          <w:tcPr>
            <w:tcW w:w="857" w:type="dxa"/>
            <w:shd w:val="clear" w:color="auto" w:fill="D6E3BC"/>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2014</w:t>
            </w:r>
          </w:p>
        </w:tc>
        <w:tc>
          <w:tcPr>
            <w:tcW w:w="807" w:type="dxa"/>
            <w:shd w:val="clear" w:color="auto" w:fill="D6E3BC"/>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46</w:t>
            </w:r>
          </w:p>
        </w:tc>
        <w:tc>
          <w:tcPr>
            <w:tcW w:w="1375" w:type="dxa"/>
            <w:shd w:val="clear" w:color="auto" w:fill="D6E3BC"/>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1496530</w:t>
            </w:r>
          </w:p>
        </w:tc>
        <w:tc>
          <w:tcPr>
            <w:tcW w:w="1083" w:type="dxa"/>
            <w:shd w:val="clear" w:color="auto" w:fill="D6E3BC"/>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86" w:type="dxa"/>
            <w:shd w:val="clear" w:color="auto" w:fill="D6E3BC"/>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80831</w:t>
            </w:r>
          </w:p>
        </w:tc>
        <w:tc>
          <w:tcPr>
            <w:tcW w:w="1084" w:type="dxa"/>
            <w:shd w:val="clear" w:color="auto" w:fill="D6E3BC"/>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47</w:t>
            </w:r>
          </w:p>
        </w:tc>
        <w:tc>
          <w:tcPr>
            <w:tcW w:w="1336" w:type="dxa"/>
            <w:shd w:val="clear" w:color="auto" w:fill="D6E3BC"/>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2107567</w:t>
            </w:r>
          </w:p>
        </w:tc>
      </w:tr>
      <w:tr w:rsidR="0039280B">
        <w:trPr>
          <w:trHeight w:val="487"/>
          <w:jc w:val="center"/>
        </w:trPr>
        <w:tc>
          <w:tcPr>
            <w:tcW w:w="516" w:type="dxa"/>
            <w:vMerge w:val="restart"/>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744" w:type="dxa"/>
            <w:vMerge w:val="restart"/>
            <w:shd w:val="clear" w:color="auto" w:fill="D6E3BC"/>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Main Awasho Bus Station </w:t>
            </w:r>
          </w:p>
        </w:tc>
        <w:tc>
          <w:tcPr>
            <w:tcW w:w="857"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2013</w:t>
            </w:r>
          </w:p>
        </w:tc>
        <w:tc>
          <w:tcPr>
            <w:tcW w:w="807"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210</w:t>
            </w:r>
          </w:p>
        </w:tc>
        <w:tc>
          <w:tcPr>
            <w:tcW w:w="1375"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5756677</w:t>
            </w:r>
          </w:p>
        </w:tc>
        <w:tc>
          <w:tcPr>
            <w:tcW w:w="1083"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280</w:t>
            </w:r>
          </w:p>
        </w:tc>
        <w:tc>
          <w:tcPr>
            <w:tcW w:w="1186"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084"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490</w:t>
            </w:r>
          </w:p>
        </w:tc>
        <w:tc>
          <w:tcPr>
            <w:tcW w:w="1336"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19684123</w:t>
            </w:r>
          </w:p>
        </w:tc>
      </w:tr>
      <w:tr w:rsidR="0039280B">
        <w:trPr>
          <w:trHeight w:val="379"/>
          <w:jc w:val="center"/>
        </w:trPr>
        <w:tc>
          <w:tcPr>
            <w:tcW w:w="516" w:type="dxa"/>
            <w:vMerge/>
            <w:shd w:val="clear" w:color="auto" w:fill="D6E3BC"/>
            <w:vAlign w:val="center"/>
          </w:tcPr>
          <w:p w:rsidR="0039280B" w:rsidRDefault="0039280B">
            <w:pPr>
              <w:spacing w:line="360" w:lineRule="auto"/>
              <w:contextualSpacing/>
              <w:jc w:val="both"/>
              <w:rPr>
                <w:rFonts w:ascii="Times New Roman" w:eastAsia="Calibri" w:hAnsi="Times New Roman" w:cs="Times New Roman"/>
                <w:sz w:val="24"/>
                <w:szCs w:val="24"/>
              </w:rPr>
            </w:pPr>
          </w:p>
        </w:tc>
        <w:tc>
          <w:tcPr>
            <w:tcW w:w="1744" w:type="dxa"/>
            <w:vMerge/>
            <w:shd w:val="clear" w:color="auto" w:fill="D6E3BC"/>
            <w:vAlign w:val="center"/>
          </w:tcPr>
          <w:p w:rsidR="0039280B" w:rsidRDefault="0039280B">
            <w:pPr>
              <w:spacing w:line="360" w:lineRule="auto"/>
              <w:contextualSpacing/>
              <w:jc w:val="both"/>
              <w:rPr>
                <w:rFonts w:ascii="Times New Roman" w:eastAsia="Calibri" w:hAnsi="Times New Roman" w:cs="Times New Roman"/>
                <w:sz w:val="24"/>
                <w:szCs w:val="24"/>
              </w:rPr>
            </w:pPr>
          </w:p>
        </w:tc>
        <w:tc>
          <w:tcPr>
            <w:tcW w:w="857"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2014</w:t>
            </w:r>
          </w:p>
        </w:tc>
        <w:tc>
          <w:tcPr>
            <w:tcW w:w="807"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180</w:t>
            </w:r>
          </w:p>
        </w:tc>
        <w:tc>
          <w:tcPr>
            <w:tcW w:w="1375"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5855988</w:t>
            </w:r>
          </w:p>
        </w:tc>
        <w:tc>
          <w:tcPr>
            <w:tcW w:w="1083"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242</w:t>
            </w:r>
          </w:p>
        </w:tc>
        <w:tc>
          <w:tcPr>
            <w:tcW w:w="1186"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1956114</w:t>
            </w:r>
          </w:p>
        </w:tc>
        <w:tc>
          <w:tcPr>
            <w:tcW w:w="1084"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442</w:t>
            </w:r>
          </w:p>
        </w:tc>
        <w:tc>
          <w:tcPr>
            <w:tcW w:w="1336" w:type="dxa"/>
            <w:shd w:val="clear" w:color="auto" w:fill="D6E3BC"/>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19820096</w:t>
            </w:r>
          </w:p>
        </w:tc>
      </w:tr>
      <w:tr w:rsidR="0039280B">
        <w:trPr>
          <w:trHeight w:val="388"/>
          <w:jc w:val="center"/>
        </w:trPr>
        <w:tc>
          <w:tcPr>
            <w:tcW w:w="516" w:type="dxa"/>
            <w:vMerge w:val="restart"/>
            <w:shd w:val="clear" w:color="auto" w:fill="D6E3BC"/>
            <w:vAlign w:val="center"/>
          </w:tcPr>
          <w:p w:rsidR="0039280B" w:rsidRDefault="0039280B">
            <w:pPr>
              <w:spacing w:line="360" w:lineRule="auto"/>
              <w:contextualSpacing/>
              <w:jc w:val="both"/>
              <w:rPr>
                <w:rFonts w:ascii="Times New Roman" w:eastAsia="Calibri" w:hAnsi="Times New Roman" w:cs="Times New Roman"/>
                <w:sz w:val="24"/>
                <w:szCs w:val="24"/>
              </w:rPr>
            </w:pPr>
          </w:p>
        </w:tc>
        <w:tc>
          <w:tcPr>
            <w:tcW w:w="1744" w:type="dxa"/>
            <w:vMerge w:val="restart"/>
            <w:shd w:val="clear" w:color="auto" w:fill="D6E3BC"/>
            <w:vAlign w:val="center"/>
          </w:tcPr>
          <w:p w:rsidR="0039280B" w:rsidRDefault="00213EFC">
            <w:pPr>
              <w:spacing w:line="36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Total </w:t>
            </w:r>
          </w:p>
        </w:tc>
        <w:tc>
          <w:tcPr>
            <w:tcW w:w="857" w:type="dxa"/>
            <w:shd w:val="clear" w:color="auto" w:fill="D6E3BC"/>
            <w:vAlign w:val="center"/>
          </w:tcPr>
          <w:p w:rsidR="0039280B" w:rsidRDefault="00213EFC">
            <w:pPr>
              <w:spacing w:line="36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2013</w:t>
            </w:r>
          </w:p>
        </w:tc>
        <w:tc>
          <w:tcPr>
            <w:tcW w:w="807" w:type="dxa"/>
            <w:shd w:val="clear" w:color="auto" w:fill="D6E3BC"/>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795</w:t>
            </w:r>
          </w:p>
        </w:tc>
        <w:tc>
          <w:tcPr>
            <w:tcW w:w="1375" w:type="dxa"/>
            <w:shd w:val="clear" w:color="auto" w:fill="D6E3BC"/>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21793136</w:t>
            </w:r>
          </w:p>
        </w:tc>
        <w:tc>
          <w:tcPr>
            <w:tcW w:w="1083" w:type="dxa"/>
            <w:shd w:val="clear" w:color="auto" w:fill="D6E3BC"/>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290</w:t>
            </w:r>
          </w:p>
        </w:tc>
        <w:tc>
          <w:tcPr>
            <w:tcW w:w="1186" w:type="dxa"/>
            <w:shd w:val="clear" w:color="auto" w:fill="D6E3BC"/>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5260411</w:t>
            </w:r>
          </w:p>
        </w:tc>
        <w:tc>
          <w:tcPr>
            <w:tcW w:w="1084" w:type="dxa"/>
            <w:shd w:val="clear" w:color="auto" w:fill="D6E3BC"/>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1085</w:t>
            </w:r>
          </w:p>
        </w:tc>
        <w:tc>
          <w:tcPr>
            <w:tcW w:w="1336" w:type="dxa"/>
            <w:shd w:val="clear" w:color="auto" w:fill="D6E3BC"/>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43586272</w:t>
            </w:r>
          </w:p>
        </w:tc>
      </w:tr>
      <w:tr w:rsidR="0039280B">
        <w:trPr>
          <w:trHeight w:val="541"/>
          <w:jc w:val="center"/>
        </w:trPr>
        <w:tc>
          <w:tcPr>
            <w:tcW w:w="516" w:type="dxa"/>
            <w:vMerge/>
            <w:shd w:val="clear" w:color="auto" w:fill="D6E3BC"/>
            <w:vAlign w:val="center"/>
          </w:tcPr>
          <w:p w:rsidR="0039280B" w:rsidRDefault="0039280B">
            <w:pPr>
              <w:spacing w:line="360" w:lineRule="auto"/>
              <w:contextualSpacing/>
              <w:jc w:val="both"/>
              <w:rPr>
                <w:rFonts w:ascii="Times New Roman" w:eastAsia="Calibri" w:hAnsi="Times New Roman" w:cs="Times New Roman"/>
                <w:sz w:val="24"/>
                <w:szCs w:val="24"/>
              </w:rPr>
            </w:pPr>
          </w:p>
        </w:tc>
        <w:tc>
          <w:tcPr>
            <w:tcW w:w="1744" w:type="dxa"/>
            <w:vMerge/>
            <w:shd w:val="clear" w:color="auto" w:fill="D6E3BC"/>
            <w:vAlign w:val="center"/>
          </w:tcPr>
          <w:p w:rsidR="0039280B" w:rsidRDefault="0039280B">
            <w:pPr>
              <w:spacing w:line="360" w:lineRule="auto"/>
              <w:contextualSpacing/>
              <w:jc w:val="both"/>
              <w:rPr>
                <w:rFonts w:ascii="Times New Roman" w:eastAsia="Calibri" w:hAnsi="Times New Roman" w:cs="Times New Roman"/>
                <w:sz w:val="24"/>
                <w:szCs w:val="24"/>
              </w:rPr>
            </w:pPr>
          </w:p>
        </w:tc>
        <w:tc>
          <w:tcPr>
            <w:tcW w:w="857" w:type="dxa"/>
            <w:shd w:val="clear" w:color="auto" w:fill="D6E3BC"/>
            <w:vAlign w:val="center"/>
          </w:tcPr>
          <w:p w:rsidR="0039280B" w:rsidRDefault="00213EFC">
            <w:pPr>
              <w:spacing w:line="36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2014</w:t>
            </w:r>
          </w:p>
        </w:tc>
        <w:tc>
          <w:tcPr>
            <w:tcW w:w="807" w:type="dxa"/>
            <w:shd w:val="clear" w:color="auto" w:fill="D6E3BC"/>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719</w:t>
            </w:r>
          </w:p>
        </w:tc>
        <w:tc>
          <w:tcPr>
            <w:tcW w:w="1375" w:type="dxa"/>
            <w:shd w:val="clear" w:color="auto" w:fill="D6E3BC"/>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23391419</w:t>
            </w:r>
          </w:p>
        </w:tc>
        <w:tc>
          <w:tcPr>
            <w:tcW w:w="1083" w:type="dxa"/>
            <w:shd w:val="clear" w:color="auto" w:fill="D6E3BC"/>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253</w:t>
            </w:r>
          </w:p>
        </w:tc>
        <w:tc>
          <w:tcPr>
            <w:tcW w:w="1186" w:type="dxa"/>
            <w:shd w:val="clear" w:color="auto" w:fill="D6E3BC"/>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2845255</w:t>
            </w:r>
          </w:p>
        </w:tc>
        <w:tc>
          <w:tcPr>
            <w:tcW w:w="1084" w:type="dxa"/>
            <w:shd w:val="clear" w:color="auto" w:fill="D6E3BC"/>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992</w:t>
            </w:r>
          </w:p>
        </w:tc>
        <w:tc>
          <w:tcPr>
            <w:tcW w:w="1336" w:type="dxa"/>
            <w:shd w:val="clear" w:color="auto" w:fill="D6E3BC"/>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42483112</w:t>
            </w:r>
          </w:p>
        </w:tc>
      </w:tr>
      <w:bookmarkEnd w:id="46"/>
    </w:tbl>
    <w:p w:rsidR="0039280B" w:rsidRDefault="0039280B">
      <w:pPr>
        <w:spacing w:line="360" w:lineRule="auto"/>
        <w:jc w:val="both"/>
      </w:pPr>
    </w:p>
    <w:p w:rsidR="0039280B" w:rsidRDefault="00213EFC">
      <w:pPr>
        <w:pStyle w:val="Caption"/>
        <w:spacing w:line="360" w:lineRule="auto"/>
        <w:jc w:val="both"/>
        <w:rPr>
          <w:rFonts w:ascii="Times New Roman" w:eastAsia="Calibri" w:hAnsi="Times New Roman" w:cs="Times New Roman"/>
          <w:bCs w:val="0"/>
          <w:color w:val="auto"/>
          <w:sz w:val="26"/>
          <w:szCs w:val="26"/>
        </w:rPr>
      </w:pPr>
      <w:r>
        <w:rPr>
          <w:rFonts w:ascii="Times New Roman" w:eastAsia="Calibri" w:hAnsi="Times New Roman" w:cs="Times New Roman"/>
          <w:bCs w:val="0"/>
          <w:color w:val="auto"/>
          <w:sz w:val="26"/>
          <w:szCs w:val="26"/>
        </w:rPr>
        <w:t>Table 18 Available mean of transportation in the city in the year 2013 and 2014</w:t>
      </w:r>
    </w:p>
    <w:tbl>
      <w:tblPr>
        <w:tblStyle w:val="TableGrid"/>
        <w:tblpPr w:horzAnchor="margin" w:tblpX="90"/>
        <w:tblW w:w="6842" w:type="dxa"/>
        <w:tblInd w:w="1636" w:type="dxa"/>
        <w:tblLayout w:type="fixed"/>
        <w:tblLook w:val="04A0" w:firstRow="1" w:lastRow="0" w:firstColumn="1" w:lastColumn="0" w:noHBand="0" w:noVBand="1"/>
      </w:tblPr>
      <w:tblGrid>
        <w:gridCol w:w="632"/>
        <w:gridCol w:w="2880"/>
        <w:gridCol w:w="1260"/>
        <w:gridCol w:w="2070"/>
      </w:tblGrid>
      <w:tr w:rsidR="0039280B" w:rsidTr="005C58CF">
        <w:trPr>
          <w:trHeight w:val="707"/>
        </w:trPr>
        <w:tc>
          <w:tcPr>
            <w:tcW w:w="632" w:type="dxa"/>
            <w:shd w:val="clear" w:color="auto" w:fill="FABF8F"/>
            <w:vAlign w:val="center"/>
          </w:tcPr>
          <w:p w:rsidR="0039280B" w:rsidRDefault="00213EFC">
            <w:pPr>
              <w:spacing w:line="36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No</w:t>
            </w:r>
          </w:p>
        </w:tc>
        <w:tc>
          <w:tcPr>
            <w:tcW w:w="2880" w:type="dxa"/>
            <w:shd w:val="clear" w:color="auto" w:fill="FABF8F"/>
            <w:vAlign w:val="center"/>
          </w:tcPr>
          <w:p w:rsidR="0039280B" w:rsidRDefault="00213EFC">
            <w:pPr>
              <w:spacing w:line="360" w:lineRule="auto"/>
              <w:rPr>
                <w:rFonts w:ascii="Times New Roman" w:hAnsi="Times New Roman" w:cs="Times New Roman"/>
                <w:b/>
                <w:sz w:val="24"/>
                <w:szCs w:val="24"/>
              </w:rPr>
            </w:pPr>
            <w:r>
              <w:rPr>
                <w:rFonts w:ascii="Times New Roman" w:eastAsia="Calibri" w:hAnsi="Times New Roman" w:cs="Times New Roman"/>
                <w:b/>
                <w:sz w:val="24"/>
                <w:szCs w:val="24"/>
              </w:rPr>
              <w:t>Means of transportation</w:t>
            </w:r>
          </w:p>
          <w:p w:rsidR="0039280B" w:rsidRDefault="0039280B">
            <w:pPr>
              <w:spacing w:line="360" w:lineRule="auto"/>
              <w:contextualSpacing/>
              <w:jc w:val="both"/>
              <w:rPr>
                <w:rFonts w:ascii="Times New Roman" w:eastAsia="Calibri" w:hAnsi="Times New Roman" w:cs="Times New Roman"/>
                <w:b/>
                <w:sz w:val="24"/>
                <w:szCs w:val="24"/>
              </w:rPr>
            </w:pPr>
          </w:p>
        </w:tc>
        <w:tc>
          <w:tcPr>
            <w:tcW w:w="1260" w:type="dxa"/>
            <w:shd w:val="clear" w:color="auto" w:fill="FABF8F"/>
            <w:vAlign w:val="center"/>
          </w:tcPr>
          <w:p w:rsidR="0039280B" w:rsidRDefault="00213EFC">
            <w:pPr>
              <w:spacing w:line="36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2013</w:t>
            </w:r>
          </w:p>
        </w:tc>
        <w:tc>
          <w:tcPr>
            <w:tcW w:w="2070" w:type="dxa"/>
            <w:shd w:val="clear" w:color="auto" w:fill="FABF8F"/>
            <w:vAlign w:val="center"/>
          </w:tcPr>
          <w:p w:rsidR="0039280B" w:rsidRDefault="00213EFC">
            <w:pPr>
              <w:spacing w:line="36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2014</w:t>
            </w:r>
          </w:p>
        </w:tc>
      </w:tr>
      <w:tr w:rsidR="0039280B" w:rsidTr="005C58CF">
        <w:trPr>
          <w:trHeight w:val="348"/>
        </w:trPr>
        <w:tc>
          <w:tcPr>
            <w:tcW w:w="632" w:type="dxa"/>
            <w:shd w:val="clear" w:color="auto" w:fill="FDE9D9"/>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880" w:type="dxa"/>
            <w:shd w:val="clear" w:color="auto" w:fill="FDE9D9"/>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Taxi</w:t>
            </w:r>
          </w:p>
        </w:tc>
        <w:tc>
          <w:tcPr>
            <w:tcW w:w="1260" w:type="dxa"/>
            <w:shd w:val="clear" w:color="auto" w:fill="FDE9D9"/>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43</w:t>
            </w:r>
          </w:p>
        </w:tc>
        <w:tc>
          <w:tcPr>
            <w:tcW w:w="2070" w:type="dxa"/>
            <w:shd w:val="clear" w:color="auto" w:fill="FDE9D9"/>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66</w:t>
            </w:r>
          </w:p>
        </w:tc>
      </w:tr>
      <w:tr w:rsidR="0039280B" w:rsidTr="005C58CF">
        <w:trPr>
          <w:trHeight w:val="366"/>
        </w:trPr>
        <w:tc>
          <w:tcPr>
            <w:tcW w:w="632" w:type="dxa"/>
            <w:shd w:val="clear" w:color="auto" w:fill="FDE9D9"/>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880" w:type="dxa"/>
            <w:shd w:val="clear" w:color="auto" w:fill="FDE9D9"/>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Bajaj</w:t>
            </w:r>
          </w:p>
        </w:tc>
        <w:tc>
          <w:tcPr>
            <w:tcW w:w="1260" w:type="dxa"/>
            <w:shd w:val="clear" w:color="auto" w:fill="FDE9D9"/>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2471</w:t>
            </w:r>
          </w:p>
        </w:tc>
        <w:tc>
          <w:tcPr>
            <w:tcW w:w="2070" w:type="dxa"/>
            <w:shd w:val="clear" w:color="auto" w:fill="FDE9D9"/>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2952</w:t>
            </w:r>
          </w:p>
        </w:tc>
      </w:tr>
      <w:tr w:rsidR="0039280B" w:rsidTr="005C58CF">
        <w:trPr>
          <w:trHeight w:val="366"/>
        </w:trPr>
        <w:tc>
          <w:tcPr>
            <w:tcW w:w="632" w:type="dxa"/>
            <w:shd w:val="clear" w:color="auto" w:fill="FDE9D9"/>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2880" w:type="dxa"/>
            <w:shd w:val="clear" w:color="auto" w:fill="FDE9D9"/>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City Bus</w:t>
            </w:r>
          </w:p>
        </w:tc>
        <w:tc>
          <w:tcPr>
            <w:tcW w:w="1260" w:type="dxa"/>
            <w:shd w:val="clear" w:color="auto" w:fill="FDE9D9"/>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070" w:type="dxa"/>
            <w:shd w:val="clear" w:color="auto" w:fill="FDE9D9"/>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39280B" w:rsidTr="005C58CF">
        <w:trPr>
          <w:trHeight w:val="348"/>
        </w:trPr>
        <w:tc>
          <w:tcPr>
            <w:tcW w:w="632" w:type="dxa"/>
            <w:shd w:val="clear" w:color="auto" w:fill="FDE9D9"/>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880" w:type="dxa"/>
            <w:shd w:val="clear" w:color="auto" w:fill="FDE9D9"/>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Bus</w:t>
            </w:r>
          </w:p>
        </w:tc>
        <w:tc>
          <w:tcPr>
            <w:tcW w:w="1260" w:type="dxa"/>
            <w:shd w:val="clear" w:color="auto" w:fill="FDE9D9"/>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2070" w:type="dxa"/>
            <w:shd w:val="clear" w:color="auto" w:fill="FDE9D9"/>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39280B" w:rsidTr="005C58CF">
        <w:trPr>
          <w:trHeight w:val="460"/>
        </w:trPr>
        <w:tc>
          <w:tcPr>
            <w:tcW w:w="632" w:type="dxa"/>
            <w:shd w:val="clear" w:color="auto" w:fill="FDE9D9"/>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2880" w:type="dxa"/>
            <w:shd w:val="clear" w:color="auto" w:fill="FDE9D9"/>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Mini Bus</w:t>
            </w:r>
          </w:p>
        </w:tc>
        <w:tc>
          <w:tcPr>
            <w:tcW w:w="1260" w:type="dxa"/>
            <w:shd w:val="clear" w:color="auto" w:fill="FDE9D9"/>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29</w:t>
            </w:r>
          </w:p>
        </w:tc>
        <w:tc>
          <w:tcPr>
            <w:tcW w:w="2070" w:type="dxa"/>
            <w:shd w:val="clear" w:color="auto" w:fill="FDE9D9"/>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38</w:t>
            </w:r>
          </w:p>
        </w:tc>
      </w:tr>
      <w:tr w:rsidR="0039280B" w:rsidTr="005C58CF">
        <w:trPr>
          <w:trHeight w:val="357"/>
        </w:trPr>
        <w:tc>
          <w:tcPr>
            <w:tcW w:w="632" w:type="dxa"/>
            <w:shd w:val="clear" w:color="auto" w:fill="FDE9D9"/>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2880" w:type="dxa"/>
            <w:shd w:val="clear" w:color="auto" w:fill="FDE9D9"/>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Motor Cycle</w:t>
            </w:r>
          </w:p>
        </w:tc>
        <w:tc>
          <w:tcPr>
            <w:tcW w:w="1260" w:type="dxa"/>
            <w:shd w:val="clear" w:color="auto" w:fill="FDE9D9"/>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2580</w:t>
            </w:r>
          </w:p>
        </w:tc>
        <w:tc>
          <w:tcPr>
            <w:tcW w:w="2070" w:type="dxa"/>
            <w:shd w:val="clear" w:color="auto" w:fill="FDE9D9"/>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2640</w:t>
            </w:r>
          </w:p>
        </w:tc>
      </w:tr>
      <w:tr w:rsidR="0039280B" w:rsidTr="005C58CF">
        <w:trPr>
          <w:trHeight w:val="357"/>
        </w:trPr>
        <w:tc>
          <w:tcPr>
            <w:tcW w:w="632" w:type="dxa"/>
            <w:shd w:val="clear" w:color="auto" w:fill="FDE9D9"/>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2880" w:type="dxa"/>
            <w:shd w:val="clear" w:color="auto" w:fill="FDE9D9"/>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Cross Country Bus</w:t>
            </w:r>
          </w:p>
        </w:tc>
        <w:tc>
          <w:tcPr>
            <w:tcW w:w="1260" w:type="dxa"/>
            <w:shd w:val="clear" w:color="auto" w:fill="FDE9D9"/>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2070" w:type="dxa"/>
            <w:shd w:val="clear" w:color="auto" w:fill="FDE9D9"/>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39280B" w:rsidTr="005C58CF">
        <w:trPr>
          <w:trHeight w:val="352"/>
        </w:trPr>
        <w:tc>
          <w:tcPr>
            <w:tcW w:w="632" w:type="dxa"/>
            <w:shd w:val="clear" w:color="auto" w:fill="FDE9D9"/>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2880" w:type="dxa"/>
            <w:shd w:val="clear" w:color="auto" w:fill="FDE9D9"/>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Others</w:t>
            </w:r>
          </w:p>
        </w:tc>
        <w:tc>
          <w:tcPr>
            <w:tcW w:w="1260" w:type="dxa"/>
            <w:shd w:val="clear" w:color="auto" w:fill="FDE9D9"/>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25</w:t>
            </w:r>
          </w:p>
        </w:tc>
        <w:tc>
          <w:tcPr>
            <w:tcW w:w="2070" w:type="dxa"/>
            <w:shd w:val="clear" w:color="auto" w:fill="FDE9D9"/>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29</w:t>
            </w:r>
          </w:p>
        </w:tc>
      </w:tr>
      <w:tr w:rsidR="0039280B" w:rsidTr="005C58CF">
        <w:trPr>
          <w:trHeight w:val="302"/>
        </w:trPr>
        <w:tc>
          <w:tcPr>
            <w:tcW w:w="632" w:type="dxa"/>
            <w:shd w:val="clear" w:color="auto" w:fill="FDE9D9"/>
            <w:vAlign w:val="center"/>
          </w:tcPr>
          <w:p w:rsidR="0039280B" w:rsidRDefault="0039280B">
            <w:pPr>
              <w:spacing w:line="360" w:lineRule="auto"/>
              <w:contextualSpacing/>
              <w:jc w:val="both"/>
              <w:rPr>
                <w:rFonts w:ascii="Times New Roman" w:eastAsia="Calibri" w:hAnsi="Times New Roman" w:cs="Times New Roman"/>
                <w:sz w:val="24"/>
                <w:szCs w:val="24"/>
              </w:rPr>
            </w:pPr>
          </w:p>
        </w:tc>
        <w:tc>
          <w:tcPr>
            <w:tcW w:w="2880" w:type="dxa"/>
            <w:shd w:val="clear" w:color="auto" w:fill="FDE9D9"/>
            <w:vAlign w:val="center"/>
          </w:tcPr>
          <w:p w:rsidR="0039280B" w:rsidRDefault="00213EFC">
            <w:pPr>
              <w:spacing w:line="36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Total</w:t>
            </w:r>
          </w:p>
        </w:tc>
        <w:tc>
          <w:tcPr>
            <w:tcW w:w="1260" w:type="dxa"/>
            <w:shd w:val="clear" w:color="auto" w:fill="FDE9D9"/>
            <w:vAlign w:val="center"/>
          </w:tcPr>
          <w:p w:rsidR="0039280B" w:rsidRDefault="00213EFC">
            <w:pPr>
              <w:spacing w:line="36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fldChar w:fldCharType="begin"/>
            </w:r>
            <w:r>
              <w:rPr>
                <w:rFonts w:ascii="Times New Roman" w:eastAsia="Calibri" w:hAnsi="Times New Roman" w:cs="Times New Roman"/>
                <w:b/>
                <w:sz w:val="24"/>
                <w:szCs w:val="24"/>
              </w:rPr>
              <w:instrText xml:space="preserve"> =SUM(ABOVE) </w:instrText>
            </w:r>
            <w:r>
              <w:rPr>
                <w:rFonts w:ascii="Times New Roman" w:eastAsia="Calibri" w:hAnsi="Times New Roman" w:cs="Times New Roman"/>
                <w:b/>
                <w:sz w:val="24"/>
                <w:szCs w:val="24"/>
              </w:rPr>
              <w:fldChar w:fldCharType="separate"/>
            </w:r>
            <w:r>
              <w:rPr>
                <w:rFonts w:ascii="Times New Roman" w:eastAsia="Calibri" w:hAnsi="Times New Roman" w:cs="Times New Roman"/>
                <w:b/>
                <w:sz w:val="24"/>
                <w:szCs w:val="24"/>
              </w:rPr>
              <w:t>5150</w:t>
            </w:r>
            <w:r>
              <w:rPr>
                <w:rFonts w:ascii="Times New Roman" w:eastAsia="Calibri" w:hAnsi="Times New Roman" w:cs="Times New Roman"/>
                <w:b/>
                <w:sz w:val="24"/>
                <w:szCs w:val="24"/>
              </w:rPr>
              <w:fldChar w:fldCharType="end"/>
            </w:r>
          </w:p>
        </w:tc>
        <w:tc>
          <w:tcPr>
            <w:tcW w:w="2070" w:type="dxa"/>
            <w:shd w:val="clear" w:color="auto" w:fill="FDE9D9"/>
            <w:vAlign w:val="center"/>
          </w:tcPr>
          <w:p w:rsidR="0039280B" w:rsidRDefault="00213EFC">
            <w:pPr>
              <w:spacing w:line="36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fldChar w:fldCharType="begin"/>
            </w:r>
            <w:r>
              <w:rPr>
                <w:rFonts w:ascii="Times New Roman" w:eastAsia="Calibri" w:hAnsi="Times New Roman" w:cs="Times New Roman"/>
                <w:b/>
                <w:sz w:val="24"/>
                <w:szCs w:val="24"/>
              </w:rPr>
              <w:instrText xml:space="preserve"> =SUM(ABOVE) </w:instrText>
            </w:r>
            <w:r>
              <w:rPr>
                <w:rFonts w:ascii="Times New Roman" w:eastAsia="Calibri" w:hAnsi="Times New Roman" w:cs="Times New Roman"/>
                <w:b/>
                <w:sz w:val="24"/>
                <w:szCs w:val="24"/>
              </w:rPr>
              <w:fldChar w:fldCharType="end"/>
            </w:r>
            <w:r>
              <w:rPr>
                <w:rFonts w:ascii="Times New Roman" w:eastAsia="Calibri" w:hAnsi="Times New Roman" w:cs="Times New Roman"/>
                <w:b/>
                <w:sz w:val="24"/>
                <w:szCs w:val="24"/>
              </w:rPr>
              <w:fldChar w:fldCharType="begin"/>
            </w:r>
            <w:r>
              <w:rPr>
                <w:rFonts w:ascii="Times New Roman" w:eastAsia="Calibri" w:hAnsi="Times New Roman" w:cs="Times New Roman"/>
                <w:b/>
                <w:sz w:val="24"/>
                <w:szCs w:val="24"/>
              </w:rPr>
              <w:instrText xml:space="preserve"> =SUM(ABOVE) </w:instrText>
            </w:r>
            <w:r>
              <w:rPr>
                <w:rFonts w:ascii="Times New Roman" w:eastAsia="Calibri" w:hAnsi="Times New Roman" w:cs="Times New Roman"/>
                <w:b/>
                <w:sz w:val="24"/>
                <w:szCs w:val="24"/>
              </w:rPr>
              <w:fldChar w:fldCharType="separate"/>
            </w:r>
            <w:r>
              <w:rPr>
                <w:rFonts w:ascii="Times New Roman" w:eastAsia="Calibri" w:hAnsi="Times New Roman" w:cs="Times New Roman"/>
                <w:b/>
                <w:sz w:val="24"/>
                <w:szCs w:val="24"/>
              </w:rPr>
              <w:t>5727</w:t>
            </w:r>
            <w:r>
              <w:rPr>
                <w:rFonts w:ascii="Times New Roman" w:eastAsia="Calibri" w:hAnsi="Times New Roman" w:cs="Times New Roman"/>
                <w:b/>
                <w:sz w:val="24"/>
                <w:szCs w:val="24"/>
              </w:rPr>
              <w:fldChar w:fldCharType="end"/>
            </w:r>
          </w:p>
        </w:tc>
      </w:tr>
      <w:bookmarkEnd w:id="45"/>
    </w:tbl>
    <w:p w:rsidR="0039280B" w:rsidRDefault="0039280B">
      <w:pPr>
        <w:spacing w:before="240" w:after="240" w:line="360" w:lineRule="auto"/>
        <w:jc w:val="both"/>
        <w:rPr>
          <w:rFonts w:ascii="Times New Roman" w:eastAsia="Calibri" w:hAnsi="Times New Roman" w:cs="Times New Roman"/>
          <w:b/>
          <w:sz w:val="26"/>
          <w:szCs w:val="26"/>
        </w:rPr>
      </w:pPr>
    </w:p>
    <w:p w:rsidR="005C58CF" w:rsidRDefault="005C58CF">
      <w:pPr>
        <w:spacing w:before="240" w:after="240" w:line="360" w:lineRule="auto"/>
        <w:jc w:val="both"/>
        <w:rPr>
          <w:rFonts w:ascii="Times New Roman" w:eastAsia="Calibri" w:hAnsi="Times New Roman" w:cs="Times New Roman"/>
          <w:b/>
          <w:sz w:val="26"/>
          <w:szCs w:val="26"/>
        </w:rPr>
      </w:pPr>
    </w:p>
    <w:p w:rsidR="005C58CF" w:rsidRDefault="005C58CF">
      <w:pPr>
        <w:spacing w:before="240" w:after="240" w:line="360" w:lineRule="auto"/>
        <w:jc w:val="both"/>
        <w:rPr>
          <w:rFonts w:ascii="Times New Roman" w:eastAsia="Calibri" w:hAnsi="Times New Roman" w:cs="Times New Roman"/>
          <w:b/>
          <w:sz w:val="26"/>
          <w:szCs w:val="26"/>
        </w:rPr>
      </w:pPr>
    </w:p>
    <w:p w:rsidR="005C58CF" w:rsidRDefault="005C58CF">
      <w:pPr>
        <w:spacing w:before="240" w:after="240" w:line="360" w:lineRule="auto"/>
        <w:jc w:val="both"/>
        <w:rPr>
          <w:rFonts w:ascii="Times New Roman" w:eastAsia="Calibri" w:hAnsi="Times New Roman" w:cs="Times New Roman"/>
          <w:b/>
          <w:sz w:val="26"/>
          <w:szCs w:val="26"/>
        </w:rPr>
      </w:pPr>
    </w:p>
    <w:p w:rsidR="005C58CF" w:rsidRDefault="005C58CF">
      <w:pPr>
        <w:spacing w:before="240" w:after="240" w:line="360" w:lineRule="auto"/>
        <w:jc w:val="both"/>
        <w:rPr>
          <w:rFonts w:ascii="Times New Roman" w:eastAsia="Calibri" w:hAnsi="Times New Roman" w:cs="Times New Roman"/>
          <w:b/>
          <w:sz w:val="26"/>
          <w:szCs w:val="26"/>
        </w:rPr>
      </w:pPr>
    </w:p>
    <w:p w:rsidR="005C58CF" w:rsidRDefault="005C58CF">
      <w:pPr>
        <w:spacing w:before="240" w:after="240" w:line="360" w:lineRule="auto"/>
        <w:jc w:val="both"/>
        <w:rPr>
          <w:rFonts w:ascii="Times New Roman" w:eastAsia="Calibri" w:hAnsi="Times New Roman" w:cs="Times New Roman"/>
          <w:b/>
          <w:sz w:val="26"/>
          <w:szCs w:val="26"/>
        </w:rPr>
      </w:pPr>
    </w:p>
    <w:p w:rsidR="008C6538" w:rsidRDefault="008C6538">
      <w:pPr>
        <w:pStyle w:val="Heading2"/>
        <w:spacing w:line="360" w:lineRule="auto"/>
        <w:jc w:val="both"/>
        <w:rPr>
          <w:rFonts w:ascii="Cambria" w:eastAsia="Times New Roman"/>
          <w:i/>
          <w:color w:val="auto"/>
        </w:rPr>
      </w:pPr>
      <w:bookmarkStart w:id="47" w:name="_Toc119445046"/>
    </w:p>
    <w:p w:rsidR="0039280B" w:rsidRDefault="00213EFC">
      <w:pPr>
        <w:pStyle w:val="Heading2"/>
        <w:spacing w:line="360" w:lineRule="auto"/>
        <w:jc w:val="both"/>
        <w:rPr>
          <w:rFonts w:eastAsia="Calibri"/>
          <w:i/>
          <w:color w:val="auto"/>
          <w:sz w:val="23"/>
          <w:szCs w:val="23"/>
        </w:rPr>
      </w:pPr>
      <w:r w:rsidRPr="008C6538">
        <w:rPr>
          <w:rFonts w:ascii="Cambria" w:eastAsia="Times New Roman"/>
          <w:i/>
          <w:color w:val="auto"/>
        </w:rPr>
        <w:t>3.3.5.2 Communication</w:t>
      </w:r>
      <w:bookmarkEnd w:id="47"/>
    </w:p>
    <w:p w:rsidR="0039280B" w:rsidRDefault="00213EFC">
      <w:pPr>
        <w:tabs>
          <w:tab w:val="left" w:pos="3240"/>
          <w:tab w:val="left" w:pos="3420"/>
        </w:tabs>
        <w:spacing w:after="0" w:line="360" w:lineRule="auto"/>
        <w:ind w:left="1095"/>
        <w:contextualSpacing/>
        <w:jc w:val="both"/>
        <w:rPr>
          <w:rFonts w:ascii="Times New Roman" w:eastAsia="Times New Roman" w:hAnsi="Times New Roman" w:cs="Times New Roman"/>
          <w:sz w:val="27"/>
          <w:szCs w:val="27"/>
        </w:rPr>
      </w:pPr>
      <w:r>
        <w:rPr>
          <w:rFonts w:ascii="Times New Roman" w:eastAsia="Times New Roman" w:hAnsi="Times New Roman" w:cs="Times New Roman"/>
          <w:b/>
          <w:sz w:val="27"/>
          <w:szCs w:val="27"/>
        </w:rPr>
        <w:t xml:space="preserve">                 Table 20 Telephone services by type.</w:t>
      </w:r>
    </w:p>
    <w:tbl>
      <w:tblPr>
        <w:tblStyle w:val="TableGrid"/>
        <w:tblW w:w="9558" w:type="dxa"/>
        <w:tblInd w:w="623" w:type="dxa"/>
        <w:tblLook w:val="04A0" w:firstRow="1" w:lastRow="0" w:firstColumn="1" w:lastColumn="0" w:noHBand="0" w:noVBand="1"/>
      </w:tblPr>
      <w:tblGrid>
        <w:gridCol w:w="1078"/>
        <w:gridCol w:w="1555"/>
        <w:gridCol w:w="3890"/>
        <w:gridCol w:w="3035"/>
      </w:tblGrid>
      <w:tr w:rsidR="0039280B">
        <w:trPr>
          <w:trHeight w:val="586"/>
        </w:trPr>
        <w:tc>
          <w:tcPr>
            <w:tcW w:w="1078" w:type="dxa"/>
            <w:shd w:val="clear" w:color="auto" w:fill="FABF8F"/>
          </w:tcPr>
          <w:p w:rsidR="0039280B" w:rsidRDefault="00213EFC">
            <w:pPr>
              <w:spacing w:line="360" w:lineRule="auto"/>
              <w:jc w:val="both"/>
              <w:rPr>
                <w:rFonts w:ascii="Times New Roman" w:eastAsia="Times New Roman" w:hAnsi="Times New Roman" w:cs="Times New Roman"/>
                <w:sz w:val="27"/>
                <w:szCs w:val="27"/>
              </w:rPr>
            </w:pPr>
            <w:r>
              <w:rPr>
                <w:rFonts w:ascii="Times New Roman" w:eastAsia="Times New Roman" w:hAnsi="Times New Roman" w:cs="Times New Roman"/>
                <w:b/>
                <w:bCs/>
                <w:sz w:val="27"/>
                <w:szCs w:val="27"/>
              </w:rPr>
              <w:t>Year</w:t>
            </w:r>
          </w:p>
        </w:tc>
        <w:tc>
          <w:tcPr>
            <w:tcW w:w="5445" w:type="dxa"/>
            <w:gridSpan w:val="2"/>
            <w:shd w:val="clear" w:color="auto" w:fill="FABF8F"/>
          </w:tcPr>
          <w:p w:rsidR="0039280B" w:rsidRDefault="00213EFC">
            <w:pPr>
              <w:spacing w:line="360" w:lineRule="auto"/>
              <w:jc w:val="both"/>
              <w:rPr>
                <w:rFonts w:ascii="Times New Roman" w:eastAsia="Times New Roman" w:hAnsi="Times New Roman" w:cs="Times New Roman"/>
                <w:sz w:val="27"/>
                <w:szCs w:val="27"/>
              </w:rPr>
            </w:pPr>
            <w:r>
              <w:rPr>
                <w:rFonts w:ascii="Times New Roman" w:eastAsia="Times New Roman" w:hAnsi="Times New Roman" w:cs="Times New Roman"/>
                <w:b/>
                <w:bCs/>
                <w:sz w:val="27"/>
                <w:szCs w:val="27"/>
              </w:rPr>
              <w:t>Service Type</w:t>
            </w:r>
          </w:p>
        </w:tc>
        <w:tc>
          <w:tcPr>
            <w:tcW w:w="3035" w:type="dxa"/>
            <w:shd w:val="clear" w:color="auto" w:fill="FABF8F"/>
          </w:tcPr>
          <w:p w:rsidR="0039280B" w:rsidRDefault="00213EFC">
            <w:pPr>
              <w:spacing w:line="360" w:lineRule="auto"/>
              <w:jc w:val="both"/>
              <w:rPr>
                <w:rFonts w:ascii="Times New Roman" w:eastAsia="Times New Roman" w:hAnsi="Times New Roman" w:cs="Times New Roman"/>
                <w:sz w:val="27"/>
                <w:szCs w:val="27"/>
              </w:rPr>
            </w:pPr>
            <w:r>
              <w:rPr>
                <w:rFonts w:ascii="Times New Roman" w:eastAsia="Times New Roman" w:hAnsi="Times New Roman" w:cs="Times New Roman"/>
                <w:b/>
                <w:bCs/>
                <w:sz w:val="27"/>
                <w:szCs w:val="27"/>
              </w:rPr>
              <w:t>Total</w:t>
            </w:r>
          </w:p>
        </w:tc>
      </w:tr>
      <w:tr w:rsidR="0039280B">
        <w:trPr>
          <w:trHeight w:val="432"/>
        </w:trPr>
        <w:tc>
          <w:tcPr>
            <w:tcW w:w="1078" w:type="dxa"/>
            <w:vMerge w:val="restart"/>
            <w:shd w:val="clear" w:color="auto" w:fill="8DB3E2"/>
          </w:tcPr>
          <w:p w:rsidR="0039280B" w:rsidRDefault="00213EFC">
            <w:pPr>
              <w:spacing w:line="360" w:lineRule="auto"/>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           2013</w:t>
            </w:r>
          </w:p>
        </w:tc>
        <w:tc>
          <w:tcPr>
            <w:tcW w:w="5445" w:type="dxa"/>
            <w:gridSpan w:val="2"/>
            <w:shd w:val="clear" w:color="auto" w:fill="FDE9D9"/>
          </w:tcPr>
          <w:p w:rsidR="0039280B" w:rsidRDefault="00213EFC">
            <w:pPr>
              <w:spacing w:line="360" w:lineRule="auto"/>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Fixed Telephone</w:t>
            </w:r>
          </w:p>
        </w:tc>
        <w:tc>
          <w:tcPr>
            <w:tcW w:w="3035" w:type="dxa"/>
            <w:shd w:val="clear" w:color="auto" w:fill="FDE9D9"/>
          </w:tcPr>
          <w:p w:rsidR="0039280B" w:rsidRDefault="00213EFC">
            <w:pPr>
              <w:spacing w:line="360" w:lineRule="auto"/>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w:t>
            </w:r>
          </w:p>
        </w:tc>
      </w:tr>
      <w:tr w:rsidR="0039280B">
        <w:trPr>
          <w:trHeight w:val="432"/>
        </w:trPr>
        <w:tc>
          <w:tcPr>
            <w:tcW w:w="0" w:type="auto"/>
            <w:vMerge/>
            <w:shd w:val="clear" w:color="auto" w:fill="8DB3E2"/>
          </w:tcPr>
          <w:p w:rsidR="0039280B" w:rsidRDefault="0039280B">
            <w:pPr>
              <w:spacing w:line="360" w:lineRule="auto"/>
              <w:jc w:val="both"/>
              <w:rPr>
                <w:rFonts w:ascii="Times New Roman" w:eastAsia="Times New Roman" w:hAnsi="Times New Roman" w:cs="Times New Roman"/>
                <w:sz w:val="27"/>
                <w:szCs w:val="27"/>
              </w:rPr>
            </w:pPr>
          </w:p>
        </w:tc>
        <w:tc>
          <w:tcPr>
            <w:tcW w:w="5445" w:type="dxa"/>
            <w:gridSpan w:val="2"/>
            <w:shd w:val="clear" w:color="auto" w:fill="FDE9D9"/>
          </w:tcPr>
          <w:p w:rsidR="0039280B" w:rsidRDefault="00213EFC">
            <w:pPr>
              <w:spacing w:line="360" w:lineRule="auto"/>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Wireless Telephone</w:t>
            </w:r>
          </w:p>
        </w:tc>
        <w:tc>
          <w:tcPr>
            <w:tcW w:w="3035" w:type="dxa"/>
            <w:shd w:val="clear" w:color="auto" w:fill="FDE9D9"/>
          </w:tcPr>
          <w:p w:rsidR="0039280B" w:rsidRDefault="00213EFC">
            <w:pPr>
              <w:spacing w:line="360" w:lineRule="auto"/>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w:t>
            </w:r>
          </w:p>
        </w:tc>
      </w:tr>
      <w:tr w:rsidR="0039280B">
        <w:trPr>
          <w:trHeight w:val="432"/>
        </w:trPr>
        <w:tc>
          <w:tcPr>
            <w:tcW w:w="0" w:type="auto"/>
            <w:vMerge/>
            <w:shd w:val="clear" w:color="auto" w:fill="8DB3E2"/>
          </w:tcPr>
          <w:p w:rsidR="0039280B" w:rsidRDefault="0039280B">
            <w:pPr>
              <w:spacing w:line="360" w:lineRule="auto"/>
              <w:jc w:val="both"/>
              <w:rPr>
                <w:rFonts w:ascii="Times New Roman" w:eastAsia="Times New Roman" w:hAnsi="Times New Roman" w:cs="Times New Roman"/>
                <w:sz w:val="27"/>
                <w:szCs w:val="27"/>
              </w:rPr>
            </w:pPr>
          </w:p>
        </w:tc>
        <w:tc>
          <w:tcPr>
            <w:tcW w:w="5445" w:type="dxa"/>
            <w:gridSpan w:val="2"/>
            <w:shd w:val="clear" w:color="auto" w:fill="FDE9D9"/>
          </w:tcPr>
          <w:p w:rsidR="0039280B" w:rsidRDefault="00213EFC">
            <w:pPr>
              <w:spacing w:line="360" w:lineRule="auto"/>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Mobile</w:t>
            </w:r>
          </w:p>
        </w:tc>
        <w:tc>
          <w:tcPr>
            <w:tcW w:w="3035" w:type="dxa"/>
            <w:shd w:val="clear" w:color="auto" w:fill="FDE9D9"/>
          </w:tcPr>
          <w:p w:rsidR="0039280B" w:rsidRDefault="00213EFC">
            <w:pPr>
              <w:spacing w:line="360" w:lineRule="auto"/>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w:t>
            </w:r>
          </w:p>
        </w:tc>
      </w:tr>
      <w:tr w:rsidR="0039280B">
        <w:trPr>
          <w:trHeight w:val="432"/>
        </w:trPr>
        <w:tc>
          <w:tcPr>
            <w:tcW w:w="0" w:type="auto"/>
            <w:vMerge/>
            <w:shd w:val="clear" w:color="auto" w:fill="8DB3E2"/>
          </w:tcPr>
          <w:p w:rsidR="0039280B" w:rsidRDefault="0039280B">
            <w:pPr>
              <w:spacing w:line="360" w:lineRule="auto"/>
              <w:jc w:val="both"/>
              <w:rPr>
                <w:rFonts w:ascii="Times New Roman" w:eastAsia="Times New Roman" w:hAnsi="Times New Roman" w:cs="Times New Roman"/>
                <w:sz w:val="27"/>
                <w:szCs w:val="27"/>
              </w:rPr>
            </w:pPr>
          </w:p>
        </w:tc>
        <w:tc>
          <w:tcPr>
            <w:tcW w:w="1555" w:type="dxa"/>
            <w:vMerge w:val="restart"/>
            <w:shd w:val="clear" w:color="auto" w:fill="FDE9D9"/>
          </w:tcPr>
          <w:p w:rsidR="0039280B" w:rsidRDefault="00213EFC">
            <w:pPr>
              <w:spacing w:line="360" w:lineRule="auto"/>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Internet </w:t>
            </w:r>
          </w:p>
        </w:tc>
        <w:tc>
          <w:tcPr>
            <w:tcW w:w="3890" w:type="dxa"/>
            <w:shd w:val="clear" w:color="auto" w:fill="FDE9D9"/>
          </w:tcPr>
          <w:p w:rsidR="0039280B" w:rsidRDefault="00213EFC">
            <w:pPr>
              <w:spacing w:line="360" w:lineRule="auto"/>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Broad band </w:t>
            </w:r>
          </w:p>
        </w:tc>
        <w:tc>
          <w:tcPr>
            <w:tcW w:w="3035" w:type="dxa"/>
            <w:shd w:val="clear" w:color="auto" w:fill="FDE9D9"/>
          </w:tcPr>
          <w:p w:rsidR="0039280B" w:rsidRDefault="00213EFC">
            <w:pPr>
              <w:spacing w:line="360" w:lineRule="auto"/>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w:t>
            </w:r>
          </w:p>
        </w:tc>
      </w:tr>
      <w:tr w:rsidR="0039280B">
        <w:trPr>
          <w:trHeight w:val="432"/>
        </w:trPr>
        <w:tc>
          <w:tcPr>
            <w:tcW w:w="0" w:type="auto"/>
            <w:vMerge/>
            <w:shd w:val="clear" w:color="auto" w:fill="8DB3E2"/>
          </w:tcPr>
          <w:p w:rsidR="0039280B" w:rsidRDefault="0039280B">
            <w:pPr>
              <w:spacing w:line="360" w:lineRule="auto"/>
              <w:jc w:val="both"/>
              <w:rPr>
                <w:rFonts w:ascii="Times New Roman" w:eastAsia="Times New Roman" w:hAnsi="Times New Roman" w:cs="Times New Roman"/>
                <w:sz w:val="27"/>
                <w:szCs w:val="27"/>
              </w:rPr>
            </w:pPr>
          </w:p>
        </w:tc>
        <w:tc>
          <w:tcPr>
            <w:tcW w:w="1555" w:type="dxa"/>
            <w:vMerge/>
            <w:shd w:val="clear" w:color="auto" w:fill="FDE9D9"/>
          </w:tcPr>
          <w:p w:rsidR="0039280B" w:rsidRDefault="0039280B">
            <w:pPr>
              <w:spacing w:line="360" w:lineRule="auto"/>
              <w:jc w:val="both"/>
              <w:rPr>
                <w:rFonts w:ascii="Times New Roman" w:eastAsia="Times New Roman" w:hAnsi="Times New Roman" w:cs="Times New Roman"/>
                <w:sz w:val="27"/>
                <w:szCs w:val="27"/>
              </w:rPr>
            </w:pPr>
          </w:p>
        </w:tc>
        <w:tc>
          <w:tcPr>
            <w:tcW w:w="3890" w:type="dxa"/>
            <w:shd w:val="clear" w:color="auto" w:fill="FDE9D9"/>
          </w:tcPr>
          <w:p w:rsidR="0039280B" w:rsidRDefault="00213EFC">
            <w:pPr>
              <w:spacing w:line="360" w:lineRule="auto"/>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Dialup </w:t>
            </w:r>
          </w:p>
        </w:tc>
        <w:tc>
          <w:tcPr>
            <w:tcW w:w="3035" w:type="dxa"/>
            <w:shd w:val="clear" w:color="auto" w:fill="FDE9D9"/>
          </w:tcPr>
          <w:p w:rsidR="0039280B" w:rsidRDefault="00213EFC">
            <w:pPr>
              <w:spacing w:line="360" w:lineRule="auto"/>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w:t>
            </w:r>
          </w:p>
        </w:tc>
      </w:tr>
      <w:tr w:rsidR="0039280B">
        <w:trPr>
          <w:trHeight w:val="432"/>
        </w:trPr>
        <w:tc>
          <w:tcPr>
            <w:tcW w:w="0" w:type="auto"/>
            <w:vMerge/>
            <w:shd w:val="clear" w:color="auto" w:fill="8DB3E2"/>
          </w:tcPr>
          <w:p w:rsidR="0039280B" w:rsidRDefault="0039280B">
            <w:pPr>
              <w:spacing w:line="360" w:lineRule="auto"/>
              <w:jc w:val="both"/>
              <w:rPr>
                <w:rFonts w:ascii="Times New Roman" w:eastAsia="Times New Roman" w:hAnsi="Times New Roman" w:cs="Times New Roman"/>
                <w:sz w:val="27"/>
                <w:szCs w:val="27"/>
              </w:rPr>
            </w:pPr>
          </w:p>
        </w:tc>
        <w:tc>
          <w:tcPr>
            <w:tcW w:w="5445" w:type="dxa"/>
            <w:gridSpan w:val="2"/>
            <w:shd w:val="clear" w:color="auto" w:fill="CCC0D9"/>
          </w:tcPr>
          <w:p w:rsidR="0039280B" w:rsidRDefault="00213EFC">
            <w:pPr>
              <w:spacing w:line="360" w:lineRule="auto"/>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Fax </w:t>
            </w:r>
          </w:p>
        </w:tc>
        <w:tc>
          <w:tcPr>
            <w:tcW w:w="3035" w:type="dxa"/>
            <w:shd w:val="clear" w:color="auto" w:fill="CCC0D9"/>
          </w:tcPr>
          <w:p w:rsidR="0039280B" w:rsidRDefault="0039280B">
            <w:pPr>
              <w:spacing w:line="360" w:lineRule="auto"/>
              <w:jc w:val="both"/>
              <w:rPr>
                <w:rFonts w:ascii="Times New Roman" w:eastAsia="Times New Roman" w:hAnsi="Times New Roman" w:cs="Times New Roman"/>
                <w:sz w:val="27"/>
                <w:szCs w:val="27"/>
              </w:rPr>
            </w:pPr>
          </w:p>
        </w:tc>
      </w:tr>
      <w:tr w:rsidR="0039280B">
        <w:trPr>
          <w:trHeight w:val="432"/>
        </w:trPr>
        <w:tc>
          <w:tcPr>
            <w:tcW w:w="1078" w:type="dxa"/>
            <w:vMerge w:val="restart"/>
            <w:shd w:val="clear" w:color="auto" w:fill="8DB3E2"/>
          </w:tcPr>
          <w:p w:rsidR="0039280B" w:rsidRDefault="00213EFC">
            <w:pPr>
              <w:spacing w:line="360" w:lineRule="auto"/>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                   2014</w:t>
            </w:r>
          </w:p>
        </w:tc>
        <w:tc>
          <w:tcPr>
            <w:tcW w:w="5445" w:type="dxa"/>
            <w:gridSpan w:val="2"/>
            <w:shd w:val="clear" w:color="auto" w:fill="FDE9D9"/>
          </w:tcPr>
          <w:p w:rsidR="0039280B" w:rsidRDefault="00213EFC">
            <w:pPr>
              <w:spacing w:line="360" w:lineRule="auto"/>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Fixed Telephone </w:t>
            </w:r>
          </w:p>
        </w:tc>
        <w:tc>
          <w:tcPr>
            <w:tcW w:w="3035" w:type="dxa"/>
            <w:shd w:val="clear" w:color="auto" w:fill="FDE9D9"/>
          </w:tcPr>
          <w:p w:rsidR="0039280B" w:rsidRDefault="00213EFC">
            <w:pPr>
              <w:spacing w:line="360" w:lineRule="auto"/>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7585</w:t>
            </w:r>
          </w:p>
        </w:tc>
      </w:tr>
      <w:tr w:rsidR="0039280B">
        <w:trPr>
          <w:trHeight w:val="432"/>
        </w:trPr>
        <w:tc>
          <w:tcPr>
            <w:tcW w:w="0" w:type="auto"/>
            <w:vMerge/>
            <w:shd w:val="clear" w:color="auto" w:fill="8DB3E2"/>
          </w:tcPr>
          <w:p w:rsidR="0039280B" w:rsidRDefault="0039280B">
            <w:pPr>
              <w:spacing w:line="360" w:lineRule="auto"/>
              <w:jc w:val="both"/>
              <w:rPr>
                <w:rFonts w:ascii="Times New Roman" w:eastAsia="Times New Roman" w:hAnsi="Times New Roman" w:cs="Times New Roman"/>
                <w:sz w:val="27"/>
                <w:szCs w:val="27"/>
              </w:rPr>
            </w:pPr>
          </w:p>
        </w:tc>
        <w:tc>
          <w:tcPr>
            <w:tcW w:w="5445" w:type="dxa"/>
            <w:gridSpan w:val="2"/>
            <w:shd w:val="clear" w:color="auto" w:fill="FDE9D9"/>
          </w:tcPr>
          <w:p w:rsidR="0039280B" w:rsidRDefault="00213EFC">
            <w:pPr>
              <w:spacing w:line="360" w:lineRule="auto"/>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Wireless Telephone </w:t>
            </w:r>
          </w:p>
        </w:tc>
        <w:tc>
          <w:tcPr>
            <w:tcW w:w="3035" w:type="dxa"/>
            <w:shd w:val="clear" w:color="auto" w:fill="FDE9D9"/>
          </w:tcPr>
          <w:p w:rsidR="0039280B" w:rsidRDefault="00213EFC">
            <w:pPr>
              <w:spacing w:line="360" w:lineRule="auto"/>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w:t>
            </w:r>
          </w:p>
        </w:tc>
      </w:tr>
      <w:tr w:rsidR="0039280B">
        <w:trPr>
          <w:trHeight w:val="432"/>
        </w:trPr>
        <w:tc>
          <w:tcPr>
            <w:tcW w:w="0" w:type="auto"/>
            <w:vMerge/>
            <w:shd w:val="clear" w:color="auto" w:fill="8DB3E2"/>
          </w:tcPr>
          <w:p w:rsidR="0039280B" w:rsidRDefault="0039280B">
            <w:pPr>
              <w:spacing w:line="360" w:lineRule="auto"/>
              <w:jc w:val="both"/>
              <w:rPr>
                <w:rFonts w:ascii="Times New Roman" w:eastAsia="Times New Roman" w:hAnsi="Times New Roman" w:cs="Times New Roman"/>
                <w:sz w:val="27"/>
                <w:szCs w:val="27"/>
              </w:rPr>
            </w:pPr>
          </w:p>
        </w:tc>
        <w:tc>
          <w:tcPr>
            <w:tcW w:w="5445" w:type="dxa"/>
            <w:gridSpan w:val="2"/>
            <w:shd w:val="clear" w:color="auto" w:fill="FDE9D9"/>
          </w:tcPr>
          <w:p w:rsidR="0039280B" w:rsidRDefault="00213EFC">
            <w:pPr>
              <w:spacing w:line="360" w:lineRule="auto"/>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Mobile </w:t>
            </w:r>
          </w:p>
        </w:tc>
        <w:tc>
          <w:tcPr>
            <w:tcW w:w="3035" w:type="dxa"/>
            <w:shd w:val="clear" w:color="auto" w:fill="FDE9D9"/>
          </w:tcPr>
          <w:p w:rsidR="0039280B" w:rsidRDefault="00213EFC">
            <w:pPr>
              <w:spacing w:line="360" w:lineRule="auto"/>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323,638</w:t>
            </w:r>
          </w:p>
        </w:tc>
      </w:tr>
      <w:tr w:rsidR="0039280B">
        <w:trPr>
          <w:trHeight w:val="432"/>
        </w:trPr>
        <w:tc>
          <w:tcPr>
            <w:tcW w:w="0" w:type="auto"/>
            <w:vMerge/>
            <w:shd w:val="clear" w:color="auto" w:fill="8DB3E2"/>
          </w:tcPr>
          <w:p w:rsidR="0039280B" w:rsidRDefault="0039280B">
            <w:pPr>
              <w:spacing w:line="360" w:lineRule="auto"/>
              <w:jc w:val="both"/>
              <w:rPr>
                <w:rFonts w:ascii="Times New Roman" w:eastAsia="Times New Roman" w:hAnsi="Times New Roman" w:cs="Times New Roman"/>
                <w:sz w:val="27"/>
                <w:szCs w:val="27"/>
              </w:rPr>
            </w:pPr>
          </w:p>
        </w:tc>
        <w:tc>
          <w:tcPr>
            <w:tcW w:w="1555" w:type="dxa"/>
            <w:vMerge w:val="restart"/>
            <w:shd w:val="clear" w:color="auto" w:fill="FDE9D9"/>
          </w:tcPr>
          <w:p w:rsidR="0039280B" w:rsidRDefault="00213EFC">
            <w:pPr>
              <w:spacing w:line="360" w:lineRule="auto"/>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Internet </w:t>
            </w:r>
          </w:p>
        </w:tc>
        <w:tc>
          <w:tcPr>
            <w:tcW w:w="3890" w:type="dxa"/>
            <w:shd w:val="clear" w:color="auto" w:fill="FDE9D9"/>
          </w:tcPr>
          <w:p w:rsidR="0039280B" w:rsidRDefault="00213EFC">
            <w:pPr>
              <w:spacing w:line="360" w:lineRule="auto"/>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Broad band </w:t>
            </w:r>
          </w:p>
        </w:tc>
        <w:tc>
          <w:tcPr>
            <w:tcW w:w="3035" w:type="dxa"/>
            <w:shd w:val="clear" w:color="auto" w:fill="FDE9D9"/>
          </w:tcPr>
          <w:p w:rsidR="0039280B" w:rsidRDefault="00213EFC">
            <w:pPr>
              <w:spacing w:line="360" w:lineRule="auto"/>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2788</w:t>
            </w:r>
          </w:p>
        </w:tc>
      </w:tr>
      <w:tr w:rsidR="0039280B">
        <w:trPr>
          <w:trHeight w:val="432"/>
        </w:trPr>
        <w:tc>
          <w:tcPr>
            <w:tcW w:w="0" w:type="auto"/>
            <w:vMerge/>
            <w:shd w:val="clear" w:color="auto" w:fill="8DB3E2"/>
          </w:tcPr>
          <w:p w:rsidR="0039280B" w:rsidRDefault="0039280B">
            <w:pPr>
              <w:spacing w:line="360" w:lineRule="auto"/>
              <w:jc w:val="both"/>
              <w:rPr>
                <w:rFonts w:ascii="Times New Roman" w:eastAsia="Times New Roman" w:hAnsi="Times New Roman" w:cs="Times New Roman"/>
                <w:sz w:val="27"/>
                <w:szCs w:val="27"/>
              </w:rPr>
            </w:pPr>
          </w:p>
        </w:tc>
        <w:tc>
          <w:tcPr>
            <w:tcW w:w="0" w:type="auto"/>
            <w:vMerge/>
            <w:shd w:val="clear" w:color="auto" w:fill="FDE9D9"/>
          </w:tcPr>
          <w:p w:rsidR="0039280B" w:rsidRDefault="0039280B">
            <w:pPr>
              <w:spacing w:line="360" w:lineRule="auto"/>
              <w:jc w:val="both"/>
              <w:rPr>
                <w:rFonts w:ascii="Times New Roman" w:eastAsia="Times New Roman" w:hAnsi="Times New Roman" w:cs="Times New Roman"/>
                <w:sz w:val="27"/>
                <w:szCs w:val="27"/>
              </w:rPr>
            </w:pPr>
          </w:p>
        </w:tc>
        <w:tc>
          <w:tcPr>
            <w:tcW w:w="3890" w:type="dxa"/>
            <w:shd w:val="clear" w:color="auto" w:fill="FDE9D9"/>
          </w:tcPr>
          <w:p w:rsidR="0039280B" w:rsidRDefault="00213EFC">
            <w:pPr>
              <w:spacing w:line="360" w:lineRule="auto"/>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Dialup </w:t>
            </w:r>
          </w:p>
        </w:tc>
        <w:tc>
          <w:tcPr>
            <w:tcW w:w="3035" w:type="dxa"/>
            <w:shd w:val="clear" w:color="auto" w:fill="FDE9D9"/>
          </w:tcPr>
          <w:p w:rsidR="0039280B" w:rsidRDefault="00213EFC">
            <w:pPr>
              <w:spacing w:line="360" w:lineRule="auto"/>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w:t>
            </w:r>
          </w:p>
        </w:tc>
      </w:tr>
      <w:tr w:rsidR="0039280B">
        <w:trPr>
          <w:trHeight w:val="432"/>
        </w:trPr>
        <w:tc>
          <w:tcPr>
            <w:tcW w:w="0" w:type="auto"/>
            <w:vMerge/>
            <w:shd w:val="clear" w:color="auto" w:fill="8DB3E2"/>
          </w:tcPr>
          <w:p w:rsidR="0039280B" w:rsidRDefault="0039280B">
            <w:pPr>
              <w:spacing w:line="360" w:lineRule="auto"/>
              <w:jc w:val="both"/>
              <w:rPr>
                <w:rFonts w:ascii="Times New Roman" w:eastAsia="Times New Roman" w:hAnsi="Times New Roman" w:cs="Times New Roman"/>
                <w:sz w:val="27"/>
                <w:szCs w:val="27"/>
              </w:rPr>
            </w:pPr>
          </w:p>
        </w:tc>
        <w:tc>
          <w:tcPr>
            <w:tcW w:w="5445" w:type="dxa"/>
            <w:gridSpan w:val="2"/>
            <w:shd w:val="clear" w:color="auto" w:fill="CCC0D9"/>
          </w:tcPr>
          <w:p w:rsidR="0039280B" w:rsidRDefault="00213EFC">
            <w:pPr>
              <w:spacing w:line="360" w:lineRule="auto"/>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             Total fixed data</w:t>
            </w:r>
          </w:p>
        </w:tc>
        <w:tc>
          <w:tcPr>
            <w:tcW w:w="3035" w:type="dxa"/>
            <w:shd w:val="clear" w:color="auto" w:fill="CCC0D9"/>
          </w:tcPr>
          <w:p w:rsidR="0039280B" w:rsidRDefault="00213EFC">
            <w:pPr>
              <w:spacing w:line="360" w:lineRule="auto"/>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267</w:t>
            </w:r>
          </w:p>
        </w:tc>
      </w:tr>
    </w:tbl>
    <w:p w:rsidR="0039280B" w:rsidRDefault="0039280B">
      <w:pPr>
        <w:tabs>
          <w:tab w:val="left" w:pos="3240"/>
          <w:tab w:val="left" w:pos="3420"/>
        </w:tabs>
        <w:spacing w:after="0" w:line="360" w:lineRule="auto"/>
        <w:jc w:val="both"/>
        <w:rPr>
          <w:rFonts w:ascii="Times New Roman" w:eastAsia="Times New Roman" w:hAnsi="Times New Roman" w:cs="Times New Roman"/>
          <w:sz w:val="27"/>
          <w:szCs w:val="27"/>
        </w:rPr>
      </w:pPr>
    </w:p>
    <w:p w:rsidR="0039280B" w:rsidRDefault="00213EFC">
      <w:pPr>
        <w:pStyle w:val="Heading2"/>
        <w:spacing w:line="360" w:lineRule="auto"/>
        <w:jc w:val="both"/>
        <w:rPr>
          <w:rFonts w:ascii="Times New Roman" w:eastAsia="Times New Roman" w:hAnsi="Times New Roman" w:cs="Times New Roman"/>
          <w:i/>
          <w:color w:val="auto"/>
        </w:rPr>
      </w:pPr>
      <w:bookmarkStart w:id="48" w:name="_Toc119445047"/>
      <w:r>
        <w:rPr>
          <w:rFonts w:ascii="Times New Roman" w:eastAsia="Times New Roman" w:hAnsi="Times New Roman" w:cs="Times New Roman"/>
          <w:i/>
          <w:color w:val="auto"/>
        </w:rPr>
        <w:lastRenderedPageBreak/>
        <w:t>3.3.5.3 Post Offices by type and number of post box.</w:t>
      </w:r>
      <w:bookmarkEnd w:id="48"/>
    </w:p>
    <w:p w:rsidR="0039280B" w:rsidRPr="00B56F55" w:rsidRDefault="00213EFC">
      <w:pPr>
        <w:spacing w:after="0" w:line="360" w:lineRule="auto"/>
        <w:jc w:val="both"/>
        <w:rPr>
          <w:rFonts w:ascii="Times New Roman" w:eastAsia="Times New Roman" w:hAnsi="Times New Roman" w:cs="Times New Roman"/>
          <w:sz w:val="24"/>
          <w:szCs w:val="26"/>
        </w:rPr>
      </w:pPr>
      <w:r w:rsidRPr="00B56F55">
        <w:rPr>
          <w:rFonts w:ascii="Times New Roman" w:eastAsia="Times New Roman" w:hAnsi="Times New Roman" w:cs="Times New Roman"/>
          <w:sz w:val="24"/>
          <w:szCs w:val="26"/>
        </w:rPr>
        <w:t>The typical accessibility and location of the office is convenient for the customers and for the service rendering officials. According to the postal service officer the capacity of the two post offices are adequately enough for the existing demand; it has about 800 post boxes rented to registered clients. The following figure shows the distribution of the incoming and outgoing domestic and international letters of Shashemene city in 2013 and 2014.</w:t>
      </w:r>
    </w:p>
    <w:p w:rsidR="0039280B" w:rsidRDefault="0039280B">
      <w:pPr>
        <w:spacing w:after="0" w:line="360" w:lineRule="auto"/>
        <w:jc w:val="both"/>
        <w:rPr>
          <w:rFonts w:ascii="Times New Roman" w:eastAsia="Times New Roman" w:hAnsi="Times New Roman" w:cs="Times New Roman"/>
          <w:sz w:val="27"/>
          <w:szCs w:val="27"/>
        </w:rPr>
      </w:pPr>
    </w:p>
    <w:p w:rsidR="0039280B" w:rsidRDefault="00213EFC">
      <w:pPr>
        <w:spacing w:line="360" w:lineRule="auto"/>
        <w:jc w:val="center"/>
        <w:rPr>
          <w:rFonts w:ascii="Times New Roman" w:eastAsia="Times New Roman" w:hAnsi="Times New Roman" w:cs="Times New Roman"/>
          <w:b/>
          <w:sz w:val="26"/>
          <w:szCs w:val="26"/>
        </w:rPr>
      </w:pPr>
      <w:r w:rsidRPr="005C58CF">
        <w:rPr>
          <w:rFonts w:ascii="Times New Roman" w:eastAsia="Times New Roman" w:hAnsi="Times New Roman" w:cs="Times New Roman"/>
          <w:b/>
          <w:sz w:val="26"/>
          <w:szCs w:val="26"/>
        </w:rPr>
        <w:t>Table 21 Post Offices by type the year 2013 and 2014</w:t>
      </w:r>
    </w:p>
    <w:tbl>
      <w:tblPr>
        <w:tblStyle w:val="TableGrid"/>
        <w:tblW w:w="0" w:type="auto"/>
        <w:tblInd w:w="468" w:type="dxa"/>
        <w:tblLook w:val="04A0" w:firstRow="1" w:lastRow="0" w:firstColumn="1" w:lastColumn="0" w:noHBand="0" w:noVBand="1"/>
      </w:tblPr>
      <w:tblGrid>
        <w:gridCol w:w="1416"/>
        <w:gridCol w:w="1644"/>
        <w:gridCol w:w="1080"/>
        <w:gridCol w:w="945"/>
        <w:gridCol w:w="1200"/>
        <w:gridCol w:w="1242"/>
        <w:gridCol w:w="1064"/>
      </w:tblGrid>
      <w:tr w:rsidR="0039280B">
        <w:trPr>
          <w:trHeight w:val="440"/>
        </w:trPr>
        <w:tc>
          <w:tcPr>
            <w:tcW w:w="1416" w:type="dxa"/>
            <w:vMerge w:val="restart"/>
            <w:shd w:val="clear" w:color="auto" w:fill="C4BC96"/>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Name of town</w:t>
            </w:r>
          </w:p>
        </w:tc>
        <w:tc>
          <w:tcPr>
            <w:tcW w:w="1644" w:type="dxa"/>
            <w:vMerge w:val="restart"/>
            <w:shd w:val="clear" w:color="auto" w:fill="C4BC96"/>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No. of post station</w:t>
            </w:r>
          </w:p>
        </w:tc>
        <w:tc>
          <w:tcPr>
            <w:tcW w:w="1080" w:type="dxa"/>
            <w:vMerge w:val="restart"/>
            <w:shd w:val="clear" w:color="auto" w:fill="C4BC96"/>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No. of post box</w:t>
            </w:r>
          </w:p>
        </w:tc>
        <w:tc>
          <w:tcPr>
            <w:tcW w:w="3387" w:type="dxa"/>
            <w:gridSpan w:val="3"/>
            <w:shd w:val="clear" w:color="auto" w:fill="C4BC96"/>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No. of Employees</w:t>
            </w:r>
          </w:p>
        </w:tc>
        <w:tc>
          <w:tcPr>
            <w:tcW w:w="1064" w:type="dxa"/>
            <w:vMerge w:val="restart"/>
            <w:shd w:val="clear" w:color="auto" w:fill="C4BC96"/>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District /Zone</w:t>
            </w:r>
          </w:p>
        </w:tc>
      </w:tr>
      <w:tr w:rsidR="0039280B">
        <w:trPr>
          <w:trHeight w:val="512"/>
        </w:trPr>
        <w:tc>
          <w:tcPr>
            <w:tcW w:w="1416" w:type="dxa"/>
            <w:vMerge/>
          </w:tcPr>
          <w:p w:rsidR="0039280B" w:rsidRDefault="0039280B">
            <w:pPr>
              <w:spacing w:line="360" w:lineRule="auto"/>
              <w:jc w:val="both"/>
              <w:rPr>
                <w:rFonts w:ascii="Times New Roman" w:eastAsia="Times New Roman" w:hAnsi="Times New Roman" w:cs="Times New Roman"/>
                <w:b/>
                <w:sz w:val="24"/>
                <w:szCs w:val="24"/>
              </w:rPr>
            </w:pPr>
          </w:p>
        </w:tc>
        <w:tc>
          <w:tcPr>
            <w:tcW w:w="1644" w:type="dxa"/>
            <w:vMerge/>
          </w:tcPr>
          <w:p w:rsidR="0039280B" w:rsidRDefault="0039280B">
            <w:pPr>
              <w:spacing w:line="360" w:lineRule="auto"/>
              <w:jc w:val="both"/>
              <w:rPr>
                <w:rFonts w:ascii="Times New Roman" w:eastAsia="Times New Roman" w:hAnsi="Times New Roman" w:cs="Times New Roman"/>
                <w:b/>
                <w:sz w:val="24"/>
                <w:szCs w:val="24"/>
              </w:rPr>
            </w:pPr>
          </w:p>
        </w:tc>
        <w:tc>
          <w:tcPr>
            <w:tcW w:w="1080" w:type="dxa"/>
            <w:vMerge/>
          </w:tcPr>
          <w:p w:rsidR="0039280B" w:rsidRDefault="0039280B">
            <w:pPr>
              <w:spacing w:line="360" w:lineRule="auto"/>
              <w:jc w:val="both"/>
              <w:rPr>
                <w:rFonts w:ascii="Times New Roman" w:eastAsia="Times New Roman" w:hAnsi="Times New Roman" w:cs="Times New Roman"/>
                <w:b/>
                <w:sz w:val="24"/>
                <w:szCs w:val="24"/>
              </w:rPr>
            </w:pPr>
          </w:p>
        </w:tc>
        <w:tc>
          <w:tcPr>
            <w:tcW w:w="945" w:type="dxa"/>
            <w:shd w:val="clear" w:color="auto" w:fill="C4BC96"/>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Male</w:t>
            </w:r>
          </w:p>
        </w:tc>
        <w:tc>
          <w:tcPr>
            <w:tcW w:w="1200" w:type="dxa"/>
            <w:shd w:val="clear" w:color="auto" w:fill="C4BC96"/>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Female</w:t>
            </w:r>
          </w:p>
        </w:tc>
        <w:tc>
          <w:tcPr>
            <w:tcW w:w="1242" w:type="dxa"/>
            <w:shd w:val="clear" w:color="auto" w:fill="C4BC96"/>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w:t>
            </w:r>
          </w:p>
        </w:tc>
        <w:tc>
          <w:tcPr>
            <w:tcW w:w="1064" w:type="dxa"/>
            <w:vMerge/>
          </w:tcPr>
          <w:p w:rsidR="0039280B" w:rsidRDefault="0039280B">
            <w:pPr>
              <w:spacing w:line="360" w:lineRule="auto"/>
              <w:jc w:val="both"/>
              <w:rPr>
                <w:rFonts w:ascii="Times New Roman" w:eastAsia="Times New Roman" w:hAnsi="Times New Roman" w:cs="Times New Roman"/>
                <w:b/>
                <w:sz w:val="24"/>
                <w:szCs w:val="24"/>
              </w:rPr>
            </w:pPr>
          </w:p>
        </w:tc>
      </w:tr>
      <w:tr w:rsidR="0039280B">
        <w:trPr>
          <w:trHeight w:val="638"/>
        </w:trPr>
        <w:tc>
          <w:tcPr>
            <w:tcW w:w="1416" w:type="dxa"/>
            <w:shd w:val="clear" w:color="auto" w:fill="DDD9C3"/>
            <w:vAlign w:val="bottom"/>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Shashemene</w:t>
            </w:r>
          </w:p>
        </w:tc>
        <w:tc>
          <w:tcPr>
            <w:tcW w:w="1644" w:type="dxa"/>
            <w:shd w:val="clear" w:color="auto" w:fill="DDD9C3"/>
            <w:vAlign w:val="bottom"/>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080" w:type="dxa"/>
            <w:shd w:val="clear" w:color="auto" w:fill="DDD9C3"/>
            <w:vAlign w:val="bottom"/>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800</w:t>
            </w:r>
          </w:p>
        </w:tc>
        <w:tc>
          <w:tcPr>
            <w:tcW w:w="945" w:type="dxa"/>
            <w:shd w:val="clear" w:color="auto" w:fill="DDD9C3"/>
            <w:vAlign w:val="bottom"/>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200" w:type="dxa"/>
            <w:shd w:val="clear" w:color="auto" w:fill="DDD9C3"/>
            <w:vAlign w:val="bottom"/>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242" w:type="dxa"/>
            <w:shd w:val="clear" w:color="auto" w:fill="DDD9C3"/>
            <w:vAlign w:val="bottom"/>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064" w:type="dxa"/>
            <w:shd w:val="clear" w:color="auto" w:fill="DDD9C3"/>
            <w:vAlign w:val="bottom"/>
          </w:tcPr>
          <w:p w:rsidR="0039280B" w:rsidRDefault="0039280B">
            <w:pPr>
              <w:spacing w:line="360" w:lineRule="auto"/>
              <w:jc w:val="both"/>
              <w:rPr>
                <w:rFonts w:ascii="Times New Roman" w:eastAsia="Times New Roman" w:hAnsi="Times New Roman" w:cs="Times New Roman"/>
                <w:b/>
                <w:sz w:val="24"/>
                <w:szCs w:val="24"/>
              </w:rPr>
            </w:pPr>
          </w:p>
        </w:tc>
      </w:tr>
    </w:tbl>
    <w:p w:rsidR="0039280B" w:rsidRDefault="00213EFC">
      <w:pPr>
        <w:spacing w:before="240" w:after="240" w:line="36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Source: Shashemene Postal Office</w:t>
      </w:r>
    </w:p>
    <w:p w:rsidR="0039280B" w:rsidRDefault="005C58CF">
      <w:pPr>
        <w:pStyle w:val="Heading11"/>
        <w:spacing w:line="360" w:lineRule="auto"/>
        <w:jc w:val="both"/>
        <w:rPr>
          <w:color w:val="auto"/>
        </w:rPr>
      </w:pPr>
      <w:bookmarkStart w:id="49" w:name="_Toc119445048"/>
      <w:r>
        <w:rPr>
          <w:rFonts w:ascii="Times New Roman" w:hAnsi="Times New Roman"/>
          <w:color w:val="auto"/>
        </w:rPr>
        <w:t>3.3.6 Water</w:t>
      </w:r>
      <w:r w:rsidR="00213EFC">
        <w:rPr>
          <w:rFonts w:ascii="Times New Roman" w:hAnsi="Times New Roman"/>
          <w:color w:val="auto"/>
        </w:rPr>
        <w:t xml:space="preserve"> and Energy Supply</w:t>
      </w:r>
      <w:bookmarkEnd w:id="49"/>
    </w:p>
    <w:p w:rsidR="0039280B" w:rsidRPr="00B56F55" w:rsidRDefault="00213EFC">
      <w:pPr>
        <w:spacing w:after="0" w:line="360" w:lineRule="auto"/>
        <w:contextualSpacing/>
        <w:jc w:val="both"/>
        <w:rPr>
          <w:rFonts w:ascii="Times New Roman" w:hAnsi="Times New Roman" w:cs="Times New Roman"/>
          <w:sz w:val="24"/>
          <w:szCs w:val="26"/>
        </w:rPr>
      </w:pPr>
      <w:r w:rsidRPr="00B56F55">
        <w:rPr>
          <w:rFonts w:ascii="Times New Roman" w:hAnsi="Times New Roman" w:cs="Times New Roman"/>
          <w:sz w:val="24"/>
          <w:szCs w:val="26"/>
        </w:rPr>
        <w:t>Uncontaminated water, basic toilets, and good hygiene practices are basic need and crucial for the survival of human beings. Although 70% of earth is covered by oceans, lakes, and rivers most of our people lack clean water.</w:t>
      </w:r>
    </w:p>
    <w:p w:rsidR="0039280B" w:rsidRPr="00B56F55" w:rsidRDefault="00213EFC">
      <w:pPr>
        <w:spacing w:line="360" w:lineRule="auto"/>
        <w:jc w:val="both"/>
        <w:rPr>
          <w:rFonts w:ascii="Times New Roman" w:hAnsi="Times New Roman" w:cs="Times New Roman"/>
          <w:sz w:val="24"/>
          <w:szCs w:val="26"/>
        </w:rPr>
      </w:pPr>
      <w:r w:rsidRPr="00B56F55">
        <w:rPr>
          <w:rFonts w:ascii="Times New Roman" w:hAnsi="Times New Roman" w:cs="Times New Roman"/>
          <w:sz w:val="24"/>
          <w:szCs w:val="26"/>
        </w:rPr>
        <w:t>Considerable progress has been made since 1990, with one-third of humans now having access to improved water, but there is still more to do. New technology solutions and educational programs can ensure that people work together to use and manage limited water supplies efficiently so everyone on earth can have access to safe water.</w:t>
      </w:r>
    </w:p>
    <w:p w:rsidR="0039280B" w:rsidRPr="00B56F55" w:rsidRDefault="00213EFC">
      <w:pPr>
        <w:spacing w:line="360" w:lineRule="auto"/>
        <w:jc w:val="both"/>
        <w:rPr>
          <w:rFonts w:ascii="Times New Roman" w:hAnsi="Times New Roman" w:cs="Times New Roman"/>
          <w:sz w:val="24"/>
          <w:szCs w:val="26"/>
        </w:rPr>
      </w:pPr>
      <w:r w:rsidRPr="00B56F55">
        <w:rPr>
          <w:rFonts w:ascii="Times New Roman" w:hAnsi="Times New Roman" w:cs="Times New Roman"/>
          <w:sz w:val="24"/>
          <w:szCs w:val="26"/>
        </w:rPr>
        <w:t>In general all over the country, practically in Shashemene city administration, clean water is not adequately available, especially for the city administration’s rural as well as urban dweller.</w:t>
      </w:r>
    </w:p>
    <w:p w:rsidR="0039280B" w:rsidRPr="00B56F55" w:rsidRDefault="00213EFC">
      <w:pPr>
        <w:spacing w:before="240" w:after="240" w:line="360" w:lineRule="auto"/>
        <w:jc w:val="both"/>
        <w:rPr>
          <w:rFonts w:ascii="Times New Roman" w:eastAsia="Calibri" w:hAnsi="Times New Roman" w:cs="Times New Roman"/>
          <w:sz w:val="24"/>
          <w:szCs w:val="26"/>
        </w:rPr>
      </w:pPr>
      <w:r w:rsidRPr="00B56F55">
        <w:rPr>
          <w:rFonts w:ascii="Times New Roman" w:eastAsia="Calibri" w:hAnsi="Times New Roman" w:cs="Times New Roman"/>
          <w:sz w:val="24"/>
          <w:szCs w:val="26"/>
        </w:rPr>
        <w:t xml:space="preserve">According to Shashemene City Water and Liquid Service Enterprise, the city water supply service was started in </w:t>
      </w:r>
      <w:r w:rsidRPr="00B56F55">
        <w:rPr>
          <w:rFonts w:ascii="Times New Roman" w:hAnsi="Times New Roman" w:cs="Times New Roman"/>
          <w:sz w:val="24"/>
          <w:szCs w:val="26"/>
        </w:rPr>
        <w:t>1976,</w:t>
      </w:r>
      <w:r w:rsidRPr="00B56F55">
        <w:rPr>
          <w:rFonts w:ascii="Times New Roman" w:eastAsia="Calibri" w:hAnsi="Times New Roman" w:cs="Times New Roman"/>
          <w:sz w:val="24"/>
          <w:szCs w:val="26"/>
        </w:rPr>
        <w:t xml:space="preserve"> at a time where there were </w:t>
      </w:r>
      <w:r w:rsidRPr="00B56F55">
        <w:rPr>
          <w:rFonts w:ascii="Times New Roman" w:eastAsia="Calibri" w:hAnsi="Times New Roman" w:cs="Times New Roman"/>
          <w:sz w:val="24"/>
          <w:szCs w:val="26"/>
          <w:shd w:val="clear" w:color="auto" w:fill="FFFFFF"/>
        </w:rPr>
        <w:t>few</w:t>
      </w:r>
      <w:r w:rsidRPr="00B56F55">
        <w:rPr>
          <w:rFonts w:ascii="Times New Roman" w:eastAsia="Calibri" w:hAnsi="Times New Roman" w:cs="Times New Roman"/>
          <w:sz w:val="24"/>
          <w:szCs w:val="26"/>
        </w:rPr>
        <w:t xml:space="preserve"> public taps in number and one water container/ reservoir; presently access to water supply in the city has shown spectacular progress. While access has increased substantially with funds   from internal revenue and external aid, much remains to be done to achieve the millennium development goal.</w:t>
      </w:r>
    </w:p>
    <w:p w:rsidR="0039280B" w:rsidRPr="00B56F55" w:rsidRDefault="00213EFC">
      <w:pPr>
        <w:spacing w:before="240" w:after="240" w:line="360" w:lineRule="auto"/>
        <w:jc w:val="both"/>
        <w:rPr>
          <w:rFonts w:ascii="Times New Roman" w:eastAsia="Calibri" w:hAnsi="Times New Roman" w:cs="Times New Roman"/>
          <w:sz w:val="24"/>
          <w:szCs w:val="26"/>
        </w:rPr>
      </w:pPr>
      <w:r w:rsidRPr="00B56F55">
        <w:rPr>
          <w:rFonts w:ascii="Times New Roman" w:eastAsia="Calibri" w:hAnsi="Times New Roman" w:cs="Times New Roman"/>
          <w:sz w:val="24"/>
          <w:szCs w:val="26"/>
        </w:rPr>
        <w:lastRenderedPageBreak/>
        <w:t>The annual water production and annual water used were 4,212,245 m</w:t>
      </w:r>
      <w:r w:rsidRPr="00B56F55">
        <w:rPr>
          <w:rFonts w:ascii="Times New Roman" w:eastAsia="Calibri" w:hAnsi="Times New Roman" w:cs="Times New Roman"/>
          <w:sz w:val="24"/>
          <w:szCs w:val="26"/>
          <w:vertAlign w:val="superscript"/>
        </w:rPr>
        <w:t xml:space="preserve">3 </w:t>
      </w:r>
      <w:r w:rsidRPr="00B56F55">
        <w:rPr>
          <w:rFonts w:ascii="Times New Roman" w:eastAsia="Calibri" w:hAnsi="Times New Roman" w:cs="Times New Roman"/>
          <w:sz w:val="24"/>
          <w:szCs w:val="26"/>
        </w:rPr>
        <w:t>and 4,492,397 m</w:t>
      </w:r>
      <w:r w:rsidRPr="00B56F55">
        <w:rPr>
          <w:rFonts w:ascii="Times New Roman" w:eastAsia="Calibri" w:hAnsi="Times New Roman" w:cs="Times New Roman"/>
          <w:sz w:val="24"/>
          <w:szCs w:val="26"/>
          <w:vertAlign w:val="superscript"/>
        </w:rPr>
        <w:t>3</w:t>
      </w:r>
      <w:r w:rsidRPr="00B56F55">
        <w:rPr>
          <w:rFonts w:ascii="Times New Roman" w:eastAsia="Calibri" w:hAnsi="Times New Roman" w:cs="Times New Roman"/>
          <w:sz w:val="24"/>
          <w:szCs w:val="26"/>
        </w:rPr>
        <w:t>in 2013 year respectively and in 2014 about 3,327,674 m</w:t>
      </w:r>
      <w:r w:rsidRPr="00B56F55">
        <w:rPr>
          <w:rFonts w:ascii="Times New Roman" w:eastAsia="Calibri" w:hAnsi="Times New Roman" w:cs="Times New Roman"/>
          <w:sz w:val="24"/>
          <w:szCs w:val="26"/>
          <w:vertAlign w:val="superscript"/>
        </w:rPr>
        <w:t xml:space="preserve">3 </w:t>
      </w:r>
      <w:r w:rsidRPr="00B56F55">
        <w:rPr>
          <w:rFonts w:ascii="Times New Roman" w:eastAsia="Calibri" w:hAnsi="Times New Roman" w:cs="Times New Roman"/>
          <w:sz w:val="24"/>
          <w:szCs w:val="26"/>
        </w:rPr>
        <w:t>and 3,593,918 m</w:t>
      </w:r>
      <w:r w:rsidRPr="00B56F55">
        <w:rPr>
          <w:rFonts w:ascii="Times New Roman" w:eastAsia="Calibri" w:hAnsi="Times New Roman" w:cs="Times New Roman"/>
          <w:sz w:val="24"/>
          <w:szCs w:val="26"/>
          <w:vertAlign w:val="superscript"/>
        </w:rPr>
        <w:t xml:space="preserve">3 </w:t>
      </w:r>
      <w:r w:rsidRPr="00B56F55">
        <w:rPr>
          <w:rFonts w:ascii="Times New Roman" w:eastAsia="Calibri" w:hAnsi="Times New Roman" w:cs="Times New Roman"/>
          <w:sz w:val="24"/>
          <w:szCs w:val="26"/>
        </w:rPr>
        <w:t>of water was yielded and used respectively.</w:t>
      </w:r>
    </w:p>
    <w:p w:rsidR="0039280B" w:rsidRPr="00B56F55" w:rsidRDefault="00213EFC">
      <w:pPr>
        <w:spacing w:before="240" w:after="0" w:line="360" w:lineRule="auto"/>
        <w:jc w:val="both"/>
        <w:rPr>
          <w:rFonts w:ascii="Times New Roman" w:eastAsia="Calibri" w:hAnsi="Times New Roman" w:cs="Times New Roman"/>
          <w:sz w:val="24"/>
          <w:szCs w:val="26"/>
        </w:rPr>
      </w:pPr>
      <w:r w:rsidRPr="00B56F55">
        <w:rPr>
          <w:rFonts w:ascii="Times New Roman" w:eastAsia="Calibri" w:hAnsi="Times New Roman" w:cs="Times New Roman"/>
          <w:sz w:val="24"/>
          <w:szCs w:val="26"/>
        </w:rPr>
        <w:t xml:space="preserve">In the  city's water supply service, there are six concrete reservoirs with different water holding capacity, two </w:t>
      </w:r>
      <w:r w:rsidRPr="00B56F55">
        <w:rPr>
          <w:rFonts w:ascii="Times New Roman" w:hAnsi="Times New Roman" w:cs="Times New Roman"/>
          <w:sz w:val="24"/>
          <w:szCs w:val="26"/>
        </w:rPr>
        <w:t xml:space="preserve">a </w:t>
      </w:r>
      <w:r w:rsidRPr="00B56F55">
        <w:rPr>
          <w:rFonts w:ascii="Times New Roman" w:eastAsia="Calibri" w:hAnsi="Times New Roman" w:cs="Times New Roman"/>
          <w:sz w:val="24"/>
          <w:szCs w:val="26"/>
        </w:rPr>
        <w:t>capacity of 1000m</w:t>
      </w:r>
      <w:r w:rsidRPr="00B56F55">
        <w:rPr>
          <w:rFonts w:ascii="Times New Roman" w:eastAsia="Calibri" w:hAnsi="Times New Roman" w:cs="Times New Roman"/>
          <w:sz w:val="24"/>
          <w:szCs w:val="26"/>
          <w:vertAlign w:val="superscript"/>
        </w:rPr>
        <w:t>3</w:t>
      </w:r>
      <w:r w:rsidRPr="00B56F55">
        <w:rPr>
          <w:rFonts w:ascii="Times New Roman" w:eastAsia="Calibri" w:hAnsi="Times New Roman" w:cs="Times New Roman"/>
          <w:sz w:val="24"/>
          <w:szCs w:val="26"/>
        </w:rPr>
        <w:t xml:space="preserve">, two </w:t>
      </w:r>
      <w:r w:rsidRPr="00B56F55">
        <w:rPr>
          <w:rFonts w:ascii="Times New Roman" w:hAnsi="Times New Roman" w:cs="Times New Roman"/>
          <w:sz w:val="24"/>
          <w:szCs w:val="26"/>
        </w:rPr>
        <w:t xml:space="preserve">a </w:t>
      </w:r>
      <w:r w:rsidRPr="00B56F55">
        <w:rPr>
          <w:rFonts w:ascii="Times New Roman" w:eastAsia="Calibri" w:hAnsi="Times New Roman" w:cs="Times New Roman"/>
          <w:sz w:val="24"/>
          <w:szCs w:val="26"/>
        </w:rPr>
        <w:t>capacity of 500 m</w:t>
      </w:r>
      <w:r w:rsidRPr="00B56F55">
        <w:rPr>
          <w:rFonts w:ascii="Times New Roman" w:eastAsia="Calibri" w:hAnsi="Times New Roman" w:cs="Times New Roman"/>
          <w:sz w:val="24"/>
          <w:szCs w:val="26"/>
          <w:vertAlign w:val="superscript"/>
        </w:rPr>
        <w:t>3</w:t>
      </w:r>
      <w:r w:rsidRPr="00B56F55">
        <w:rPr>
          <w:rFonts w:ascii="Times New Roman" w:eastAsia="Calibri" w:hAnsi="Times New Roman" w:cs="Times New Roman"/>
          <w:sz w:val="24"/>
          <w:szCs w:val="26"/>
        </w:rPr>
        <w:t>, and one a capacity of 350 m</w:t>
      </w:r>
      <w:r w:rsidRPr="00B56F55">
        <w:rPr>
          <w:rFonts w:ascii="Times New Roman" w:eastAsia="Calibri" w:hAnsi="Times New Roman" w:cs="Times New Roman"/>
          <w:sz w:val="24"/>
          <w:szCs w:val="26"/>
          <w:vertAlign w:val="superscript"/>
        </w:rPr>
        <w:t>3</w:t>
      </w:r>
      <w:r w:rsidRPr="00B56F55">
        <w:rPr>
          <w:rFonts w:ascii="Times New Roman" w:eastAsia="Calibri" w:hAnsi="Times New Roman" w:cs="Times New Roman"/>
          <w:sz w:val="24"/>
          <w:szCs w:val="26"/>
        </w:rPr>
        <w:t>. Besides, there is a masonry reservoir with water holding capacity of 100 m</w:t>
      </w:r>
      <w:r w:rsidRPr="00B56F55">
        <w:rPr>
          <w:rFonts w:ascii="Times New Roman" w:eastAsia="Calibri" w:hAnsi="Times New Roman" w:cs="Times New Roman"/>
          <w:sz w:val="24"/>
          <w:szCs w:val="26"/>
          <w:vertAlign w:val="superscript"/>
        </w:rPr>
        <w:t>3</w:t>
      </w:r>
      <w:r w:rsidRPr="00B56F55">
        <w:rPr>
          <w:rFonts w:ascii="Times New Roman" w:eastAsia="Calibri" w:hAnsi="Times New Roman" w:cs="Times New Roman"/>
          <w:sz w:val="24"/>
          <w:szCs w:val="26"/>
        </w:rPr>
        <w:t>.</w:t>
      </w:r>
    </w:p>
    <w:p w:rsidR="0039280B" w:rsidRDefault="00213EFC">
      <w:pPr>
        <w:pStyle w:val="Heading2"/>
        <w:spacing w:line="360" w:lineRule="auto"/>
        <w:jc w:val="both"/>
        <w:rPr>
          <w:rFonts w:ascii="Times New Roman" w:eastAsia="Calibri" w:hAnsi="Times New Roman" w:cs="Times New Roman"/>
          <w:i/>
          <w:color w:val="auto"/>
        </w:rPr>
      </w:pPr>
      <w:bookmarkStart w:id="50" w:name="_Toc119445049"/>
      <w:r>
        <w:rPr>
          <w:rFonts w:ascii="Times New Roman" w:eastAsia="Calibri" w:hAnsi="Times New Roman" w:cs="Times New Roman"/>
          <w:i/>
          <w:color w:val="auto"/>
        </w:rPr>
        <w:t xml:space="preserve">3.3.6.1 </w:t>
      </w:r>
      <w:r>
        <w:rPr>
          <w:rFonts w:ascii="Times New Roman" w:hAnsi="Times New Roman" w:cs="Times New Roman"/>
          <w:i/>
          <w:color w:val="auto"/>
        </w:rPr>
        <w:t>Source of water</w:t>
      </w:r>
      <w:bookmarkEnd w:id="50"/>
      <w:r>
        <w:rPr>
          <w:rFonts w:ascii="Times New Roman" w:eastAsia="Calibri" w:hAnsi="Times New Roman" w:cs="Times New Roman"/>
          <w:i/>
          <w:color w:val="auto"/>
        </w:rPr>
        <w:t xml:space="preserve"> </w:t>
      </w:r>
    </w:p>
    <w:p w:rsidR="0039280B" w:rsidRPr="00B56F55" w:rsidRDefault="00213EFC">
      <w:pPr>
        <w:spacing w:before="240" w:after="0" w:line="360" w:lineRule="auto"/>
        <w:contextualSpacing/>
        <w:jc w:val="both"/>
        <w:rPr>
          <w:rFonts w:ascii="Times New Roman" w:eastAsia="Calibri" w:hAnsi="Times New Roman" w:cs="Times New Roman"/>
          <w:sz w:val="24"/>
          <w:szCs w:val="26"/>
        </w:rPr>
      </w:pPr>
      <w:r w:rsidRPr="00B56F55">
        <w:rPr>
          <w:rFonts w:ascii="Times New Roman" w:eastAsia="Calibri" w:hAnsi="Times New Roman" w:cs="Times New Roman"/>
          <w:sz w:val="24"/>
          <w:szCs w:val="26"/>
        </w:rPr>
        <w:t>The source of water supply of Shashemene is from two rivers namely Wosha in Wondo-Genet Wereda and Essa in Shashemene, and nine (9) boreholes in Sole and Awashodhanku areas. The production capacity of water sources to the city Idola treatment plant has 83.33 Li/s.</w:t>
      </w:r>
    </w:p>
    <w:p w:rsidR="0039280B" w:rsidRDefault="0039280B">
      <w:pPr>
        <w:spacing w:after="0" w:line="360" w:lineRule="auto"/>
        <w:contextualSpacing/>
        <w:jc w:val="both"/>
        <w:rPr>
          <w:rFonts w:ascii="Times New Roman" w:eastAsia="Times New Roman" w:hAnsi="Times New Roman" w:cs="Times New Roman"/>
          <w:b/>
          <w:sz w:val="23"/>
          <w:szCs w:val="23"/>
        </w:rPr>
      </w:pPr>
    </w:p>
    <w:p w:rsidR="0039280B" w:rsidRDefault="00213EFC">
      <w:pPr>
        <w:spacing w:after="0" w:line="360" w:lineRule="auto"/>
        <w:contextualSpacing/>
        <w:jc w:val="both"/>
        <w:rPr>
          <w:rFonts w:ascii="Times New Roman" w:eastAsia="Times New Roman" w:hAnsi="Times New Roman" w:cs="Times New Roman"/>
          <w:b/>
          <w:sz w:val="26"/>
          <w:szCs w:val="26"/>
        </w:rPr>
      </w:pPr>
      <w:r w:rsidRPr="005C58CF">
        <w:rPr>
          <w:rFonts w:ascii="Times New Roman" w:eastAsia="Calibri" w:hAnsi="Times New Roman" w:cs="Times New Roman"/>
          <w:b/>
          <w:bCs/>
          <w:sz w:val="26"/>
          <w:szCs w:val="26"/>
        </w:rPr>
        <w:t>Table 21The source of drinking water in the city in a year 2013 and 2014</w:t>
      </w:r>
      <w:r>
        <w:rPr>
          <w:rFonts w:ascii="Times New Roman" w:eastAsia="Calibri" w:hAnsi="Times New Roman" w:cs="Times New Roman"/>
          <w:b/>
          <w:bCs/>
          <w:sz w:val="26"/>
          <w:szCs w:val="26"/>
        </w:rPr>
        <w:t xml:space="preserve"> </w:t>
      </w:r>
    </w:p>
    <w:tbl>
      <w:tblPr>
        <w:tblStyle w:val="TableGrid"/>
        <w:tblW w:w="9540" w:type="dxa"/>
        <w:tblInd w:w="468" w:type="dxa"/>
        <w:tblLayout w:type="fixed"/>
        <w:tblLook w:val="04A0" w:firstRow="1" w:lastRow="0" w:firstColumn="1" w:lastColumn="0" w:noHBand="0" w:noVBand="1"/>
      </w:tblPr>
      <w:tblGrid>
        <w:gridCol w:w="630"/>
        <w:gridCol w:w="3420"/>
        <w:gridCol w:w="3870"/>
        <w:gridCol w:w="1620"/>
      </w:tblGrid>
      <w:tr w:rsidR="0039280B">
        <w:trPr>
          <w:trHeight w:val="483"/>
        </w:trPr>
        <w:tc>
          <w:tcPr>
            <w:tcW w:w="630" w:type="dxa"/>
            <w:vMerge w:val="restart"/>
            <w:shd w:val="clear" w:color="auto" w:fill="548DD4"/>
            <w:vAlign w:val="center"/>
          </w:tcPr>
          <w:p w:rsidR="0039280B" w:rsidRDefault="00213EFC">
            <w:pPr>
              <w:spacing w:line="36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No.</w:t>
            </w:r>
          </w:p>
        </w:tc>
        <w:tc>
          <w:tcPr>
            <w:tcW w:w="3420" w:type="dxa"/>
            <w:vMerge w:val="restart"/>
            <w:shd w:val="clear" w:color="auto" w:fill="548DD4"/>
            <w:vAlign w:val="center"/>
          </w:tcPr>
          <w:p w:rsidR="0039280B" w:rsidRDefault="00213EFC">
            <w:pPr>
              <w:spacing w:line="36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Names of water supply sources</w:t>
            </w:r>
          </w:p>
        </w:tc>
        <w:tc>
          <w:tcPr>
            <w:tcW w:w="3870" w:type="dxa"/>
            <w:vMerge w:val="restart"/>
            <w:shd w:val="clear" w:color="auto" w:fill="548DD4"/>
            <w:vAlign w:val="center"/>
          </w:tcPr>
          <w:p w:rsidR="0039280B" w:rsidRDefault="00213EFC">
            <w:pPr>
              <w:spacing w:line="36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Types of sources</w:t>
            </w:r>
          </w:p>
        </w:tc>
        <w:tc>
          <w:tcPr>
            <w:tcW w:w="1620" w:type="dxa"/>
            <w:vMerge w:val="restart"/>
            <w:shd w:val="clear" w:color="auto" w:fill="548DD4"/>
            <w:vAlign w:val="center"/>
          </w:tcPr>
          <w:p w:rsidR="0039280B" w:rsidRDefault="00213EFC">
            <w:pPr>
              <w:spacing w:line="36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Description </w:t>
            </w:r>
          </w:p>
        </w:tc>
      </w:tr>
      <w:tr w:rsidR="0039280B">
        <w:trPr>
          <w:trHeight w:val="414"/>
        </w:trPr>
        <w:tc>
          <w:tcPr>
            <w:tcW w:w="630" w:type="dxa"/>
            <w:vMerge/>
            <w:shd w:val="clear" w:color="auto" w:fill="548DD4"/>
            <w:vAlign w:val="center"/>
          </w:tcPr>
          <w:p w:rsidR="0039280B" w:rsidRDefault="0039280B">
            <w:pPr>
              <w:spacing w:line="360" w:lineRule="auto"/>
              <w:contextualSpacing/>
              <w:jc w:val="both"/>
              <w:rPr>
                <w:rFonts w:ascii="Times New Roman" w:eastAsia="Calibri" w:hAnsi="Times New Roman" w:cs="Times New Roman"/>
                <w:sz w:val="24"/>
                <w:szCs w:val="24"/>
              </w:rPr>
            </w:pPr>
          </w:p>
        </w:tc>
        <w:tc>
          <w:tcPr>
            <w:tcW w:w="3420" w:type="dxa"/>
            <w:vMerge/>
            <w:shd w:val="clear" w:color="auto" w:fill="548DD4"/>
            <w:vAlign w:val="center"/>
          </w:tcPr>
          <w:p w:rsidR="0039280B" w:rsidRDefault="0039280B">
            <w:pPr>
              <w:spacing w:line="360" w:lineRule="auto"/>
              <w:contextualSpacing/>
              <w:jc w:val="both"/>
              <w:rPr>
                <w:rFonts w:ascii="Times New Roman" w:eastAsia="Calibri" w:hAnsi="Times New Roman" w:cs="Times New Roman"/>
                <w:sz w:val="24"/>
                <w:szCs w:val="24"/>
              </w:rPr>
            </w:pPr>
          </w:p>
        </w:tc>
        <w:tc>
          <w:tcPr>
            <w:tcW w:w="3870" w:type="dxa"/>
            <w:vMerge/>
            <w:shd w:val="clear" w:color="auto" w:fill="548DD4"/>
            <w:vAlign w:val="center"/>
          </w:tcPr>
          <w:p w:rsidR="0039280B" w:rsidRDefault="0039280B">
            <w:pPr>
              <w:spacing w:line="360" w:lineRule="auto"/>
              <w:contextualSpacing/>
              <w:jc w:val="both"/>
              <w:rPr>
                <w:rFonts w:ascii="Times New Roman" w:eastAsia="Calibri" w:hAnsi="Times New Roman" w:cs="Times New Roman"/>
                <w:sz w:val="24"/>
                <w:szCs w:val="24"/>
              </w:rPr>
            </w:pPr>
          </w:p>
        </w:tc>
        <w:tc>
          <w:tcPr>
            <w:tcW w:w="1620" w:type="dxa"/>
            <w:vMerge/>
            <w:shd w:val="clear" w:color="auto" w:fill="548DD4"/>
            <w:vAlign w:val="center"/>
          </w:tcPr>
          <w:p w:rsidR="0039280B" w:rsidRDefault="0039280B">
            <w:pPr>
              <w:spacing w:line="360" w:lineRule="auto"/>
              <w:contextualSpacing/>
              <w:jc w:val="both"/>
              <w:rPr>
                <w:rFonts w:ascii="Times New Roman" w:eastAsia="Calibri" w:hAnsi="Times New Roman" w:cs="Times New Roman"/>
                <w:sz w:val="24"/>
                <w:szCs w:val="24"/>
              </w:rPr>
            </w:pPr>
          </w:p>
        </w:tc>
      </w:tr>
      <w:tr w:rsidR="0039280B" w:rsidTr="00C05293">
        <w:trPr>
          <w:trHeight w:val="332"/>
        </w:trPr>
        <w:tc>
          <w:tcPr>
            <w:tcW w:w="630" w:type="dxa"/>
            <w:shd w:val="clear" w:color="auto" w:fill="C2D69B"/>
            <w:vAlign w:val="center"/>
          </w:tcPr>
          <w:p w:rsidR="0039280B" w:rsidRDefault="0039280B">
            <w:pPr>
              <w:numPr>
                <w:ilvl w:val="0"/>
                <w:numId w:val="1"/>
              </w:numPr>
              <w:spacing w:line="360" w:lineRule="auto"/>
              <w:contextualSpacing/>
              <w:jc w:val="both"/>
              <w:rPr>
                <w:rFonts w:ascii="Times New Roman" w:eastAsia="Calibri" w:hAnsi="Times New Roman" w:cs="Times New Roman"/>
                <w:sz w:val="24"/>
                <w:szCs w:val="24"/>
              </w:rPr>
            </w:pPr>
          </w:p>
        </w:tc>
        <w:tc>
          <w:tcPr>
            <w:tcW w:w="3420" w:type="dxa"/>
            <w:shd w:val="clear" w:color="auto" w:fill="C2D69B"/>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Tap Water</w:t>
            </w:r>
          </w:p>
        </w:tc>
        <w:tc>
          <w:tcPr>
            <w:tcW w:w="3870" w:type="dxa"/>
            <w:shd w:val="clear" w:color="auto" w:fill="C2D69B"/>
            <w:vAlign w:val="center"/>
          </w:tcPr>
          <w:p w:rsidR="0039280B" w:rsidRDefault="0039280B">
            <w:pPr>
              <w:spacing w:line="360" w:lineRule="auto"/>
              <w:contextualSpacing/>
              <w:jc w:val="both"/>
              <w:rPr>
                <w:rFonts w:ascii="Times New Roman" w:eastAsia="Calibri" w:hAnsi="Times New Roman" w:cs="Times New Roman"/>
                <w:sz w:val="24"/>
                <w:szCs w:val="24"/>
              </w:rPr>
            </w:pPr>
          </w:p>
        </w:tc>
        <w:tc>
          <w:tcPr>
            <w:tcW w:w="1620" w:type="dxa"/>
            <w:shd w:val="clear" w:color="auto" w:fill="C2D69B"/>
            <w:vAlign w:val="center"/>
          </w:tcPr>
          <w:p w:rsidR="0039280B" w:rsidRDefault="0039280B">
            <w:pPr>
              <w:spacing w:line="360" w:lineRule="auto"/>
              <w:contextualSpacing/>
              <w:jc w:val="both"/>
              <w:rPr>
                <w:rFonts w:ascii="Times New Roman" w:eastAsia="Calibri" w:hAnsi="Times New Roman" w:cs="Times New Roman"/>
                <w:sz w:val="24"/>
                <w:szCs w:val="24"/>
              </w:rPr>
            </w:pPr>
          </w:p>
        </w:tc>
      </w:tr>
      <w:tr w:rsidR="0039280B" w:rsidTr="00C05293">
        <w:trPr>
          <w:trHeight w:val="908"/>
        </w:trPr>
        <w:tc>
          <w:tcPr>
            <w:tcW w:w="630" w:type="dxa"/>
            <w:shd w:val="clear" w:color="auto" w:fill="C2D69B"/>
            <w:vAlign w:val="center"/>
          </w:tcPr>
          <w:p w:rsidR="0039280B" w:rsidRDefault="0039280B">
            <w:pPr>
              <w:numPr>
                <w:ilvl w:val="0"/>
                <w:numId w:val="1"/>
              </w:numPr>
              <w:spacing w:line="360" w:lineRule="auto"/>
              <w:contextualSpacing/>
              <w:jc w:val="both"/>
              <w:rPr>
                <w:rFonts w:ascii="Times New Roman" w:eastAsia="Calibri" w:hAnsi="Times New Roman" w:cs="Times New Roman"/>
                <w:sz w:val="24"/>
                <w:szCs w:val="24"/>
              </w:rPr>
            </w:pPr>
          </w:p>
        </w:tc>
        <w:tc>
          <w:tcPr>
            <w:tcW w:w="3420" w:type="dxa"/>
            <w:shd w:val="clear" w:color="auto" w:fill="C2D69B"/>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Deep Well </w:t>
            </w:r>
            <w:r>
              <w:rPr>
                <w:rFonts w:ascii="Times New Roman" w:eastAsia="Calibri" w:hAnsi="Times New Roman" w:cs="Times New Roman"/>
                <w:b/>
                <w:sz w:val="24"/>
                <w:szCs w:val="24"/>
              </w:rPr>
              <w:t>(</w:t>
            </w:r>
            <w:r>
              <w:rPr>
                <w:rFonts w:ascii="Times New Roman" w:eastAsia="Calibri" w:hAnsi="Times New Roman" w:cs="Times New Roman"/>
                <w:sz w:val="24"/>
                <w:szCs w:val="24"/>
              </w:rPr>
              <w:t>Borehole</w:t>
            </w:r>
            <w:r>
              <w:rPr>
                <w:rFonts w:ascii="Times New Roman" w:eastAsia="Calibri" w:hAnsi="Times New Roman" w:cs="Times New Roman"/>
                <w:b/>
                <w:sz w:val="24"/>
                <w:szCs w:val="24"/>
              </w:rPr>
              <w:t>)</w:t>
            </w:r>
          </w:p>
        </w:tc>
        <w:tc>
          <w:tcPr>
            <w:tcW w:w="3870" w:type="dxa"/>
            <w:shd w:val="clear" w:color="auto" w:fill="C2D69B"/>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8 (Sole 1,Sole 2, Sole 3, Sole 4, Sole 5, Sole 6 ,Sole 7,Sole 8)</w:t>
            </w:r>
          </w:p>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Sole 1,</w:t>
            </w:r>
          </w:p>
        </w:tc>
        <w:tc>
          <w:tcPr>
            <w:tcW w:w="1620" w:type="dxa"/>
            <w:shd w:val="clear" w:color="auto" w:fill="C2D69B"/>
            <w:vAlign w:val="center"/>
          </w:tcPr>
          <w:p w:rsidR="0039280B" w:rsidRDefault="0039280B">
            <w:pPr>
              <w:spacing w:line="360" w:lineRule="auto"/>
              <w:contextualSpacing/>
              <w:jc w:val="both"/>
              <w:rPr>
                <w:rFonts w:ascii="Times New Roman" w:eastAsia="Calibri" w:hAnsi="Times New Roman" w:cs="Times New Roman"/>
                <w:sz w:val="24"/>
                <w:szCs w:val="24"/>
              </w:rPr>
            </w:pPr>
          </w:p>
        </w:tc>
      </w:tr>
      <w:tr w:rsidR="0039280B">
        <w:trPr>
          <w:trHeight w:val="523"/>
        </w:trPr>
        <w:tc>
          <w:tcPr>
            <w:tcW w:w="630" w:type="dxa"/>
            <w:shd w:val="clear" w:color="auto" w:fill="C2D69B"/>
            <w:vAlign w:val="center"/>
          </w:tcPr>
          <w:p w:rsidR="0039280B" w:rsidRDefault="0039280B">
            <w:pPr>
              <w:numPr>
                <w:ilvl w:val="0"/>
                <w:numId w:val="1"/>
              </w:numPr>
              <w:spacing w:line="360" w:lineRule="auto"/>
              <w:contextualSpacing/>
              <w:jc w:val="both"/>
              <w:rPr>
                <w:rFonts w:ascii="Times New Roman" w:eastAsia="Calibri" w:hAnsi="Times New Roman" w:cs="Times New Roman"/>
                <w:sz w:val="24"/>
                <w:szCs w:val="24"/>
              </w:rPr>
            </w:pPr>
          </w:p>
        </w:tc>
        <w:tc>
          <w:tcPr>
            <w:tcW w:w="3420" w:type="dxa"/>
            <w:shd w:val="clear" w:color="auto" w:fill="C2D69B"/>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River</w:t>
            </w:r>
          </w:p>
        </w:tc>
        <w:tc>
          <w:tcPr>
            <w:tcW w:w="3870" w:type="dxa"/>
            <w:shd w:val="clear" w:color="auto" w:fill="C2D69B"/>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 (Wondo river and Essaa river)</w:t>
            </w:r>
          </w:p>
        </w:tc>
        <w:tc>
          <w:tcPr>
            <w:tcW w:w="1620" w:type="dxa"/>
            <w:shd w:val="clear" w:color="auto" w:fill="C2D69B"/>
            <w:vAlign w:val="center"/>
          </w:tcPr>
          <w:p w:rsidR="0039280B" w:rsidRDefault="0039280B">
            <w:pPr>
              <w:spacing w:line="360" w:lineRule="auto"/>
              <w:contextualSpacing/>
              <w:jc w:val="both"/>
              <w:rPr>
                <w:rFonts w:ascii="Times New Roman" w:eastAsia="Calibri" w:hAnsi="Times New Roman" w:cs="Times New Roman"/>
                <w:sz w:val="24"/>
                <w:szCs w:val="24"/>
              </w:rPr>
            </w:pPr>
          </w:p>
        </w:tc>
      </w:tr>
      <w:tr w:rsidR="0039280B" w:rsidTr="00C05293">
        <w:trPr>
          <w:trHeight w:val="350"/>
        </w:trPr>
        <w:tc>
          <w:tcPr>
            <w:tcW w:w="630" w:type="dxa"/>
            <w:shd w:val="clear" w:color="auto" w:fill="C2D69B"/>
            <w:vAlign w:val="center"/>
          </w:tcPr>
          <w:p w:rsidR="0039280B" w:rsidRDefault="0039280B">
            <w:pPr>
              <w:numPr>
                <w:ilvl w:val="0"/>
                <w:numId w:val="1"/>
              </w:numPr>
              <w:spacing w:line="360" w:lineRule="auto"/>
              <w:contextualSpacing/>
              <w:jc w:val="both"/>
              <w:rPr>
                <w:rFonts w:ascii="Times New Roman" w:eastAsia="Calibri" w:hAnsi="Times New Roman" w:cs="Times New Roman"/>
                <w:sz w:val="24"/>
                <w:szCs w:val="24"/>
              </w:rPr>
            </w:pPr>
          </w:p>
        </w:tc>
        <w:tc>
          <w:tcPr>
            <w:tcW w:w="3420" w:type="dxa"/>
            <w:shd w:val="clear" w:color="auto" w:fill="C2D69B"/>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Pond</w:t>
            </w:r>
          </w:p>
        </w:tc>
        <w:tc>
          <w:tcPr>
            <w:tcW w:w="3870" w:type="dxa"/>
            <w:shd w:val="clear" w:color="auto" w:fill="C2D69B"/>
          </w:tcPr>
          <w:p w:rsidR="0039280B" w:rsidRDefault="0039280B">
            <w:pPr>
              <w:spacing w:line="360" w:lineRule="auto"/>
              <w:jc w:val="both"/>
              <w:rPr>
                <w:rFonts w:ascii="Times New Roman" w:hAnsi="Times New Roman" w:cs="Times New Roman"/>
                <w:sz w:val="24"/>
                <w:szCs w:val="24"/>
              </w:rPr>
            </w:pPr>
          </w:p>
        </w:tc>
        <w:tc>
          <w:tcPr>
            <w:tcW w:w="1620" w:type="dxa"/>
            <w:shd w:val="clear" w:color="auto" w:fill="C2D69B"/>
            <w:vAlign w:val="center"/>
          </w:tcPr>
          <w:p w:rsidR="0039280B" w:rsidRDefault="0039280B">
            <w:pPr>
              <w:spacing w:line="360" w:lineRule="auto"/>
              <w:contextualSpacing/>
              <w:jc w:val="both"/>
              <w:rPr>
                <w:rFonts w:ascii="Times New Roman" w:eastAsia="Calibri" w:hAnsi="Times New Roman" w:cs="Times New Roman"/>
                <w:sz w:val="24"/>
                <w:szCs w:val="24"/>
              </w:rPr>
            </w:pPr>
          </w:p>
        </w:tc>
      </w:tr>
      <w:tr w:rsidR="0039280B">
        <w:trPr>
          <w:trHeight w:val="352"/>
        </w:trPr>
        <w:tc>
          <w:tcPr>
            <w:tcW w:w="630" w:type="dxa"/>
            <w:shd w:val="clear" w:color="auto" w:fill="C2D69B"/>
            <w:vAlign w:val="center"/>
          </w:tcPr>
          <w:p w:rsidR="0039280B" w:rsidRDefault="0039280B">
            <w:pPr>
              <w:numPr>
                <w:ilvl w:val="0"/>
                <w:numId w:val="1"/>
              </w:numPr>
              <w:spacing w:line="360" w:lineRule="auto"/>
              <w:contextualSpacing/>
              <w:jc w:val="both"/>
              <w:rPr>
                <w:rFonts w:ascii="Times New Roman" w:eastAsia="Calibri" w:hAnsi="Times New Roman" w:cs="Times New Roman"/>
                <w:sz w:val="24"/>
                <w:szCs w:val="24"/>
              </w:rPr>
            </w:pPr>
          </w:p>
        </w:tc>
        <w:tc>
          <w:tcPr>
            <w:tcW w:w="3420" w:type="dxa"/>
            <w:shd w:val="clear" w:color="auto" w:fill="C2D69B"/>
            <w:vAlign w:val="center"/>
          </w:tcPr>
          <w:p w:rsidR="0039280B" w:rsidRDefault="00213EFC">
            <w:pPr>
              <w:spacing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Spring</w:t>
            </w:r>
          </w:p>
        </w:tc>
        <w:tc>
          <w:tcPr>
            <w:tcW w:w="3870" w:type="dxa"/>
            <w:shd w:val="clear" w:color="auto" w:fill="C2D69B"/>
          </w:tcPr>
          <w:p w:rsidR="0039280B" w:rsidRDefault="00213EFC" w:rsidP="00C05293">
            <w:pPr>
              <w:spacing w:line="360" w:lineRule="auto"/>
              <w:jc w:val="both"/>
              <w:rPr>
                <w:rFonts w:ascii="Times New Roman" w:hAnsi="Times New Roman" w:cs="Times New Roman"/>
                <w:sz w:val="24"/>
                <w:szCs w:val="24"/>
              </w:rPr>
            </w:pPr>
            <w:r>
              <w:rPr>
                <w:rFonts w:ascii="Times New Roman" w:eastAsia="Calibri" w:hAnsi="Times New Roman" w:cs="Times New Roman"/>
                <w:sz w:val="24"/>
                <w:szCs w:val="24"/>
              </w:rPr>
              <w:t>-</w:t>
            </w:r>
          </w:p>
        </w:tc>
        <w:tc>
          <w:tcPr>
            <w:tcW w:w="1620" w:type="dxa"/>
            <w:shd w:val="clear" w:color="auto" w:fill="C2D69B"/>
            <w:vAlign w:val="center"/>
          </w:tcPr>
          <w:p w:rsidR="0039280B" w:rsidRDefault="0039280B">
            <w:pPr>
              <w:spacing w:line="360" w:lineRule="auto"/>
              <w:contextualSpacing/>
              <w:jc w:val="both"/>
              <w:rPr>
                <w:rFonts w:ascii="Times New Roman" w:eastAsia="Calibri" w:hAnsi="Times New Roman" w:cs="Times New Roman"/>
                <w:sz w:val="24"/>
                <w:szCs w:val="24"/>
              </w:rPr>
            </w:pPr>
          </w:p>
        </w:tc>
      </w:tr>
      <w:tr w:rsidR="0039280B">
        <w:trPr>
          <w:trHeight w:val="432"/>
        </w:trPr>
        <w:tc>
          <w:tcPr>
            <w:tcW w:w="4050" w:type="dxa"/>
            <w:gridSpan w:val="2"/>
            <w:shd w:val="clear" w:color="auto" w:fill="76923C"/>
            <w:vAlign w:val="center"/>
          </w:tcPr>
          <w:p w:rsidR="0039280B" w:rsidRDefault="00213EFC">
            <w:pPr>
              <w:spacing w:line="36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Current total supply in m</w:t>
            </w:r>
            <w:r>
              <w:rPr>
                <w:rFonts w:ascii="Times New Roman" w:eastAsia="Calibri" w:hAnsi="Times New Roman" w:cs="Times New Roman"/>
                <w:b/>
                <w:sz w:val="24"/>
                <w:szCs w:val="24"/>
                <w:vertAlign w:val="superscript"/>
              </w:rPr>
              <w:t>3</w:t>
            </w:r>
          </w:p>
        </w:tc>
        <w:tc>
          <w:tcPr>
            <w:tcW w:w="3870" w:type="dxa"/>
            <w:shd w:val="clear" w:color="auto" w:fill="76923C"/>
            <w:vAlign w:val="center"/>
          </w:tcPr>
          <w:p w:rsidR="0039280B" w:rsidRDefault="00213EFC">
            <w:pPr>
              <w:spacing w:line="36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19,770.9 M</w:t>
            </w:r>
            <w:r>
              <w:rPr>
                <w:rFonts w:ascii="Times New Roman" w:eastAsia="Calibri" w:hAnsi="Times New Roman" w:cs="Times New Roman"/>
                <w:b/>
                <w:sz w:val="24"/>
                <w:szCs w:val="24"/>
                <w:vertAlign w:val="superscript"/>
              </w:rPr>
              <w:t>3</w:t>
            </w:r>
            <w:r>
              <w:rPr>
                <w:rFonts w:ascii="Times New Roman" w:eastAsia="Calibri" w:hAnsi="Times New Roman" w:cs="Times New Roman"/>
                <w:b/>
                <w:sz w:val="24"/>
                <w:szCs w:val="24"/>
              </w:rPr>
              <w:t xml:space="preserve">/day </w:t>
            </w:r>
          </w:p>
        </w:tc>
        <w:tc>
          <w:tcPr>
            <w:tcW w:w="1620" w:type="dxa"/>
            <w:shd w:val="clear" w:color="auto" w:fill="76923C"/>
            <w:vAlign w:val="center"/>
          </w:tcPr>
          <w:p w:rsidR="0039280B" w:rsidRDefault="0039280B">
            <w:pPr>
              <w:spacing w:line="360" w:lineRule="auto"/>
              <w:contextualSpacing/>
              <w:jc w:val="both"/>
              <w:rPr>
                <w:rFonts w:ascii="Times New Roman" w:eastAsia="Calibri" w:hAnsi="Times New Roman" w:cs="Times New Roman"/>
                <w:sz w:val="24"/>
                <w:szCs w:val="24"/>
              </w:rPr>
            </w:pPr>
          </w:p>
        </w:tc>
      </w:tr>
    </w:tbl>
    <w:p w:rsidR="0039280B" w:rsidRDefault="0039280B">
      <w:pPr>
        <w:tabs>
          <w:tab w:val="left" w:pos="1170"/>
        </w:tabs>
        <w:spacing w:after="0" w:line="360" w:lineRule="auto"/>
        <w:jc w:val="both"/>
        <w:rPr>
          <w:rFonts w:ascii="Times New Roman" w:eastAsia="Times New Roman" w:hAnsi="Times New Roman" w:cs="Times New Roman"/>
          <w:b/>
          <w:sz w:val="26"/>
          <w:szCs w:val="26"/>
        </w:rPr>
      </w:pPr>
    </w:p>
    <w:p w:rsidR="0039280B" w:rsidRDefault="00213EFC">
      <w:pPr>
        <w:pStyle w:val="Style2"/>
        <w:spacing w:line="360" w:lineRule="auto"/>
        <w:jc w:val="both"/>
        <w:rPr>
          <w:rStyle w:val="Heading2Char"/>
          <w:rFonts w:ascii="Times New Roman" w:eastAsiaTheme="minorEastAsia" w:hAnsi="Times New Roman" w:cs="Times New Roman"/>
          <w:bCs w:val="0"/>
          <w:color w:val="auto"/>
        </w:rPr>
      </w:pPr>
      <w:r>
        <w:rPr>
          <w:rFonts w:ascii="Calibri" w:eastAsia="Times New Roman"/>
        </w:rPr>
        <w:t xml:space="preserve"> </w:t>
      </w:r>
      <w:r>
        <w:rPr>
          <w:rFonts w:ascii="Times New Roman" w:hAnsi="Times New Roman" w:cs="Times New Roman"/>
          <w:b/>
          <w:sz w:val="26"/>
          <w:szCs w:val="26"/>
        </w:rPr>
        <w:t>Table 22</w:t>
      </w:r>
      <w:r>
        <w:rPr>
          <w:rFonts w:ascii="Times New Roman" w:hAnsi="Times New Roman" w:cs="Times New Roman"/>
          <w:sz w:val="26"/>
          <w:szCs w:val="26"/>
        </w:rPr>
        <w:t xml:space="preserve"> </w:t>
      </w:r>
      <w:r>
        <w:rPr>
          <w:rStyle w:val="Heading2Char"/>
          <w:rFonts w:ascii="Times New Roman" w:eastAsiaTheme="minorEastAsia" w:hAnsi="Times New Roman" w:cs="Times New Roman"/>
          <w:bCs w:val="0"/>
          <w:color w:val="auto"/>
        </w:rPr>
        <w:t>Percentage and total house hold supplied with potable water in a city in a year 2013 and 2014</w:t>
      </w:r>
    </w:p>
    <w:tbl>
      <w:tblPr>
        <w:tblStyle w:val="TableGrid"/>
        <w:tblW w:w="8730" w:type="dxa"/>
        <w:tblInd w:w="1132" w:type="dxa"/>
        <w:tblLook w:val="04A0" w:firstRow="1" w:lastRow="0" w:firstColumn="1" w:lastColumn="0" w:noHBand="0" w:noVBand="1"/>
      </w:tblPr>
      <w:tblGrid>
        <w:gridCol w:w="900"/>
        <w:gridCol w:w="3960"/>
        <w:gridCol w:w="1800"/>
        <w:gridCol w:w="2070"/>
      </w:tblGrid>
      <w:tr w:rsidR="0039280B">
        <w:trPr>
          <w:trHeight w:val="638"/>
        </w:trPr>
        <w:tc>
          <w:tcPr>
            <w:tcW w:w="900" w:type="dxa"/>
            <w:shd w:val="clear" w:color="auto" w:fill="DDD9C3"/>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No</w:t>
            </w:r>
          </w:p>
        </w:tc>
        <w:tc>
          <w:tcPr>
            <w:tcW w:w="3960" w:type="dxa"/>
            <w:shd w:val="clear" w:color="auto" w:fill="DDD9C3"/>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Total Population (HHs)</w:t>
            </w:r>
          </w:p>
        </w:tc>
        <w:tc>
          <w:tcPr>
            <w:tcW w:w="1800" w:type="dxa"/>
            <w:shd w:val="clear" w:color="auto" w:fill="DDD9C3"/>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2013</w:t>
            </w:r>
          </w:p>
        </w:tc>
        <w:tc>
          <w:tcPr>
            <w:tcW w:w="2070" w:type="dxa"/>
            <w:shd w:val="clear" w:color="auto" w:fill="DDD9C3"/>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2014</w:t>
            </w:r>
          </w:p>
        </w:tc>
      </w:tr>
      <w:tr w:rsidR="0039280B">
        <w:trPr>
          <w:trHeight w:val="440"/>
        </w:trPr>
        <w:tc>
          <w:tcPr>
            <w:tcW w:w="900" w:type="dxa"/>
            <w:shd w:val="clear" w:color="auto" w:fill="C2D69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3960" w:type="dxa"/>
            <w:shd w:val="clear" w:color="auto" w:fill="C2D69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Total population( HHs)</w:t>
            </w:r>
          </w:p>
        </w:tc>
        <w:tc>
          <w:tcPr>
            <w:tcW w:w="1800" w:type="dxa"/>
            <w:shd w:val="clear" w:color="auto" w:fill="C2D69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256,563</w:t>
            </w:r>
          </w:p>
        </w:tc>
        <w:tc>
          <w:tcPr>
            <w:tcW w:w="2070" w:type="dxa"/>
            <w:shd w:val="clear" w:color="auto" w:fill="C2D69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371,168</w:t>
            </w:r>
          </w:p>
        </w:tc>
      </w:tr>
      <w:tr w:rsidR="0039280B">
        <w:trPr>
          <w:trHeight w:val="530"/>
        </w:trPr>
        <w:tc>
          <w:tcPr>
            <w:tcW w:w="900" w:type="dxa"/>
            <w:shd w:val="clear" w:color="auto" w:fill="C2D69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3960" w:type="dxa"/>
            <w:shd w:val="clear" w:color="auto" w:fill="C2D69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Total water coverage by HHs /%/</w:t>
            </w:r>
          </w:p>
        </w:tc>
        <w:tc>
          <w:tcPr>
            <w:tcW w:w="1800" w:type="dxa"/>
            <w:shd w:val="clear" w:color="auto" w:fill="C2D69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60.05 %</w:t>
            </w:r>
          </w:p>
        </w:tc>
        <w:tc>
          <w:tcPr>
            <w:tcW w:w="2070" w:type="dxa"/>
            <w:shd w:val="clear" w:color="auto" w:fill="C2D69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65.05 %</w:t>
            </w:r>
          </w:p>
        </w:tc>
      </w:tr>
    </w:tbl>
    <w:p w:rsidR="0039280B" w:rsidRPr="005C58CF" w:rsidRDefault="00213EFC" w:rsidP="005C58CF">
      <w:pPr>
        <w:spacing w:before="240" w:after="240" w:line="360" w:lineRule="auto"/>
        <w:jc w:val="both"/>
        <w:rPr>
          <w:rFonts w:ascii="Times New Roman" w:eastAsia="Calibri" w:hAnsi="Times New Roman" w:cs="Times New Roman"/>
          <w:b/>
          <w:sz w:val="26"/>
          <w:szCs w:val="26"/>
          <w:highlight w:val="yellow"/>
        </w:rPr>
      </w:pPr>
      <w:r>
        <w:rPr>
          <w:rFonts w:ascii="Times New Roman" w:eastAsia="Calibri" w:hAnsi="Times New Roman" w:cs="Times New Roman"/>
          <w:bCs/>
          <w:sz w:val="26"/>
          <w:szCs w:val="26"/>
        </w:rPr>
        <w:lastRenderedPageBreak/>
        <w:t xml:space="preserve">The data obtained from Shashemene City water and liquid service enterprise shows that the total number of 256563 and </w:t>
      </w:r>
      <w:r>
        <w:rPr>
          <w:rFonts w:ascii="Times New Roman" w:hAnsi="Times New Roman" w:cs="Times New Roman"/>
          <w:sz w:val="26"/>
          <w:szCs w:val="26"/>
        </w:rPr>
        <w:t>371,168</w:t>
      </w:r>
      <w:r>
        <w:rPr>
          <w:rFonts w:ascii="Times New Roman" w:hAnsi="Times New Roman" w:cs="Times New Roman"/>
          <w:color w:val="00B050"/>
          <w:sz w:val="26"/>
          <w:szCs w:val="26"/>
        </w:rPr>
        <w:t xml:space="preserve"> </w:t>
      </w:r>
      <w:r>
        <w:rPr>
          <w:rFonts w:ascii="Times New Roman" w:eastAsia="Calibri" w:hAnsi="Times New Roman" w:cs="Times New Roman"/>
          <w:bCs/>
          <w:sz w:val="26"/>
          <w:szCs w:val="26"/>
        </w:rPr>
        <w:t>households (customers) is accessed clean water in the year 2013 and 2014 respectively.</w:t>
      </w:r>
      <w:r>
        <w:rPr>
          <w:rFonts w:ascii="Times New Roman" w:eastAsia="Calibri" w:hAnsi="Times New Roman" w:cs="Times New Roman"/>
          <w:bCs/>
          <w:color w:val="FF0000"/>
          <w:sz w:val="26"/>
          <w:szCs w:val="26"/>
        </w:rPr>
        <w:t xml:space="preserve"> </w:t>
      </w:r>
      <w:r>
        <w:rPr>
          <w:rFonts w:ascii="Times New Roman" w:eastAsia="Calibri" w:hAnsi="Times New Roman" w:cs="Times New Roman"/>
          <w:bCs/>
          <w:sz w:val="26"/>
          <w:szCs w:val="26"/>
        </w:rPr>
        <w:t>From the total customers, residential customers consists 60.05% and 65.05% in a year 2013 and 2014 respectively.</w:t>
      </w:r>
      <w:r w:rsidR="005C58CF">
        <w:rPr>
          <w:rFonts w:ascii="Times New Roman" w:eastAsia="Calibri" w:hAnsi="Times New Roman" w:cs="Times New Roman"/>
          <w:bCs/>
          <w:sz w:val="26"/>
          <w:szCs w:val="26"/>
        </w:rPr>
        <w:t xml:space="preserve"> </w:t>
      </w:r>
      <w:bookmarkStart w:id="51" w:name="_Toc511279690"/>
      <w:r w:rsidRPr="00C05293">
        <w:rPr>
          <w:rFonts w:ascii="Times New Roman" w:eastAsia="Calibri" w:hAnsi="Times New Roman" w:cs="Times New Roman"/>
          <w:b/>
          <w:sz w:val="26"/>
          <w:szCs w:val="26"/>
          <w:highlight w:val="yellow"/>
        </w:rPr>
        <w:t xml:space="preserve">                                  </w:t>
      </w:r>
      <w:bookmarkStart w:id="52" w:name="_Toc74285072"/>
      <w:bookmarkEnd w:id="51"/>
    </w:p>
    <w:p w:rsidR="0039280B" w:rsidRDefault="00213EFC">
      <w:pPr>
        <w:pStyle w:val="Heading2"/>
        <w:spacing w:line="360" w:lineRule="auto"/>
        <w:jc w:val="both"/>
        <w:rPr>
          <w:i/>
          <w:color w:val="auto"/>
        </w:rPr>
      </w:pPr>
      <w:r>
        <w:rPr>
          <w:rFonts w:ascii="Cambria"/>
          <w:i/>
          <w:color w:val="auto"/>
        </w:rPr>
        <w:t>3.3.6.3 Electricity Supply</w:t>
      </w:r>
      <w:bookmarkEnd w:id="52"/>
    </w:p>
    <w:p w:rsidR="0039280B" w:rsidRDefault="00213EFC">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The source of electricity for almost the population within and surrounding the city is from hydroelectricity with total capacity /demand in the year 2013 and 2014 E.C </w:t>
      </w:r>
    </w:p>
    <w:p w:rsidR="0039280B" w:rsidRDefault="00213EFC">
      <w:pPr>
        <w:spacing w:line="360" w:lineRule="auto"/>
        <w:contextualSpacing/>
        <w:jc w:val="center"/>
        <w:rPr>
          <w:rFonts w:ascii="Times New Roman" w:eastAsiaTheme="minorHAnsi" w:hAnsi="Times New Roman" w:cs="Times New Roman"/>
          <w:b/>
          <w:sz w:val="26"/>
          <w:szCs w:val="26"/>
        </w:rPr>
      </w:pPr>
      <w:r>
        <w:rPr>
          <w:rFonts w:ascii="Times New Roman" w:eastAsia="Times New Roman" w:hAnsi="Times New Roman" w:cs="Times New Roman"/>
          <w:b/>
          <w:sz w:val="26"/>
          <w:szCs w:val="26"/>
        </w:rPr>
        <w:t xml:space="preserve">Table24 </w:t>
      </w:r>
      <w:r>
        <w:rPr>
          <w:rFonts w:ascii="Times New Roman" w:eastAsiaTheme="minorHAnsi" w:hAnsi="Times New Roman" w:cs="Times New Roman"/>
          <w:b/>
          <w:sz w:val="26"/>
          <w:szCs w:val="26"/>
        </w:rPr>
        <w:t>Source of Electric of the city in the year 2013 and 2014</w:t>
      </w:r>
    </w:p>
    <w:tbl>
      <w:tblPr>
        <w:tblStyle w:val="TableGrid3"/>
        <w:tblpPr w:horzAnchor="margin" w:tblpXSpec="center"/>
        <w:tblW w:w="8460" w:type="dxa"/>
        <w:tblLook w:val="04A0" w:firstRow="1" w:lastRow="0" w:firstColumn="1" w:lastColumn="0" w:noHBand="0" w:noVBand="1"/>
      </w:tblPr>
      <w:tblGrid>
        <w:gridCol w:w="720"/>
        <w:gridCol w:w="1800"/>
        <w:gridCol w:w="1350"/>
        <w:gridCol w:w="1530"/>
        <w:gridCol w:w="1350"/>
        <w:gridCol w:w="1710"/>
      </w:tblGrid>
      <w:tr w:rsidR="0039280B">
        <w:trPr>
          <w:trHeight w:val="550"/>
        </w:trPr>
        <w:tc>
          <w:tcPr>
            <w:tcW w:w="720" w:type="dxa"/>
            <w:vMerge w:val="restart"/>
            <w:shd w:val="clear" w:color="auto" w:fill="C6D9F1"/>
          </w:tcPr>
          <w:p w:rsidR="0039280B" w:rsidRDefault="00213EFC">
            <w:pPr>
              <w:spacing w:line="360" w:lineRule="auto"/>
              <w:jc w:val="both"/>
              <w:rPr>
                <w:rFonts w:ascii="Times New Roman" w:hAnsi="Times New Roman" w:cs="Times New Roman"/>
                <w:b/>
                <w:sz w:val="26"/>
                <w:szCs w:val="26"/>
              </w:rPr>
            </w:pPr>
            <w:r>
              <w:rPr>
                <w:rFonts w:ascii="Times New Roman" w:hAnsi="Times New Roman" w:cs="Times New Roman"/>
                <w:b/>
                <w:sz w:val="26"/>
                <w:szCs w:val="26"/>
              </w:rPr>
              <w:t>No</w:t>
            </w:r>
          </w:p>
        </w:tc>
        <w:tc>
          <w:tcPr>
            <w:tcW w:w="1800" w:type="dxa"/>
            <w:vMerge w:val="restart"/>
            <w:shd w:val="clear" w:color="auto" w:fill="C6D9F1"/>
          </w:tcPr>
          <w:p w:rsidR="0039280B" w:rsidRDefault="00213EFC">
            <w:pPr>
              <w:spacing w:line="360" w:lineRule="auto"/>
              <w:jc w:val="both"/>
              <w:rPr>
                <w:rFonts w:ascii="Times New Roman" w:hAnsi="Times New Roman" w:cs="Times New Roman"/>
                <w:b/>
                <w:sz w:val="26"/>
                <w:szCs w:val="26"/>
              </w:rPr>
            </w:pPr>
            <w:r>
              <w:rPr>
                <w:rFonts w:ascii="Times New Roman" w:hAnsi="Times New Roman" w:cs="Times New Roman"/>
                <w:b/>
                <w:sz w:val="26"/>
                <w:szCs w:val="26"/>
              </w:rPr>
              <w:t>Source</w:t>
            </w:r>
          </w:p>
        </w:tc>
        <w:tc>
          <w:tcPr>
            <w:tcW w:w="2880" w:type="dxa"/>
            <w:gridSpan w:val="2"/>
            <w:vMerge w:val="restart"/>
            <w:tcBorders>
              <w:right w:val="single" w:sz="4" w:space="0" w:color="auto"/>
            </w:tcBorders>
            <w:shd w:val="clear" w:color="auto" w:fill="C6D9F1"/>
          </w:tcPr>
          <w:p w:rsidR="0039280B" w:rsidRDefault="00213EFC">
            <w:pPr>
              <w:spacing w:line="360" w:lineRule="auto"/>
              <w:jc w:val="both"/>
              <w:rPr>
                <w:rFonts w:ascii="Times New Roman" w:hAnsi="Times New Roman" w:cs="Times New Roman"/>
                <w:b/>
                <w:sz w:val="26"/>
                <w:szCs w:val="26"/>
              </w:rPr>
            </w:pPr>
            <w:r>
              <w:rPr>
                <w:rFonts w:ascii="Times New Roman" w:hAnsi="Times New Roman" w:cs="Times New Roman"/>
                <w:b/>
                <w:sz w:val="26"/>
                <w:szCs w:val="26"/>
              </w:rPr>
              <w:t xml:space="preserve">Total Customers </w:t>
            </w:r>
          </w:p>
        </w:tc>
        <w:tc>
          <w:tcPr>
            <w:tcW w:w="3060" w:type="dxa"/>
            <w:gridSpan w:val="2"/>
            <w:tcBorders>
              <w:bottom w:val="single" w:sz="4" w:space="0" w:color="auto"/>
              <w:right w:val="single" w:sz="4" w:space="0" w:color="auto"/>
            </w:tcBorders>
            <w:shd w:val="clear" w:color="auto" w:fill="C6D9F1"/>
          </w:tcPr>
          <w:p w:rsidR="0039280B" w:rsidRDefault="00213EFC">
            <w:pPr>
              <w:spacing w:line="360" w:lineRule="auto"/>
              <w:jc w:val="both"/>
              <w:rPr>
                <w:rFonts w:ascii="Times New Roman" w:hAnsi="Times New Roman" w:cs="Times New Roman"/>
                <w:b/>
                <w:sz w:val="26"/>
                <w:szCs w:val="26"/>
              </w:rPr>
            </w:pPr>
            <w:r>
              <w:rPr>
                <w:rFonts w:ascii="Times New Roman" w:hAnsi="Times New Roman" w:cs="Times New Roman"/>
                <w:b/>
                <w:sz w:val="26"/>
                <w:szCs w:val="26"/>
              </w:rPr>
              <w:t xml:space="preserve">No of supplied electricity </w:t>
            </w:r>
          </w:p>
        </w:tc>
      </w:tr>
      <w:tr w:rsidR="0039280B">
        <w:trPr>
          <w:trHeight w:val="370"/>
        </w:trPr>
        <w:tc>
          <w:tcPr>
            <w:tcW w:w="720" w:type="dxa"/>
            <w:vMerge/>
            <w:shd w:val="clear" w:color="auto" w:fill="C6D9F1"/>
          </w:tcPr>
          <w:p w:rsidR="0039280B" w:rsidRDefault="0039280B">
            <w:pPr>
              <w:spacing w:line="360" w:lineRule="auto"/>
              <w:jc w:val="both"/>
              <w:rPr>
                <w:rFonts w:ascii="Times New Roman" w:hAnsi="Times New Roman" w:cs="Times New Roman"/>
                <w:b/>
                <w:sz w:val="26"/>
                <w:szCs w:val="26"/>
              </w:rPr>
            </w:pPr>
          </w:p>
        </w:tc>
        <w:tc>
          <w:tcPr>
            <w:tcW w:w="1800" w:type="dxa"/>
            <w:vMerge/>
            <w:shd w:val="clear" w:color="auto" w:fill="C6D9F1"/>
          </w:tcPr>
          <w:p w:rsidR="0039280B" w:rsidRDefault="0039280B">
            <w:pPr>
              <w:spacing w:line="360" w:lineRule="auto"/>
              <w:jc w:val="both"/>
              <w:rPr>
                <w:rFonts w:ascii="Times New Roman" w:hAnsi="Times New Roman" w:cs="Times New Roman"/>
                <w:b/>
                <w:sz w:val="26"/>
                <w:szCs w:val="26"/>
              </w:rPr>
            </w:pPr>
          </w:p>
        </w:tc>
        <w:tc>
          <w:tcPr>
            <w:tcW w:w="2880" w:type="dxa"/>
            <w:gridSpan w:val="2"/>
            <w:vMerge/>
            <w:tcBorders>
              <w:bottom w:val="single" w:sz="4" w:space="0" w:color="auto"/>
              <w:right w:val="single" w:sz="4" w:space="0" w:color="auto"/>
            </w:tcBorders>
            <w:shd w:val="clear" w:color="auto" w:fill="C6D9F1"/>
          </w:tcPr>
          <w:p w:rsidR="0039280B" w:rsidRDefault="0039280B">
            <w:pPr>
              <w:spacing w:line="360" w:lineRule="auto"/>
              <w:jc w:val="both"/>
              <w:rPr>
                <w:rFonts w:ascii="Times New Roman" w:hAnsi="Times New Roman" w:cs="Times New Roman"/>
                <w:b/>
                <w:sz w:val="26"/>
                <w:szCs w:val="26"/>
              </w:rPr>
            </w:pPr>
          </w:p>
        </w:tc>
        <w:tc>
          <w:tcPr>
            <w:tcW w:w="1350" w:type="dxa"/>
            <w:tcBorders>
              <w:top w:val="single" w:sz="4" w:space="0" w:color="auto"/>
              <w:bottom w:val="single" w:sz="4" w:space="0" w:color="auto"/>
              <w:right w:val="single" w:sz="4" w:space="0" w:color="auto"/>
            </w:tcBorders>
            <w:shd w:val="clear" w:color="auto" w:fill="C6D9F1"/>
          </w:tcPr>
          <w:p w:rsidR="0039280B" w:rsidRDefault="00213EFC">
            <w:pPr>
              <w:spacing w:line="360" w:lineRule="auto"/>
              <w:jc w:val="both"/>
              <w:rPr>
                <w:rFonts w:ascii="Times New Roman" w:hAnsi="Times New Roman" w:cs="Times New Roman"/>
                <w:b/>
                <w:sz w:val="26"/>
                <w:szCs w:val="26"/>
              </w:rPr>
            </w:pPr>
            <w:r>
              <w:rPr>
                <w:rFonts w:ascii="Times New Roman" w:hAnsi="Times New Roman" w:cs="Times New Roman"/>
                <w:b/>
                <w:sz w:val="26"/>
                <w:szCs w:val="26"/>
              </w:rPr>
              <w:t>2013</w:t>
            </w:r>
          </w:p>
        </w:tc>
        <w:tc>
          <w:tcPr>
            <w:tcW w:w="1710" w:type="dxa"/>
            <w:tcBorders>
              <w:top w:val="single" w:sz="4" w:space="0" w:color="auto"/>
              <w:bottom w:val="single" w:sz="4" w:space="0" w:color="auto"/>
              <w:right w:val="single" w:sz="4" w:space="0" w:color="auto"/>
            </w:tcBorders>
            <w:shd w:val="clear" w:color="auto" w:fill="C6D9F1"/>
          </w:tcPr>
          <w:p w:rsidR="0039280B" w:rsidRDefault="00213EFC">
            <w:pPr>
              <w:spacing w:line="360" w:lineRule="auto"/>
              <w:jc w:val="both"/>
              <w:rPr>
                <w:rFonts w:ascii="Times New Roman" w:hAnsi="Times New Roman" w:cs="Times New Roman"/>
                <w:b/>
                <w:sz w:val="26"/>
                <w:szCs w:val="26"/>
              </w:rPr>
            </w:pPr>
            <w:r>
              <w:rPr>
                <w:rFonts w:ascii="Times New Roman" w:hAnsi="Times New Roman" w:cs="Times New Roman"/>
                <w:b/>
                <w:sz w:val="26"/>
                <w:szCs w:val="26"/>
              </w:rPr>
              <w:t>2014</w:t>
            </w:r>
          </w:p>
        </w:tc>
      </w:tr>
      <w:tr w:rsidR="0039280B">
        <w:tc>
          <w:tcPr>
            <w:tcW w:w="72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80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Hydro</w:t>
            </w:r>
          </w:p>
        </w:tc>
        <w:tc>
          <w:tcPr>
            <w:tcW w:w="1350" w:type="dxa"/>
            <w:tcBorders>
              <w:righ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30" w:type="dxa"/>
            <w:tcBorders>
              <w:righ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350" w:type="dxa"/>
            <w:tcBorders>
              <w:left w:val="single" w:sz="4" w:space="0" w:color="auto"/>
              <w:righ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28,141</w:t>
            </w:r>
          </w:p>
        </w:tc>
        <w:tc>
          <w:tcPr>
            <w:tcW w:w="1710" w:type="dxa"/>
            <w:tcBorders>
              <w:left w:val="single" w:sz="4" w:space="0" w:color="auto"/>
              <w:righ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32,367</w:t>
            </w:r>
          </w:p>
        </w:tc>
      </w:tr>
      <w:tr w:rsidR="0039280B">
        <w:tc>
          <w:tcPr>
            <w:tcW w:w="72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180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Diesel</w:t>
            </w:r>
          </w:p>
        </w:tc>
        <w:tc>
          <w:tcPr>
            <w:tcW w:w="1350" w:type="dxa"/>
            <w:tcBorders>
              <w:righ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30" w:type="dxa"/>
            <w:tcBorders>
              <w:righ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350" w:type="dxa"/>
            <w:tcBorders>
              <w:left w:val="single" w:sz="4" w:space="0" w:color="auto"/>
              <w:righ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710" w:type="dxa"/>
            <w:tcBorders>
              <w:left w:val="single" w:sz="4" w:space="0" w:color="auto"/>
              <w:righ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r>
      <w:tr w:rsidR="0039280B">
        <w:tc>
          <w:tcPr>
            <w:tcW w:w="72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180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Biogas</w:t>
            </w:r>
          </w:p>
        </w:tc>
        <w:tc>
          <w:tcPr>
            <w:tcW w:w="1350" w:type="dxa"/>
            <w:tcBorders>
              <w:righ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30" w:type="dxa"/>
            <w:tcBorders>
              <w:righ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350" w:type="dxa"/>
            <w:tcBorders>
              <w:left w:val="single" w:sz="4" w:space="0" w:color="auto"/>
              <w:righ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710" w:type="dxa"/>
            <w:tcBorders>
              <w:left w:val="single" w:sz="4" w:space="0" w:color="auto"/>
              <w:righ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r>
      <w:tr w:rsidR="0039280B">
        <w:trPr>
          <w:trHeight w:val="278"/>
        </w:trPr>
        <w:tc>
          <w:tcPr>
            <w:tcW w:w="72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180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Solar</w:t>
            </w:r>
          </w:p>
        </w:tc>
        <w:tc>
          <w:tcPr>
            <w:tcW w:w="1350" w:type="dxa"/>
            <w:tcBorders>
              <w:righ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30" w:type="dxa"/>
            <w:tcBorders>
              <w:righ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350" w:type="dxa"/>
            <w:tcBorders>
              <w:left w:val="single" w:sz="4" w:space="0" w:color="auto"/>
              <w:bottom w:val="single" w:sz="4" w:space="0" w:color="auto"/>
              <w:righ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710" w:type="dxa"/>
            <w:tcBorders>
              <w:left w:val="single" w:sz="4" w:space="0" w:color="auto"/>
              <w:righ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r>
      <w:tr w:rsidR="0039280B">
        <w:trPr>
          <w:trHeight w:val="260"/>
        </w:trPr>
        <w:tc>
          <w:tcPr>
            <w:tcW w:w="72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180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Other</w:t>
            </w:r>
          </w:p>
        </w:tc>
        <w:tc>
          <w:tcPr>
            <w:tcW w:w="1350" w:type="dxa"/>
            <w:tcBorders>
              <w:righ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30" w:type="dxa"/>
            <w:tcBorders>
              <w:righ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350" w:type="dxa"/>
            <w:tcBorders>
              <w:top w:val="single" w:sz="4" w:space="0" w:color="auto"/>
              <w:left w:val="single" w:sz="4" w:space="0" w:color="auto"/>
              <w:righ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710" w:type="dxa"/>
            <w:tcBorders>
              <w:left w:val="single" w:sz="4" w:space="0" w:color="auto"/>
              <w:righ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r>
    </w:tbl>
    <w:p w:rsidR="0039280B" w:rsidRDefault="0039280B">
      <w:pPr>
        <w:spacing w:line="360" w:lineRule="auto"/>
        <w:jc w:val="both"/>
        <w:rPr>
          <w:rFonts w:ascii="Times New Roman" w:hAnsi="Times New Roman" w:cs="Times New Roman"/>
          <w:sz w:val="26"/>
          <w:szCs w:val="26"/>
        </w:rPr>
      </w:pPr>
    </w:p>
    <w:p w:rsidR="0039280B" w:rsidRDefault="00213EFC">
      <w:pPr>
        <w:spacing w:line="360" w:lineRule="auto"/>
        <w:contextualSpacing/>
        <w:jc w:val="both"/>
        <w:rPr>
          <w:rFonts w:ascii="Times New Roman" w:eastAsiaTheme="minorHAnsi" w:hAnsi="Times New Roman" w:cs="Times New Roman"/>
          <w:sz w:val="23"/>
          <w:szCs w:val="23"/>
        </w:rPr>
      </w:pPr>
      <w:r>
        <w:rPr>
          <w:rFonts w:ascii="Times New Roman" w:eastAsiaTheme="minorHAnsi" w:hAnsi="Times New Roman" w:cs="Times New Roman"/>
          <w:sz w:val="23"/>
          <w:szCs w:val="23"/>
        </w:rPr>
        <w:t xml:space="preserve">  </w:t>
      </w:r>
    </w:p>
    <w:p w:rsidR="0039280B" w:rsidRDefault="0039280B">
      <w:pPr>
        <w:spacing w:line="360" w:lineRule="auto"/>
        <w:contextualSpacing/>
        <w:jc w:val="both"/>
        <w:rPr>
          <w:rFonts w:ascii="Times New Roman" w:eastAsiaTheme="minorHAnsi" w:hAnsi="Times New Roman" w:cs="Times New Roman"/>
          <w:sz w:val="23"/>
          <w:szCs w:val="23"/>
        </w:rPr>
      </w:pPr>
    </w:p>
    <w:p w:rsidR="0039280B" w:rsidRDefault="0039280B">
      <w:pPr>
        <w:spacing w:line="360" w:lineRule="auto"/>
        <w:contextualSpacing/>
        <w:jc w:val="both"/>
        <w:rPr>
          <w:rFonts w:ascii="Times New Roman" w:eastAsia="Times New Roman" w:hAnsi="Times New Roman" w:cs="Times New Roman"/>
          <w:b/>
          <w:sz w:val="26"/>
          <w:szCs w:val="26"/>
        </w:rPr>
      </w:pPr>
    </w:p>
    <w:p w:rsidR="0039280B" w:rsidRDefault="0039280B">
      <w:pPr>
        <w:spacing w:line="360" w:lineRule="auto"/>
        <w:contextualSpacing/>
        <w:jc w:val="both"/>
        <w:rPr>
          <w:rFonts w:ascii="Times New Roman" w:eastAsia="Times New Roman" w:hAnsi="Times New Roman" w:cs="Times New Roman"/>
          <w:b/>
          <w:sz w:val="26"/>
          <w:szCs w:val="26"/>
        </w:rPr>
      </w:pPr>
    </w:p>
    <w:p w:rsidR="0039280B" w:rsidRDefault="0039280B">
      <w:pPr>
        <w:spacing w:line="360" w:lineRule="auto"/>
        <w:contextualSpacing/>
        <w:jc w:val="both"/>
        <w:rPr>
          <w:rFonts w:ascii="Times New Roman" w:eastAsia="Times New Roman" w:hAnsi="Times New Roman" w:cs="Times New Roman"/>
          <w:b/>
          <w:sz w:val="26"/>
          <w:szCs w:val="26"/>
        </w:rPr>
      </w:pPr>
    </w:p>
    <w:p w:rsidR="0039280B" w:rsidRDefault="0039280B">
      <w:pPr>
        <w:spacing w:line="360" w:lineRule="auto"/>
        <w:contextualSpacing/>
        <w:jc w:val="both"/>
        <w:rPr>
          <w:rFonts w:ascii="Times New Roman" w:eastAsia="Times New Roman" w:hAnsi="Times New Roman" w:cs="Times New Roman"/>
          <w:b/>
          <w:sz w:val="26"/>
          <w:szCs w:val="26"/>
        </w:rPr>
      </w:pPr>
    </w:p>
    <w:p w:rsidR="0039280B" w:rsidRDefault="0039280B">
      <w:pPr>
        <w:spacing w:line="360" w:lineRule="auto"/>
        <w:contextualSpacing/>
        <w:jc w:val="both"/>
        <w:rPr>
          <w:rFonts w:ascii="Times New Roman" w:eastAsia="Times New Roman" w:hAnsi="Times New Roman" w:cs="Times New Roman"/>
          <w:b/>
          <w:sz w:val="26"/>
          <w:szCs w:val="26"/>
        </w:rPr>
      </w:pPr>
    </w:p>
    <w:p w:rsidR="0039280B" w:rsidRDefault="00213EFC">
      <w:pPr>
        <w:spacing w:line="360" w:lineRule="auto"/>
        <w:contextualSpacing/>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Table25 </w:t>
      </w:r>
      <w:r>
        <w:rPr>
          <w:rFonts w:ascii="Times New Roman" w:eastAsiaTheme="minorHAnsi" w:hAnsi="Times New Roman" w:cs="Times New Roman"/>
          <w:b/>
          <w:sz w:val="26"/>
          <w:szCs w:val="26"/>
        </w:rPr>
        <w:t>Customers users of Electric of the city in the year 2013 and 2014</w:t>
      </w:r>
    </w:p>
    <w:tbl>
      <w:tblPr>
        <w:tblStyle w:val="TableGrid3"/>
        <w:tblW w:w="8370" w:type="dxa"/>
        <w:tblInd w:w="1312" w:type="dxa"/>
        <w:tblLook w:val="04A0" w:firstRow="1" w:lastRow="0" w:firstColumn="1" w:lastColumn="0" w:noHBand="0" w:noVBand="1"/>
      </w:tblPr>
      <w:tblGrid>
        <w:gridCol w:w="720"/>
        <w:gridCol w:w="3240"/>
        <w:gridCol w:w="1890"/>
        <w:gridCol w:w="2520"/>
      </w:tblGrid>
      <w:tr w:rsidR="0039280B">
        <w:trPr>
          <w:trHeight w:val="171"/>
        </w:trPr>
        <w:tc>
          <w:tcPr>
            <w:tcW w:w="720" w:type="dxa"/>
            <w:vMerge w:val="restart"/>
            <w:shd w:val="clear" w:color="auto" w:fill="C6D9F1"/>
          </w:tcPr>
          <w:p w:rsidR="0039280B" w:rsidRDefault="00213EFC">
            <w:pPr>
              <w:spacing w:line="360" w:lineRule="auto"/>
              <w:jc w:val="both"/>
              <w:rPr>
                <w:rFonts w:ascii="Times New Roman" w:hAnsi="Times New Roman" w:cs="Times New Roman"/>
                <w:b/>
                <w:sz w:val="26"/>
                <w:szCs w:val="26"/>
              </w:rPr>
            </w:pPr>
            <w:r>
              <w:rPr>
                <w:rFonts w:ascii="Times New Roman" w:hAnsi="Times New Roman" w:cs="Times New Roman"/>
                <w:b/>
                <w:sz w:val="26"/>
                <w:szCs w:val="26"/>
              </w:rPr>
              <w:t>No</w:t>
            </w:r>
          </w:p>
        </w:tc>
        <w:tc>
          <w:tcPr>
            <w:tcW w:w="3240" w:type="dxa"/>
            <w:vMerge w:val="restart"/>
            <w:shd w:val="clear" w:color="auto" w:fill="C6D9F1"/>
          </w:tcPr>
          <w:p w:rsidR="0039280B" w:rsidRDefault="00213EFC">
            <w:pPr>
              <w:spacing w:line="360" w:lineRule="auto"/>
              <w:jc w:val="both"/>
              <w:rPr>
                <w:rFonts w:ascii="Times New Roman" w:hAnsi="Times New Roman" w:cs="Times New Roman"/>
                <w:b/>
                <w:sz w:val="26"/>
                <w:szCs w:val="26"/>
              </w:rPr>
            </w:pPr>
            <w:r>
              <w:rPr>
                <w:rFonts w:ascii="Times New Roman" w:hAnsi="Times New Roman" w:cs="Times New Roman"/>
                <w:b/>
                <w:sz w:val="26"/>
                <w:szCs w:val="26"/>
              </w:rPr>
              <w:t>Types of Customers</w:t>
            </w:r>
          </w:p>
        </w:tc>
        <w:tc>
          <w:tcPr>
            <w:tcW w:w="4410" w:type="dxa"/>
            <w:gridSpan w:val="2"/>
            <w:tcBorders>
              <w:bottom w:val="single" w:sz="4" w:space="0" w:color="auto"/>
            </w:tcBorders>
            <w:shd w:val="clear" w:color="auto" w:fill="C6D9F1"/>
          </w:tcPr>
          <w:p w:rsidR="0039280B" w:rsidRDefault="00213EFC">
            <w:pPr>
              <w:spacing w:line="360" w:lineRule="auto"/>
              <w:jc w:val="both"/>
              <w:rPr>
                <w:rFonts w:ascii="Times New Roman" w:hAnsi="Times New Roman" w:cs="Times New Roman"/>
                <w:b/>
                <w:sz w:val="26"/>
                <w:szCs w:val="26"/>
              </w:rPr>
            </w:pPr>
            <w:r>
              <w:rPr>
                <w:rFonts w:ascii="Times New Roman" w:hAnsi="Times New Roman" w:cs="Times New Roman"/>
                <w:b/>
                <w:sz w:val="26"/>
                <w:szCs w:val="26"/>
              </w:rPr>
              <w:t>Number of customers</w:t>
            </w:r>
          </w:p>
        </w:tc>
      </w:tr>
      <w:tr w:rsidR="0039280B">
        <w:trPr>
          <w:trHeight w:val="240"/>
        </w:trPr>
        <w:tc>
          <w:tcPr>
            <w:tcW w:w="720" w:type="dxa"/>
            <w:vMerge/>
            <w:shd w:val="clear" w:color="auto" w:fill="C6D9F1"/>
          </w:tcPr>
          <w:p w:rsidR="0039280B" w:rsidRDefault="0039280B">
            <w:pPr>
              <w:spacing w:line="360" w:lineRule="auto"/>
              <w:jc w:val="both"/>
              <w:rPr>
                <w:rFonts w:ascii="Times New Roman" w:hAnsi="Times New Roman" w:cs="Times New Roman"/>
                <w:b/>
                <w:sz w:val="26"/>
                <w:szCs w:val="26"/>
              </w:rPr>
            </w:pPr>
          </w:p>
        </w:tc>
        <w:tc>
          <w:tcPr>
            <w:tcW w:w="3240" w:type="dxa"/>
            <w:vMerge/>
            <w:shd w:val="clear" w:color="auto" w:fill="C6D9F1"/>
          </w:tcPr>
          <w:p w:rsidR="0039280B" w:rsidRDefault="0039280B">
            <w:pPr>
              <w:spacing w:line="360" w:lineRule="auto"/>
              <w:jc w:val="both"/>
              <w:rPr>
                <w:rFonts w:ascii="Times New Roman" w:hAnsi="Times New Roman" w:cs="Times New Roman"/>
                <w:b/>
                <w:sz w:val="26"/>
                <w:szCs w:val="26"/>
              </w:rPr>
            </w:pPr>
          </w:p>
        </w:tc>
        <w:tc>
          <w:tcPr>
            <w:tcW w:w="1890" w:type="dxa"/>
            <w:tcBorders>
              <w:top w:val="single" w:sz="4" w:space="0" w:color="auto"/>
              <w:right w:val="single" w:sz="4" w:space="0" w:color="auto"/>
            </w:tcBorders>
            <w:shd w:val="clear" w:color="auto" w:fill="C6D9F1"/>
          </w:tcPr>
          <w:p w:rsidR="0039280B" w:rsidRDefault="00213EFC">
            <w:pPr>
              <w:spacing w:line="360" w:lineRule="auto"/>
              <w:jc w:val="both"/>
              <w:rPr>
                <w:rFonts w:ascii="Times New Roman" w:hAnsi="Times New Roman" w:cs="Times New Roman"/>
                <w:b/>
                <w:sz w:val="26"/>
                <w:szCs w:val="26"/>
              </w:rPr>
            </w:pPr>
            <w:r>
              <w:rPr>
                <w:rFonts w:ascii="Times New Roman" w:hAnsi="Times New Roman" w:cs="Times New Roman"/>
                <w:b/>
                <w:sz w:val="26"/>
                <w:szCs w:val="26"/>
              </w:rPr>
              <w:t>2013</w:t>
            </w:r>
          </w:p>
        </w:tc>
        <w:tc>
          <w:tcPr>
            <w:tcW w:w="2520" w:type="dxa"/>
            <w:tcBorders>
              <w:top w:val="single" w:sz="4" w:space="0" w:color="auto"/>
              <w:right w:val="single" w:sz="4" w:space="0" w:color="auto"/>
            </w:tcBorders>
            <w:shd w:val="clear" w:color="auto" w:fill="C6D9F1"/>
          </w:tcPr>
          <w:p w:rsidR="0039280B" w:rsidRDefault="00213EFC">
            <w:pPr>
              <w:spacing w:line="360" w:lineRule="auto"/>
              <w:jc w:val="both"/>
              <w:rPr>
                <w:rFonts w:ascii="Times New Roman" w:hAnsi="Times New Roman" w:cs="Times New Roman"/>
                <w:b/>
                <w:sz w:val="26"/>
                <w:szCs w:val="26"/>
              </w:rPr>
            </w:pPr>
            <w:r>
              <w:rPr>
                <w:rFonts w:ascii="Times New Roman" w:hAnsi="Times New Roman" w:cs="Times New Roman"/>
                <w:b/>
                <w:sz w:val="26"/>
                <w:szCs w:val="26"/>
              </w:rPr>
              <w:t>2014</w:t>
            </w:r>
          </w:p>
        </w:tc>
      </w:tr>
      <w:tr w:rsidR="0039280B">
        <w:tc>
          <w:tcPr>
            <w:tcW w:w="72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324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Residential</w:t>
            </w:r>
          </w:p>
        </w:tc>
        <w:tc>
          <w:tcPr>
            <w:tcW w:w="1890" w:type="dxa"/>
            <w:tcBorders>
              <w:righ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24,646</w:t>
            </w:r>
          </w:p>
        </w:tc>
        <w:tc>
          <w:tcPr>
            <w:tcW w:w="2520" w:type="dxa"/>
            <w:tcBorders>
              <w:lef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28,795</w:t>
            </w:r>
          </w:p>
        </w:tc>
      </w:tr>
      <w:tr w:rsidR="0039280B">
        <w:trPr>
          <w:trHeight w:val="298"/>
        </w:trPr>
        <w:tc>
          <w:tcPr>
            <w:tcW w:w="72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324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Commercial</w:t>
            </w:r>
          </w:p>
        </w:tc>
        <w:tc>
          <w:tcPr>
            <w:tcW w:w="1890" w:type="dxa"/>
            <w:tcBorders>
              <w:righ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3,172</w:t>
            </w:r>
          </w:p>
        </w:tc>
        <w:tc>
          <w:tcPr>
            <w:tcW w:w="2520" w:type="dxa"/>
            <w:tcBorders>
              <w:lef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3,231</w:t>
            </w:r>
          </w:p>
        </w:tc>
      </w:tr>
      <w:tr w:rsidR="0039280B">
        <w:trPr>
          <w:trHeight w:val="352"/>
        </w:trPr>
        <w:tc>
          <w:tcPr>
            <w:tcW w:w="72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324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Institutional</w:t>
            </w:r>
          </w:p>
        </w:tc>
        <w:tc>
          <w:tcPr>
            <w:tcW w:w="1890" w:type="dxa"/>
            <w:tcBorders>
              <w:righ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21</w:t>
            </w:r>
          </w:p>
        </w:tc>
        <w:tc>
          <w:tcPr>
            <w:tcW w:w="2520" w:type="dxa"/>
            <w:tcBorders>
              <w:lef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32</w:t>
            </w:r>
          </w:p>
        </w:tc>
      </w:tr>
      <w:tr w:rsidR="0039280B">
        <w:trPr>
          <w:trHeight w:val="352"/>
        </w:trPr>
        <w:tc>
          <w:tcPr>
            <w:tcW w:w="72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324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Industrial</w:t>
            </w:r>
          </w:p>
        </w:tc>
        <w:tc>
          <w:tcPr>
            <w:tcW w:w="1890" w:type="dxa"/>
            <w:tcBorders>
              <w:righ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254</w:t>
            </w:r>
          </w:p>
        </w:tc>
        <w:tc>
          <w:tcPr>
            <w:tcW w:w="2520" w:type="dxa"/>
            <w:tcBorders>
              <w:lef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261</w:t>
            </w:r>
          </w:p>
        </w:tc>
      </w:tr>
      <w:tr w:rsidR="0039280B">
        <w:trPr>
          <w:trHeight w:val="280"/>
        </w:trPr>
        <w:tc>
          <w:tcPr>
            <w:tcW w:w="72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324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Others </w:t>
            </w:r>
          </w:p>
        </w:tc>
        <w:tc>
          <w:tcPr>
            <w:tcW w:w="1890" w:type="dxa"/>
            <w:tcBorders>
              <w:righ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48</w:t>
            </w:r>
          </w:p>
        </w:tc>
        <w:tc>
          <w:tcPr>
            <w:tcW w:w="2520" w:type="dxa"/>
            <w:tcBorders>
              <w:lef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48</w:t>
            </w:r>
          </w:p>
        </w:tc>
      </w:tr>
      <w:tr w:rsidR="0039280B">
        <w:trPr>
          <w:trHeight w:val="352"/>
        </w:trPr>
        <w:tc>
          <w:tcPr>
            <w:tcW w:w="3960" w:type="dxa"/>
            <w:gridSpan w:val="2"/>
            <w:shd w:val="clear" w:color="auto" w:fill="FDE9D9"/>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Total </w:t>
            </w:r>
          </w:p>
        </w:tc>
        <w:tc>
          <w:tcPr>
            <w:tcW w:w="1890" w:type="dxa"/>
            <w:tcBorders>
              <w:right w:val="single" w:sz="4" w:space="0" w:color="auto"/>
            </w:tcBorders>
            <w:shd w:val="clear" w:color="auto" w:fill="FDE9D9"/>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=SUM(ABOVE) </w:instrText>
            </w:r>
            <w:r>
              <w:rPr>
                <w:rFonts w:ascii="Times New Roman" w:hAnsi="Times New Roman" w:cs="Times New Roman"/>
                <w:b/>
                <w:sz w:val="24"/>
                <w:szCs w:val="24"/>
              </w:rPr>
              <w:fldChar w:fldCharType="separate"/>
            </w:r>
            <w:r>
              <w:rPr>
                <w:rFonts w:ascii="Times New Roman" w:hAnsi="Times New Roman" w:cs="Times New Roman"/>
                <w:b/>
                <w:sz w:val="24"/>
                <w:szCs w:val="24"/>
              </w:rPr>
              <w:t>28,141</w:t>
            </w:r>
            <w:r>
              <w:rPr>
                <w:rFonts w:ascii="Times New Roman" w:hAnsi="Times New Roman" w:cs="Times New Roman"/>
                <w:b/>
                <w:sz w:val="24"/>
                <w:szCs w:val="24"/>
              </w:rPr>
              <w:fldChar w:fldCharType="end"/>
            </w:r>
          </w:p>
        </w:tc>
        <w:tc>
          <w:tcPr>
            <w:tcW w:w="2520" w:type="dxa"/>
            <w:tcBorders>
              <w:left w:val="single" w:sz="4" w:space="0" w:color="auto"/>
            </w:tcBorders>
            <w:shd w:val="clear" w:color="auto" w:fill="FDE9D9"/>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=SUM(ABOVE) </w:instrText>
            </w:r>
            <w:r>
              <w:rPr>
                <w:rFonts w:ascii="Times New Roman" w:hAnsi="Times New Roman" w:cs="Times New Roman"/>
                <w:b/>
                <w:sz w:val="24"/>
                <w:szCs w:val="24"/>
              </w:rPr>
              <w:fldChar w:fldCharType="separate"/>
            </w:r>
            <w:r>
              <w:rPr>
                <w:rFonts w:ascii="Times New Roman" w:hAnsi="Times New Roman" w:cs="Times New Roman"/>
                <w:b/>
                <w:sz w:val="24"/>
                <w:szCs w:val="24"/>
              </w:rPr>
              <w:t>32,367</w:t>
            </w:r>
            <w:r>
              <w:rPr>
                <w:rFonts w:ascii="Times New Roman" w:hAnsi="Times New Roman" w:cs="Times New Roman"/>
                <w:b/>
                <w:sz w:val="24"/>
                <w:szCs w:val="24"/>
              </w:rPr>
              <w:fldChar w:fldCharType="end"/>
            </w:r>
          </w:p>
        </w:tc>
      </w:tr>
    </w:tbl>
    <w:p w:rsidR="0039280B" w:rsidRDefault="0039280B">
      <w:pPr>
        <w:pStyle w:val="Heading2"/>
        <w:spacing w:line="360" w:lineRule="auto"/>
        <w:jc w:val="center"/>
        <w:rPr>
          <w:rFonts w:ascii="Times New Roman" w:eastAsia="Times New Roman" w:hAnsi="Times New Roman" w:cs="Times New Roman"/>
          <w:color w:val="auto"/>
        </w:rPr>
      </w:pPr>
      <w:bookmarkStart w:id="53" w:name="_Toc119445051"/>
    </w:p>
    <w:p w:rsidR="0039280B" w:rsidRDefault="00213EFC">
      <w:pPr>
        <w:pStyle w:val="Style2"/>
        <w:rPr>
          <w:rFonts w:ascii="Times New Roman" w:eastAsia="Times New Roman" w:hAnsi="Times New Roman" w:cs="Times New Roman"/>
          <w:b/>
          <w:sz w:val="26"/>
          <w:szCs w:val="26"/>
        </w:rPr>
      </w:pPr>
      <w:r w:rsidRPr="005C58CF">
        <w:rPr>
          <w:rFonts w:ascii="Times New Roman" w:eastAsia="Times New Roman" w:hAnsi="Times New Roman" w:cs="Times New Roman"/>
          <w:b/>
          <w:sz w:val="26"/>
          <w:szCs w:val="26"/>
        </w:rPr>
        <w:t>Table26 Rank of sources</w:t>
      </w:r>
      <w:r>
        <w:rPr>
          <w:rFonts w:ascii="Times New Roman" w:eastAsia="Times New Roman" w:hAnsi="Times New Roman" w:cs="Times New Roman"/>
          <w:b/>
          <w:sz w:val="26"/>
          <w:szCs w:val="26"/>
        </w:rPr>
        <w:t xml:space="preserve"> of domestic energy supply according to their uses in the city</w:t>
      </w:r>
      <w:bookmarkEnd w:id="53"/>
    </w:p>
    <w:tbl>
      <w:tblPr>
        <w:tblStyle w:val="TableGrid"/>
        <w:tblW w:w="6300" w:type="dxa"/>
        <w:jc w:val="center"/>
        <w:tblInd w:w="1188" w:type="dxa"/>
        <w:tblLook w:val="04A0" w:firstRow="1" w:lastRow="0" w:firstColumn="1" w:lastColumn="0" w:noHBand="0" w:noVBand="1"/>
      </w:tblPr>
      <w:tblGrid>
        <w:gridCol w:w="720"/>
        <w:gridCol w:w="4410"/>
        <w:gridCol w:w="1170"/>
      </w:tblGrid>
      <w:tr w:rsidR="0039280B">
        <w:trPr>
          <w:trHeight w:val="683"/>
          <w:jc w:val="center"/>
        </w:trPr>
        <w:tc>
          <w:tcPr>
            <w:tcW w:w="720" w:type="dxa"/>
            <w:shd w:val="clear" w:color="auto" w:fill="8DB3E2"/>
            <w:vAlign w:val="center"/>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No</w:t>
            </w:r>
          </w:p>
        </w:tc>
        <w:tc>
          <w:tcPr>
            <w:tcW w:w="4410" w:type="dxa"/>
            <w:shd w:val="clear" w:color="auto" w:fill="8DB3E2"/>
            <w:vAlign w:val="center"/>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Source of Energy</w:t>
            </w:r>
          </w:p>
        </w:tc>
        <w:tc>
          <w:tcPr>
            <w:tcW w:w="1170" w:type="dxa"/>
            <w:shd w:val="clear" w:color="auto" w:fill="8DB3E2"/>
            <w:vAlign w:val="center"/>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Rank</w:t>
            </w:r>
          </w:p>
        </w:tc>
      </w:tr>
      <w:tr w:rsidR="0039280B">
        <w:trPr>
          <w:trHeight w:val="370"/>
          <w:jc w:val="center"/>
        </w:trPr>
        <w:tc>
          <w:tcPr>
            <w:tcW w:w="720" w:type="dxa"/>
            <w:shd w:val="clear" w:color="auto" w:fill="C6D9F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1 </w:t>
            </w:r>
          </w:p>
        </w:tc>
        <w:tc>
          <w:tcPr>
            <w:tcW w:w="4410" w:type="dxa"/>
            <w:shd w:val="clear" w:color="auto" w:fill="C6D9F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Fire Wood </w:t>
            </w:r>
          </w:p>
        </w:tc>
        <w:tc>
          <w:tcPr>
            <w:tcW w:w="1170" w:type="dxa"/>
            <w:shd w:val="clear" w:color="auto" w:fill="C6D9F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
        </w:tc>
      </w:tr>
      <w:tr w:rsidR="0039280B">
        <w:trPr>
          <w:trHeight w:val="370"/>
          <w:jc w:val="center"/>
        </w:trPr>
        <w:tc>
          <w:tcPr>
            <w:tcW w:w="720" w:type="dxa"/>
            <w:shd w:val="clear" w:color="auto" w:fill="C6D9F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p>
        </w:tc>
        <w:tc>
          <w:tcPr>
            <w:tcW w:w="4410" w:type="dxa"/>
            <w:shd w:val="clear" w:color="auto" w:fill="C6D9F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Charcoal</w:t>
            </w:r>
          </w:p>
        </w:tc>
        <w:tc>
          <w:tcPr>
            <w:tcW w:w="1170" w:type="dxa"/>
            <w:shd w:val="clear" w:color="auto" w:fill="C6D9F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p>
        </w:tc>
      </w:tr>
      <w:tr w:rsidR="0039280B">
        <w:trPr>
          <w:trHeight w:val="361"/>
          <w:jc w:val="center"/>
        </w:trPr>
        <w:tc>
          <w:tcPr>
            <w:tcW w:w="720" w:type="dxa"/>
            <w:shd w:val="clear" w:color="auto" w:fill="C6D9F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410" w:type="dxa"/>
            <w:shd w:val="clear" w:color="auto" w:fill="C6D9F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Electricity </w:t>
            </w:r>
          </w:p>
        </w:tc>
        <w:tc>
          <w:tcPr>
            <w:tcW w:w="1170" w:type="dxa"/>
            <w:shd w:val="clear" w:color="auto" w:fill="C6D9F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p>
        </w:tc>
      </w:tr>
      <w:tr w:rsidR="0039280B">
        <w:trPr>
          <w:trHeight w:val="352"/>
          <w:jc w:val="center"/>
        </w:trPr>
        <w:tc>
          <w:tcPr>
            <w:tcW w:w="720" w:type="dxa"/>
            <w:shd w:val="clear" w:color="auto" w:fill="C6D9F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4410" w:type="dxa"/>
            <w:shd w:val="clear" w:color="auto" w:fill="C6D9F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Kerosene </w:t>
            </w:r>
          </w:p>
        </w:tc>
        <w:tc>
          <w:tcPr>
            <w:tcW w:w="1170" w:type="dxa"/>
            <w:shd w:val="clear" w:color="auto" w:fill="C6D9F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p>
        </w:tc>
      </w:tr>
      <w:tr w:rsidR="0039280B">
        <w:trPr>
          <w:trHeight w:val="352"/>
          <w:jc w:val="center"/>
        </w:trPr>
        <w:tc>
          <w:tcPr>
            <w:tcW w:w="720" w:type="dxa"/>
            <w:shd w:val="clear" w:color="auto" w:fill="C6D9F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4410" w:type="dxa"/>
            <w:shd w:val="clear" w:color="auto" w:fill="C6D9F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Crop product (by- products of Woodwork)</w:t>
            </w:r>
          </w:p>
        </w:tc>
        <w:tc>
          <w:tcPr>
            <w:tcW w:w="1170" w:type="dxa"/>
            <w:shd w:val="clear" w:color="auto" w:fill="C6D9F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p>
        </w:tc>
      </w:tr>
      <w:tr w:rsidR="0039280B">
        <w:trPr>
          <w:trHeight w:val="370"/>
          <w:jc w:val="center"/>
        </w:trPr>
        <w:tc>
          <w:tcPr>
            <w:tcW w:w="720" w:type="dxa"/>
            <w:shd w:val="clear" w:color="auto" w:fill="C6D9F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4410" w:type="dxa"/>
            <w:shd w:val="clear" w:color="auto" w:fill="C6D9F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Dung and  Other</w:t>
            </w:r>
          </w:p>
        </w:tc>
        <w:tc>
          <w:tcPr>
            <w:tcW w:w="1170" w:type="dxa"/>
            <w:shd w:val="clear" w:color="auto" w:fill="C6D9F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p>
        </w:tc>
      </w:tr>
    </w:tbl>
    <w:p w:rsidR="0039280B" w:rsidRDefault="00213EFC">
      <w:pPr>
        <w:spacing w:after="0" w:line="360" w:lineRule="auto"/>
        <w:jc w:val="both"/>
        <w:rPr>
          <w:rFonts w:ascii="Times New Roman" w:eastAsia="Calibri" w:hAnsi="Times New Roman" w:cs="Times New Roman"/>
          <w:color w:val="C00000"/>
          <w:sz w:val="23"/>
          <w:szCs w:val="23"/>
        </w:rPr>
      </w:pPr>
      <w:r>
        <w:rPr>
          <w:rFonts w:ascii="Times New Roman" w:eastAsia="Calibri" w:hAnsi="Times New Roman" w:cs="Times New Roman"/>
          <w:color w:val="C00000"/>
          <w:sz w:val="23"/>
          <w:szCs w:val="23"/>
        </w:rPr>
        <w:t xml:space="preserve">       </w:t>
      </w:r>
    </w:p>
    <w:p w:rsidR="0039280B" w:rsidRDefault="00213EFC">
      <w:pPr>
        <w:spacing w:after="0" w:line="360" w:lineRule="auto"/>
        <w:jc w:val="both"/>
        <w:rPr>
          <w:rFonts w:ascii="Times New Roman" w:eastAsia="Calibri" w:hAnsi="Times New Roman" w:cs="Times New Roman"/>
          <w:b/>
          <w:sz w:val="26"/>
          <w:szCs w:val="26"/>
        </w:rPr>
      </w:pPr>
      <w:r>
        <w:rPr>
          <w:rFonts w:ascii="Times New Roman" w:eastAsia="Calibri" w:hAnsi="Times New Roman" w:cs="Times New Roman"/>
          <w:b/>
          <w:sz w:val="26"/>
          <w:szCs w:val="26"/>
        </w:rPr>
        <w:t>Sources: Ethiopia Electric Power Shashemene District (EELUPA)</w:t>
      </w:r>
    </w:p>
    <w:p w:rsidR="0039280B" w:rsidRDefault="00213EFC">
      <w:pPr>
        <w:pStyle w:val="Heading2"/>
        <w:spacing w:line="360" w:lineRule="auto"/>
        <w:jc w:val="both"/>
        <w:rPr>
          <w:rFonts w:ascii="Times New Roman" w:eastAsia="Times New Roman" w:hAnsi="Times New Roman" w:cs="Times New Roman"/>
          <w:i/>
          <w:color w:val="auto"/>
        </w:rPr>
      </w:pPr>
      <w:r>
        <w:rPr>
          <w:rFonts w:ascii="Cambria" w:eastAsia="Times New Roman"/>
          <w:color w:val="4F81BD"/>
        </w:rPr>
        <w:t xml:space="preserve">  </w:t>
      </w:r>
      <w:bookmarkStart w:id="54" w:name="_Toc119445052"/>
      <w:r>
        <w:rPr>
          <w:rFonts w:ascii="Cambria" w:eastAsia="Times New Roman"/>
          <w:color w:val="auto"/>
        </w:rPr>
        <w:t>3.3.6.</w:t>
      </w:r>
      <w:r>
        <w:rPr>
          <w:rFonts w:ascii="Times New Roman" w:eastAsia="Times New Roman" w:hAnsi="Times New Roman" w:cs="Times New Roman"/>
          <w:color w:val="auto"/>
        </w:rPr>
        <w:t>5</w:t>
      </w:r>
      <w:r>
        <w:rPr>
          <w:rFonts w:ascii="Times New Roman" w:eastAsia="Times New Roman" w:hAnsi="Times New Roman" w:cs="Times New Roman"/>
          <w:color w:val="4F81BD"/>
        </w:rPr>
        <w:t xml:space="preserve"> </w:t>
      </w:r>
      <w:r>
        <w:rPr>
          <w:rFonts w:ascii="Times New Roman" w:eastAsia="Times New Roman" w:hAnsi="Times New Roman" w:cs="Times New Roman"/>
          <w:i/>
          <w:color w:val="auto"/>
        </w:rPr>
        <w:t>Fuel station by type, number and capacity in liters.</w:t>
      </w:r>
      <w:bookmarkEnd w:id="54"/>
    </w:p>
    <w:p w:rsidR="0039280B" w:rsidRDefault="00213EFC">
      <w:pPr>
        <w:spacing w:after="0" w:line="360" w:lineRule="auto"/>
        <w:ind w:left="270"/>
        <w:jc w:val="both"/>
        <w:rPr>
          <w:rFonts w:ascii="Times New Roman" w:eastAsia="Calibri" w:hAnsi="Times New Roman" w:cs="Times New Roman"/>
          <w:bCs/>
          <w:sz w:val="26"/>
          <w:szCs w:val="26"/>
        </w:rPr>
      </w:pPr>
      <w:r>
        <w:rPr>
          <w:rFonts w:ascii="Times New Roman" w:eastAsia="Calibri" w:hAnsi="Times New Roman" w:cs="Times New Roman"/>
          <w:bCs/>
          <w:sz w:val="26"/>
          <w:szCs w:val="26"/>
        </w:rPr>
        <w:t xml:space="preserve">Within and out of the city boundary (in surrounding or neighboring Peasant association) there are about 8 fuel stations. The holding capacity of fuel containers according to types of fuel is for kerosene 330,000 liters, diesel 700,000 and benzene 535,000 liters. The details explanation of name of fuel stations with their holding capacity in liters is presented here under the table. </w:t>
      </w:r>
    </w:p>
    <w:p w:rsidR="0039280B" w:rsidRDefault="00213EFC">
      <w:pPr>
        <w:spacing w:after="0" w:line="360" w:lineRule="auto"/>
        <w:jc w:val="both"/>
        <w:rPr>
          <w:rFonts w:ascii="Times New Roman" w:hAnsi="Times New Roman" w:cs="Times New Roman"/>
          <w:b/>
          <w:sz w:val="26"/>
          <w:szCs w:val="26"/>
        </w:rPr>
      </w:pPr>
      <w:r>
        <w:rPr>
          <w:rFonts w:ascii="Times New Roman" w:hAnsi="Times New Roman" w:cs="Times New Roman"/>
          <w:b/>
          <w:sz w:val="23"/>
          <w:szCs w:val="23"/>
        </w:rPr>
        <w:t xml:space="preserve">Table 27 </w:t>
      </w:r>
      <w:r>
        <w:rPr>
          <w:rFonts w:ascii="Times New Roman" w:hAnsi="Times New Roman" w:cs="Times New Roman"/>
          <w:b/>
          <w:sz w:val="26"/>
          <w:szCs w:val="26"/>
        </w:rPr>
        <w:t>Name of Fuel stations with their holding capacity in liters in the year 2013 - 2014</w:t>
      </w:r>
    </w:p>
    <w:p w:rsidR="0039280B" w:rsidRDefault="0039280B">
      <w:pPr>
        <w:spacing w:after="0" w:line="360" w:lineRule="auto"/>
        <w:ind w:left="993" w:hanging="993"/>
        <w:jc w:val="both"/>
        <w:rPr>
          <w:rFonts w:ascii="Times New Roman" w:eastAsia="Calibri" w:hAnsi="Times New Roman" w:cs="Times New Roman"/>
          <w:b/>
          <w:bCs/>
          <w:sz w:val="27"/>
          <w:szCs w:val="27"/>
        </w:rPr>
      </w:pPr>
    </w:p>
    <w:tbl>
      <w:tblPr>
        <w:tblStyle w:val="TableGrid"/>
        <w:tblW w:w="9810" w:type="dxa"/>
        <w:tblInd w:w="288" w:type="dxa"/>
        <w:tblLayout w:type="fixed"/>
        <w:tblLook w:val="04A0" w:firstRow="1" w:lastRow="0" w:firstColumn="1" w:lastColumn="0" w:noHBand="0" w:noVBand="1"/>
      </w:tblPr>
      <w:tblGrid>
        <w:gridCol w:w="630"/>
        <w:gridCol w:w="2070"/>
        <w:gridCol w:w="1620"/>
        <w:gridCol w:w="1350"/>
        <w:gridCol w:w="1440"/>
        <w:gridCol w:w="1350"/>
        <w:gridCol w:w="1350"/>
      </w:tblGrid>
      <w:tr w:rsidR="0039280B">
        <w:trPr>
          <w:trHeight w:val="548"/>
        </w:trPr>
        <w:tc>
          <w:tcPr>
            <w:tcW w:w="630" w:type="dxa"/>
            <w:vMerge w:val="restart"/>
            <w:shd w:val="clear" w:color="auto" w:fill="DDD9C3"/>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No</w:t>
            </w:r>
          </w:p>
        </w:tc>
        <w:tc>
          <w:tcPr>
            <w:tcW w:w="2070" w:type="dxa"/>
            <w:vMerge w:val="restart"/>
            <w:shd w:val="clear" w:color="auto" w:fill="DDD9C3"/>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Name of Fuel Station </w:t>
            </w:r>
          </w:p>
        </w:tc>
        <w:tc>
          <w:tcPr>
            <w:tcW w:w="1620" w:type="dxa"/>
            <w:vMerge w:val="restart"/>
            <w:shd w:val="clear" w:color="auto" w:fill="DDD9C3"/>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Number of Branches </w:t>
            </w:r>
          </w:p>
        </w:tc>
        <w:tc>
          <w:tcPr>
            <w:tcW w:w="4140" w:type="dxa"/>
            <w:gridSpan w:val="3"/>
            <w:shd w:val="clear" w:color="auto" w:fill="DDD9C3"/>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Capacity by liters </w:t>
            </w:r>
          </w:p>
        </w:tc>
        <w:tc>
          <w:tcPr>
            <w:tcW w:w="1350" w:type="dxa"/>
            <w:vMerge w:val="restart"/>
            <w:shd w:val="clear" w:color="auto" w:fill="DDD9C3"/>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Remark </w:t>
            </w:r>
          </w:p>
        </w:tc>
      </w:tr>
      <w:tr w:rsidR="0039280B">
        <w:trPr>
          <w:trHeight w:val="622"/>
        </w:trPr>
        <w:tc>
          <w:tcPr>
            <w:tcW w:w="630" w:type="dxa"/>
            <w:vMerge/>
          </w:tcPr>
          <w:p w:rsidR="0039280B" w:rsidRDefault="0039280B">
            <w:pPr>
              <w:spacing w:line="360" w:lineRule="auto"/>
              <w:jc w:val="both"/>
              <w:rPr>
                <w:rFonts w:ascii="Times New Roman" w:hAnsi="Times New Roman" w:cs="Times New Roman"/>
                <w:b/>
                <w:sz w:val="24"/>
                <w:szCs w:val="24"/>
              </w:rPr>
            </w:pPr>
          </w:p>
        </w:tc>
        <w:tc>
          <w:tcPr>
            <w:tcW w:w="2070" w:type="dxa"/>
            <w:vMerge/>
          </w:tcPr>
          <w:p w:rsidR="0039280B" w:rsidRDefault="0039280B">
            <w:pPr>
              <w:spacing w:line="360" w:lineRule="auto"/>
              <w:jc w:val="both"/>
              <w:rPr>
                <w:rFonts w:ascii="Times New Roman" w:hAnsi="Times New Roman" w:cs="Times New Roman"/>
                <w:b/>
                <w:sz w:val="24"/>
                <w:szCs w:val="24"/>
              </w:rPr>
            </w:pPr>
          </w:p>
        </w:tc>
        <w:tc>
          <w:tcPr>
            <w:tcW w:w="1620" w:type="dxa"/>
            <w:vMerge/>
          </w:tcPr>
          <w:p w:rsidR="0039280B" w:rsidRDefault="0039280B">
            <w:pPr>
              <w:spacing w:line="360" w:lineRule="auto"/>
              <w:jc w:val="both"/>
              <w:rPr>
                <w:rFonts w:ascii="Times New Roman" w:hAnsi="Times New Roman" w:cs="Times New Roman"/>
                <w:b/>
                <w:sz w:val="24"/>
                <w:szCs w:val="24"/>
              </w:rPr>
            </w:pPr>
          </w:p>
        </w:tc>
        <w:tc>
          <w:tcPr>
            <w:tcW w:w="1350" w:type="dxa"/>
            <w:shd w:val="clear" w:color="auto" w:fill="DDD9C3"/>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Kerosene</w:t>
            </w:r>
          </w:p>
        </w:tc>
        <w:tc>
          <w:tcPr>
            <w:tcW w:w="1440" w:type="dxa"/>
            <w:shd w:val="clear" w:color="auto" w:fill="DDD9C3"/>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Diesel</w:t>
            </w:r>
          </w:p>
        </w:tc>
        <w:tc>
          <w:tcPr>
            <w:tcW w:w="1350" w:type="dxa"/>
            <w:shd w:val="clear" w:color="auto" w:fill="DDD9C3"/>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Benzene</w:t>
            </w:r>
          </w:p>
        </w:tc>
        <w:tc>
          <w:tcPr>
            <w:tcW w:w="1350" w:type="dxa"/>
            <w:vMerge/>
          </w:tcPr>
          <w:p w:rsidR="0039280B" w:rsidRDefault="0039280B">
            <w:pPr>
              <w:spacing w:line="360" w:lineRule="auto"/>
              <w:jc w:val="both"/>
              <w:rPr>
                <w:rFonts w:ascii="Times New Roman" w:hAnsi="Times New Roman" w:cs="Times New Roman"/>
                <w:b/>
                <w:sz w:val="24"/>
                <w:szCs w:val="24"/>
              </w:rPr>
            </w:pPr>
          </w:p>
        </w:tc>
      </w:tr>
      <w:tr w:rsidR="0039280B">
        <w:trPr>
          <w:trHeight w:val="361"/>
        </w:trPr>
        <w:tc>
          <w:tcPr>
            <w:tcW w:w="63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07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Total</w:t>
            </w:r>
          </w:p>
        </w:tc>
        <w:tc>
          <w:tcPr>
            <w:tcW w:w="162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135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60,000</w:t>
            </w:r>
          </w:p>
        </w:tc>
        <w:tc>
          <w:tcPr>
            <w:tcW w:w="144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100,000</w:t>
            </w:r>
          </w:p>
        </w:tc>
        <w:tc>
          <w:tcPr>
            <w:tcW w:w="135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75,000</w:t>
            </w:r>
          </w:p>
        </w:tc>
        <w:tc>
          <w:tcPr>
            <w:tcW w:w="1350" w:type="dxa"/>
            <w:shd w:val="clear" w:color="auto" w:fill="D9D9D9"/>
          </w:tcPr>
          <w:p w:rsidR="0039280B" w:rsidRDefault="0039280B">
            <w:pPr>
              <w:spacing w:line="360" w:lineRule="auto"/>
              <w:jc w:val="both"/>
              <w:rPr>
                <w:rFonts w:ascii="Times New Roman" w:hAnsi="Times New Roman" w:cs="Times New Roman"/>
                <w:sz w:val="24"/>
                <w:szCs w:val="24"/>
              </w:rPr>
            </w:pPr>
          </w:p>
        </w:tc>
      </w:tr>
      <w:tr w:rsidR="0039280B">
        <w:trPr>
          <w:trHeight w:val="352"/>
        </w:trPr>
        <w:tc>
          <w:tcPr>
            <w:tcW w:w="63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207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NOC</w:t>
            </w:r>
          </w:p>
        </w:tc>
        <w:tc>
          <w:tcPr>
            <w:tcW w:w="162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135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90,000</w:t>
            </w:r>
          </w:p>
        </w:tc>
        <w:tc>
          <w:tcPr>
            <w:tcW w:w="144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150,000</w:t>
            </w:r>
          </w:p>
        </w:tc>
        <w:tc>
          <w:tcPr>
            <w:tcW w:w="135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130,000</w:t>
            </w:r>
          </w:p>
        </w:tc>
        <w:tc>
          <w:tcPr>
            <w:tcW w:w="1350" w:type="dxa"/>
            <w:shd w:val="clear" w:color="auto" w:fill="D9D9D9"/>
          </w:tcPr>
          <w:p w:rsidR="0039280B" w:rsidRDefault="0039280B">
            <w:pPr>
              <w:spacing w:line="360" w:lineRule="auto"/>
              <w:jc w:val="both"/>
              <w:rPr>
                <w:rFonts w:ascii="Times New Roman" w:hAnsi="Times New Roman" w:cs="Times New Roman"/>
                <w:sz w:val="24"/>
                <w:szCs w:val="24"/>
              </w:rPr>
            </w:pPr>
          </w:p>
        </w:tc>
      </w:tr>
      <w:tr w:rsidR="0039280B">
        <w:trPr>
          <w:trHeight w:val="280"/>
        </w:trPr>
        <w:tc>
          <w:tcPr>
            <w:tcW w:w="63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207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Dalol</w:t>
            </w:r>
          </w:p>
        </w:tc>
        <w:tc>
          <w:tcPr>
            <w:tcW w:w="162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35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30,000</w:t>
            </w:r>
          </w:p>
        </w:tc>
        <w:tc>
          <w:tcPr>
            <w:tcW w:w="144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50,000</w:t>
            </w:r>
          </w:p>
        </w:tc>
        <w:tc>
          <w:tcPr>
            <w:tcW w:w="135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50,000</w:t>
            </w:r>
          </w:p>
        </w:tc>
        <w:tc>
          <w:tcPr>
            <w:tcW w:w="1350" w:type="dxa"/>
            <w:shd w:val="clear" w:color="auto" w:fill="D9D9D9"/>
          </w:tcPr>
          <w:p w:rsidR="0039280B" w:rsidRDefault="0039280B">
            <w:pPr>
              <w:spacing w:line="360" w:lineRule="auto"/>
              <w:jc w:val="both"/>
              <w:rPr>
                <w:rFonts w:ascii="Times New Roman" w:hAnsi="Times New Roman" w:cs="Times New Roman"/>
                <w:sz w:val="24"/>
                <w:szCs w:val="24"/>
              </w:rPr>
            </w:pPr>
          </w:p>
        </w:tc>
      </w:tr>
      <w:tr w:rsidR="0039280B">
        <w:trPr>
          <w:trHeight w:val="352"/>
        </w:trPr>
        <w:tc>
          <w:tcPr>
            <w:tcW w:w="63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207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Yetebaberut</w:t>
            </w:r>
          </w:p>
        </w:tc>
        <w:tc>
          <w:tcPr>
            <w:tcW w:w="162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135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60,000</w:t>
            </w:r>
          </w:p>
        </w:tc>
        <w:tc>
          <w:tcPr>
            <w:tcW w:w="144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150,000</w:t>
            </w:r>
          </w:p>
        </w:tc>
        <w:tc>
          <w:tcPr>
            <w:tcW w:w="135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100,000</w:t>
            </w:r>
          </w:p>
        </w:tc>
        <w:tc>
          <w:tcPr>
            <w:tcW w:w="1350" w:type="dxa"/>
            <w:shd w:val="clear" w:color="auto" w:fill="D9D9D9"/>
          </w:tcPr>
          <w:p w:rsidR="0039280B" w:rsidRDefault="0039280B">
            <w:pPr>
              <w:spacing w:line="360" w:lineRule="auto"/>
              <w:jc w:val="both"/>
              <w:rPr>
                <w:rFonts w:ascii="Times New Roman" w:hAnsi="Times New Roman" w:cs="Times New Roman"/>
                <w:sz w:val="24"/>
                <w:szCs w:val="24"/>
              </w:rPr>
            </w:pPr>
          </w:p>
        </w:tc>
      </w:tr>
      <w:tr w:rsidR="0039280B">
        <w:tc>
          <w:tcPr>
            <w:tcW w:w="63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207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TAF</w:t>
            </w:r>
          </w:p>
        </w:tc>
        <w:tc>
          <w:tcPr>
            <w:tcW w:w="162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35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30,000</w:t>
            </w:r>
          </w:p>
        </w:tc>
        <w:tc>
          <w:tcPr>
            <w:tcW w:w="144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50,000</w:t>
            </w:r>
          </w:p>
        </w:tc>
        <w:tc>
          <w:tcPr>
            <w:tcW w:w="135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50,000</w:t>
            </w:r>
          </w:p>
        </w:tc>
        <w:tc>
          <w:tcPr>
            <w:tcW w:w="1350" w:type="dxa"/>
            <w:shd w:val="clear" w:color="auto" w:fill="D9D9D9"/>
          </w:tcPr>
          <w:p w:rsidR="0039280B" w:rsidRDefault="0039280B">
            <w:pPr>
              <w:spacing w:line="360" w:lineRule="auto"/>
              <w:jc w:val="both"/>
              <w:rPr>
                <w:rFonts w:ascii="Times New Roman" w:hAnsi="Times New Roman" w:cs="Times New Roman"/>
                <w:sz w:val="24"/>
                <w:szCs w:val="24"/>
              </w:rPr>
            </w:pPr>
          </w:p>
        </w:tc>
      </w:tr>
      <w:tr w:rsidR="0039280B">
        <w:trPr>
          <w:trHeight w:val="70"/>
        </w:trPr>
        <w:tc>
          <w:tcPr>
            <w:tcW w:w="63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207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OILBYE</w:t>
            </w:r>
          </w:p>
        </w:tc>
        <w:tc>
          <w:tcPr>
            <w:tcW w:w="162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135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44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100,000</w:t>
            </w:r>
          </w:p>
        </w:tc>
        <w:tc>
          <w:tcPr>
            <w:tcW w:w="135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50,000</w:t>
            </w:r>
          </w:p>
        </w:tc>
        <w:tc>
          <w:tcPr>
            <w:tcW w:w="1350" w:type="dxa"/>
            <w:shd w:val="clear" w:color="auto" w:fill="D9D9D9"/>
          </w:tcPr>
          <w:p w:rsidR="0039280B" w:rsidRDefault="0039280B">
            <w:pPr>
              <w:spacing w:line="360" w:lineRule="auto"/>
              <w:jc w:val="both"/>
              <w:rPr>
                <w:rFonts w:ascii="Times New Roman" w:hAnsi="Times New Roman" w:cs="Times New Roman"/>
                <w:sz w:val="24"/>
                <w:szCs w:val="24"/>
              </w:rPr>
            </w:pPr>
          </w:p>
        </w:tc>
      </w:tr>
      <w:tr w:rsidR="0039280B">
        <w:tc>
          <w:tcPr>
            <w:tcW w:w="63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207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Zemen</w:t>
            </w:r>
          </w:p>
        </w:tc>
        <w:tc>
          <w:tcPr>
            <w:tcW w:w="162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35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30,000</w:t>
            </w:r>
          </w:p>
        </w:tc>
        <w:tc>
          <w:tcPr>
            <w:tcW w:w="144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50,000</w:t>
            </w:r>
          </w:p>
        </w:tc>
        <w:tc>
          <w:tcPr>
            <w:tcW w:w="135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50,000</w:t>
            </w:r>
          </w:p>
        </w:tc>
        <w:tc>
          <w:tcPr>
            <w:tcW w:w="1350" w:type="dxa"/>
            <w:shd w:val="clear" w:color="auto" w:fill="D9D9D9"/>
          </w:tcPr>
          <w:p w:rsidR="0039280B" w:rsidRDefault="0039280B">
            <w:pPr>
              <w:spacing w:line="360" w:lineRule="auto"/>
              <w:jc w:val="both"/>
              <w:rPr>
                <w:rFonts w:ascii="Times New Roman" w:hAnsi="Times New Roman" w:cs="Times New Roman"/>
                <w:sz w:val="24"/>
                <w:szCs w:val="24"/>
              </w:rPr>
            </w:pPr>
          </w:p>
        </w:tc>
      </w:tr>
      <w:tr w:rsidR="0039280B">
        <w:trPr>
          <w:trHeight w:val="415"/>
        </w:trPr>
        <w:tc>
          <w:tcPr>
            <w:tcW w:w="630" w:type="dxa"/>
            <w:shd w:val="clear" w:color="auto" w:fill="FABF8F"/>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8</w:t>
            </w:r>
          </w:p>
        </w:tc>
        <w:tc>
          <w:tcPr>
            <w:tcW w:w="207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Zagol </w:t>
            </w:r>
          </w:p>
        </w:tc>
        <w:tc>
          <w:tcPr>
            <w:tcW w:w="162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35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30,000</w:t>
            </w:r>
          </w:p>
        </w:tc>
        <w:tc>
          <w:tcPr>
            <w:tcW w:w="144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50,000</w:t>
            </w:r>
          </w:p>
        </w:tc>
        <w:tc>
          <w:tcPr>
            <w:tcW w:w="135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30,000</w:t>
            </w:r>
          </w:p>
        </w:tc>
        <w:tc>
          <w:tcPr>
            <w:tcW w:w="1350" w:type="dxa"/>
            <w:shd w:val="clear" w:color="auto" w:fill="FABF8F"/>
          </w:tcPr>
          <w:p w:rsidR="0039280B" w:rsidRDefault="0039280B">
            <w:pPr>
              <w:spacing w:line="360" w:lineRule="auto"/>
              <w:jc w:val="both"/>
              <w:rPr>
                <w:rFonts w:ascii="Times New Roman" w:hAnsi="Times New Roman" w:cs="Times New Roman"/>
                <w:sz w:val="24"/>
                <w:szCs w:val="24"/>
              </w:rPr>
            </w:pPr>
          </w:p>
        </w:tc>
      </w:tr>
      <w:tr w:rsidR="0039280B">
        <w:trPr>
          <w:trHeight w:val="431"/>
        </w:trPr>
        <w:tc>
          <w:tcPr>
            <w:tcW w:w="2700" w:type="dxa"/>
            <w:gridSpan w:val="2"/>
            <w:shd w:val="clear" w:color="auto" w:fill="FABF8F"/>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Total</w:t>
            </w:r>
          </w:p>
        </w:tc>
        <w:tc>
          <w:tcPr>
            <w:tcW w:w="1620" w:type="dxa"/>
            <w:shd w:val="clear" w:color="auto" w:fill="FABF8F"/>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=SUM(ABOVE) </w:instrText>
            </w:r>
            <w:r>
              <w:rPr>
                <w:rFonts w:ascii="Times New Roman" w:hAnsi="Times New Roman" w:cs="Times New Roman"/>
                <w:b/>
                <w:sz w:val="24"/>
                <w:szCs w:val="24"/>
              </w:rPr>
              <w:fldChar w:fldCharType="separate"/>
            </w:r>
            <w:r>
              <w:rPr>
                <w:rFonts w:ascii="Times New Roman" w:hAnsi="Times New Roman" w:cs="Times New Roman"/>
                <w:b/>
                <w:sz w:val="24"/>
                <w:szCs w:val="24"/>
              </w:rPr>
              <w:t>13</w:t>
            </w:r>
            <w:r>
              <w:rPr>
                <w:rFonts w:ascii="Times New Roman" w:hAnsi="Times New Roman" w:cs="Times New Roman"/>
                <w:b/>
                <w:sz w:val="24"/>
                <w:szCs w:val="24"/>
              </w:rPr>
              <w:fldChar w:fldCharType="end"/>
            </w:r>
          </w:p>
        </w:tc>
        <w:tc>
          <w:tcPr>
            <w:tcW w:w="1350" w:type="dxa"/>
            <w:shd w:val="clear" w:color="auto" w:fill="FABF8F"/>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=SUM(ABOVE) </w:instrText>
            </w:r>
            <w:r>
              <w:rPr>
                <w:rFonts w:ascii="Times New Roman" w:hAnsi="Times New Roman" w:cs="Times New Roman"/>
                <w:b/>
                <w:sz w:val="24"/>
                <w:szCs w:val="24"/>
              </w:rPr>
              <w:fldChar w:fldCharType="separate"/>
            </w:r>
            <w:r>
              <w:rPr>
                <w:rFonts w:ascii="Times New Roman" w:hAnsi="Times New Roman" w:cs="Times New Roman"/>
                <w:b/>
                <w:sz w:val="24"/>
                <w:szCs w:val="24"/>
              </w:rPr>
              <w:t>330,000</w:t>
            </w:r>
            <w:r>
              <w:rPr>
                <w:rFonts w:ascii="Times New Roman" w:hAnsi="Times New Roman" w:cs="Times New Roman"/>
                <w:b/>
                <w:sz w:val="24"/>
                <w:szCs w:val="24"/>
              </w:rPr>
              <w:fldChar w:fldCharType="end"/>
            </w:r>
          </w:p>
        </w:tc>
        <w:tc>
          <w:tcPr>
            <w:tcW w:w="1440" w:type="dxa"/>
            <w:shd w:val="clear" w:color="auto" w:fill="FABF8F"/>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=SUM(ABOVE) </w:instrText>
            </w:r>
            <w:r>
              <w:rPr>
                <w:rFonts w:ascii="Times New Roman" w:hAnsi="Times New Roman" w:cs="Times New Roman"/>
                <w:b/>
                <w:sz w:val="24"/>
                <w:szCs w:val="24"/>
              </w:rPr>
              <w:fldChar w:fldCharType="separate"/>
            </w:r>
            <w:r>
              <w:rPr>
                <w:rFonts w:ascii="Times New Roman" w:hAnsi="Times New Roman" w:cs="Times New Roman"/>
                <w:b/>
                <w:sz w:val="24"/>
                <w:szCs w:val="24"/>
              </w:rPr>
              <w:t>700,000</w:t>
            </w:r>
            <w:r>
              <w:rPr>
                <w:rFonts w:ascii="Times New Roman" w:hAnsi="Times New Roman" w:cs="Times New Roman"/>
                <w:b/>
                <w:sz w:val="24"/>
                <w:szCs w:val="24"/>
              </w:rPr>
              <w:fldChar w:fldCharType="end"/>
            </w:r>
          </w:p>
        </w:tc>
        <w:tc>
          <w:tcPr>
            <w:tcW w:w="1350" w:type="dxa"/>
            <w:shd w:val="clear" w:color="auto" w:fill="FABF8F"/>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=SUM(ABOVE) </w:instrText>
            </w:r>
            <w:r>
              <w:rPr>
                <w:rFonts w:ascii="Times New Roman" w:hAnsi="Times New Roman" w:cs="Times New Roman"/>
                <w:b/>
                <w:sz w:val="24"/>
                <w:szCs w:val="24"/>
              </w:rPr>
              <w:fldChar w:fldCharType="separate"/>
            </w:r>
            <w:r>
              <w:rPr>
                <w:rFonts w:ascii="Times New Roman" w:hAnsi="Times New Roman" w:cs="Times New Roman"/>
                <w:b/>
                <w:sz w:val="24"/>
                <w:szCs w:val="24"/>
              </w:rPr>
              <w:t>535,000</w:t>
            </w:r>
            <w:r>
              <w:rPr>
                <w:rFonts w:ascii="Times New Roman" w:hAnsi="Times New Roman" w:cs="Times New Roman"/>
                <w:b/>
                <w:sz w:val="24"/>
                <w:szCs w:val="24"/>
              </w:rPr>
              <w:fldChar w:fldCharType="end"/>
            </w:r>
          </w:p>
        </w:tc>
        <w:tc>
          <w:tcPr>
            <w:tcW w:w="1350" w:type="dxa"/>
            <w:shd w:val="clear" w:color="auto" w:fill="FABF8F"/>
          </w:tcPr>
          <w:p w:rsidR="0039280B" w:rsidRDefault="0039280B">
            <w:pPr>
              <w:spacing w:line="360" w:lineRule="auto"/>
              <w:jc w:val="both"/>
              <w:rPr>
                <w:rFonts w:ascii="Times New Roman" w:hAnsi="Times New Roman" w:cs="Times New Roman"/>
                <w:sz w:val="24"/>
                <w:szCs w:val="24"/>
              </w:rPr>
            </w:pPr>
          </w:p>
        </w:tc>
      </w:tr>
    </w:tbl>
    <w:p w:rsidR="0039280B" w:rsidRDefault="00213EFC">
      <w:pPr>
        <w:spacing w:after="0" w:line="360" w:lineRule="auto"/>
        <w:jc w:val="both"/>
        <w:rPr>
          <w:rFonts w:ascii="Times New Roman" w:hAnsi="Times New Roman" w:cs="Times New Roman"/>
          <w:b/>
          <w:sz w:val="26"/>
          <w:szCs w:val="26"/>
        </w:rPr>
      </w:pPr>
      <w:r>
        <w:rPr>
          <w:rFonts w:ascii="Times New Roman" w:hAnsi="Times New Roman" w:cs="Times New Roman"/>
          <w:b/>
          <w:sz w:val="26"/>
          <w:szCs w:val="26"/>
        </w:rPr>
        <w:t>Sources: Trade and Market Development Office</w:t>
      </w:r>
    </w:p>
    <w:p w:rsidR="0039280B" w:rsidRDefault="0039280B">
      <w:pPr>
        <w:spacing w:after="0" w:line="360" w:lineRule="auto"/>
        <w:jc w:val="both"/>
        <w:rPr>
          <w:rFonts w:ascii="Times New Roman" w:hAnsi="Times New Roman" w:cs="Times New Roman"/>
          <w:b/>
          <w:sz w:val="23"/>
          <w:szCs w:val="23"/>
        </w:rPr>
      </w:pPr>
    </w:p>
    <w:p w:rsidR="0039280B" w:rsidRDefault="00213EFC">
      <w:pPr>
        <w:pStyle w:val="Heading11"/>
        <w:spacing w:line="360" w:lineRule="auto"/>
        <w:jc w:val="both"/>
        <w:rPr>
          <w:rFonts w:ascii="Times New Roman" w:hAnsi="Times New Roman"/>
          <w:color w:val="auto"/>
        </w:rPr>
      </w:pPr>
      <w:bookmarkStart w:id="55" w:name="_Toc119445053"/>
      <w:r>
        <w:rPr>
          <w:rFonts w:ascii="Times New Roman" w:hAnsi="Times New Roman"/>
          <w:color w:val="auto"/>
        </w:rPr>
        <w:lastRenderedPageBreak/>
        <w:t>3.3.7 Education</w:t>
      </w:r>
      <w:bookmarkEnd w:id="55"/>
    </w:p>
    <w:p w:rsidR="0039280B" w:rsidRPr="00B56F55" w:rsidRDefault="00213EFC">
      <w:pPr>
        <w:spacing w:after="0" w:line="360" w:lineRule="auto"/>
        <w:ind w:right="-108"/>
        <w:jc w:val="both"/>
        <w:rPr>
          <w:rFonts w:ascii="Times New Roman" w:eastAsia="Times New Roman" w:hAnsi="Times New Roman" w:cs="Times New Roman"/>
          <w:iCs/>
          <w:sz w:val="24"/>
          <w:szCs w:val="26"/>
        </w:rPr>
      </w:pPr>
      <w:r w:rsidRPr="00B56F55">
        <w:rPr>
          <w:rFonts w:ascii="Times New Roman" w:eastAsia="Times New Roman" w:hAnsi="Times New Roman" w:cs="Times New Roman"/>
          <w:iCs/>
          <w:sz w:val="24"/>
          <w:szCs w:val="26"/>
        </w:rPr>
        <w:t xml:space="preserve">Certainly Education is a key to poverty alleviation and economic development in many countries of the world. Our Country Ethiopia also has been striving to improve access to education and reaching the Millennium Development Goals (MDG). In the past three decades, our education has been receiving significant attention generally in the country and particularly in our region. The case in Shashemene city administration is not exceptional. </w:t>
      </w:r>
    </w:p>
    <w:p w:rsidR="0039280B" w:rsidRPr="00B56F55" w:rsidRDefault="00213EFC">
      <w:pPr>
        <w:spacing w:after="0" w:line="360" w:lineRule="auto"/>
        <w:ind w:right="-198" w:firstLine="90"/>
        <w:jc w:val="both"/>
        <w:rPr>
          <w:rFonts w:ascii="Times New Roman" w:eastAsia="Times New Roman" w:hAnsi="Times New Roman" w:cs="Times New Roman"/>
          <w:iCs/>
          <w:sz w:val="24"/>
          <w:szCs w:val="26"/>
        </w:rPr>
      </w:pPr>
      <w:r w:rsidRPr="00B56F55">
        <w:rPr>
          <w:rFonts w:ascii="Times New Roman" w:eastAsia="Times New Roman" w:hAnsi="Times New Roman" w:cs="Times New Roman"/>
          <w:iCs/>
          <w:sz w:val="24"/>
          <w:szCs w:val="26"/>
        </w:rPr>
        <w:t>Thus, an encouraging progress has been registered at each level of our country’s education programs from pre-primary to higher education, though it further needs more efforts to be done specially in the implementation of quality education.</w:t>
      </w:r>
    </w:p>
    <w:p w:rsidR="0039280B" w:rsidRPr="00B56F55" w:rsidRDefault="00213EFC">
      <w:pPr>
        <w:spacing w:after="0" w:line="360" w:lineRule="auto"/>
        <w:ind w:right="-198" w:firstLine="450"/>
        <w:jc w:val="both"/>
        <w:rPr>
          <w:rFonts w:ascii="Times New Roman" w:eastAsia="Times New Roman" w:hAnsi="Times New Roman" w:cs="Times New Roman"/>
          <w:sz w:val="24"/>
          <w:szCs w:val="26"/>
        </w:rPr>
      </w:pPr>
      <w:r w:rsidRPr="00B56F55">
        <w:rPr>
          <w:rFonts w:ascii="Times New Roman" w:eastAsia="Times New Roman" w:hAnsi="Times New Roman" w:cs="Times New Roman"/>
          <w:sz w:val="24"/>
          <w:szCs w:val="26"/>
        </w:rPr>
        <w:t xml:space="preserve">In Shashemene city, the total numbers of schools were 167 by the year 2013. Out of </w:t>
      </w:r>
      <w:r w:rsidR="00E63F85" w:rsidRPr="00B56F55">
        <w:rPr>
          <w:rFonts w:ascii="Times New Roman" w:eastAsia="Times New Roman" w:hAnsi="Times New Roman" w:cs="Times New Roman"/>
          <w:sz w:val="24"/>
          <w:szCs w:val="26"/>
        </w:rPr>
        <w:t xml:space="preserve">these educational institutions, </w:t>
      </w:r>
      <w:r w:rsidRPr="00B56F55">
        <w:rPr>
          <w:rFonts w:ascii="Times New Roman" w:eastAsia="Times New Roman" w:hAnsi="Times New Roman" w:cs="Times New Roman"/>
          <w:sz w:val="24"/>
          <w:szCs w:val="26"/>
        </w:rPr>
        <w:t xml:space="preserve">73 were kindergartens, 23 first cycle primary schools (1-6), 59 full primary schools (1-8) and 12 secondary schools (9-12). </w:t>
      </w:r>
    </w:p>
    <w:p w:rsidR="0039280B" w:rsidRPr="00B56F55" w:rsidRDefault="00213EFC">
      <w:pPr>
        <w:spacing w:after="0" w:line="360" w:lineRule="auto"/>
        <w:ind w:right="-108" w:firstLine="450"/>
        <w:jc w:val="both"/>
        <w:rPr>
          <w:rFonts w:ascii="Times New Roman" w:eastAsia="Times New Roman" w:hAnsi="Times New Roman" w:cs="Times New Roman"/>
          <w:sz w:val="24"/>
          <w:szCs w:val="26"/>
        </w:rPr>
      </w:pPr>
      <w:r w:rsidRPr="00B56F55">
        <w:rPr>
          <w:rFonts w:ascii="Times New Roman" w:eastAsia="Times New Roman" w:hAnsi="Times New Roman" w:cs="Times New Roman"/>
          <w:sz w:val="24"/>
          <w:szCs w:val="26"/>
        </w:rPr>
        <w:t>In the year 2014, the total numbers of educational institutions were 191. Out of these total numbers of schools 83 kindergartens, 20 first cycle primary schools (1-6), 74 full primary schools (1-8), and 14 secondary schools (9-12) for detail see the table below.</w:t>
      </w:r>
    </w:p>
    <w:p w:rsidR="0039280B" w:rsidRDefault="0039280B">
      <w:pPr>
        <w:spacing w:after="0" w:line="360" w:lineRule="auto"/>
        <w:ind w:right="-108" w:firstLine="450"/>
        <w:jc w:val="both"/>
        <w:rPr>
          <w:rFonts w:ascii="Times New Roman" w:eastAsia="Times New Roman" w:hAnsi="Times New Roman" w:cs="Times New Roman"/>
          <w:sz w:val="26"/>
          <w:szCs w:val="26"/>
        </w:rPr>
      </w:pPr>
    </w:p>
    <w:p w:rsidR="0039280B" w:rsidRDefault="00213EFC">
      <w:pPr>
        <w:spacing w:after="0" w:line="360" w:lineRule="auto"/>
        <w:ind w:left="630" w:right="-540" w:hanging="90"/>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Table 28 Numbers of educational institutions, with their cycle &amp; ownership in the city in a year 2013-2014</w:t>
      </w:r>
      <w:r>
        <w:rPr>
          <w:rFonts w:ascii="Times New Roman" w:eastAsia="Times New Roman" w:hAnsi="Times New Roman" w:cs="Times New Roman"/>
          <w:b/>
          <w:sz w:val="24"/>
          <w:szCs w:val="24"/>
        </w:rPr>
        <w:t xml:space="preserve"> </w:t>
      </w:r>
    </w:p>
    <w:tbl>
      <w:tblPr>
        <w:tblStyle w:val="TableGrid"/>
        <w:tblW w:w="0" w:type="auto"/>
        <w:tblInd w:w="585" w:type="dxa"/>
        <w:tblLook w:val="04A0" w:firstRow="1" w:lastRow="0" w:firstColumn="1" w:lastColumn="0" w:noHBand="0" w:noVBand="1"/>
      </w:tblPr>
      <w:tblGrid>
        <w:gridCol w:w="630"/>
        <w:gridCol w:w="1710"/>
        <w:gridCol w:w="1260"/>
        <w:gridCol w:w="1170"/>
        <w:gridCol w:w="1115"/>
        <w:gridCol w:w="1253"/>
        <w:gridCol w:w="1253"/>
        <w:gridCol w:w="1253"/>
      </w:tblGrid>
      <w:tr w:rsidR="0039280B">
        <w:trPr>
          <w:trHeight w:val="503"/>
        </w:trPr>
        <w:tc>
          <w:tcPr>
            <w:tcW w:w="630" w:type="dxa"/>
            <w:vMerge w:val="restart"/>
            <w:tcBorders>
              <w:top w:val="single" w:sz="4" w:space="0" w:color="auto"/>
              <w:left w:val="single" w:sz="4" w:space="0" w:color="auto"/>
              <w:bottom w:val="single" w:sz="4" w:space="0" w:color="auto"/>
              <w:right w:val="single" w:sz="4" w:space="0" w:color="auto"/>
            </w:tcBorders>
            <w:shd w:val="clear" w:color="auto" w:fill="C6D9F1"/>
          </w:tcPr>
          <w:p w:rsidR="0039280B" w:rsidRDefault="00213EFC">
            <w:pPr>
              <w:spacing w:line="360" w:lineRule="auto"/>
              <w:ind w:right="-5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No</w:t>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C6D9F1"/>
          </w:tcPr>
          <w:p w:rsidR="0039280B" w:rsidRDefault="00213EFC">
            <w:pPr>
              <w:spacing w:line="360" w:lineRule="auto"/>
              <w:ind w:right="-5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Cycles</w:t>
            </w:r>
          </w:p>
        </w:tc>
        <w:tc>
          <w:tcPr>
            <w:tcW w:w="3545" w:type="dxa"/>
            <w:gridSpan w:val="3"/>
            <w:tcBorders>
              <w:top w:val="single" w:sz="4" w:space="0" w:color="auto"/>
              <w:left w:val="single" w:sz="4" w:space="0" w:color="auto"/>
              <w:bottom w:val="single" w:sz="4" w:space="0" w:color="auto"/>
              <w:right w:val="single" w:sz="4" w:space="0" w:color="auto"/>
            </w:tcBorders>
            <w:shd w:val="clear" w:color="auto" w:fill="C6D9F1"/>
          </w:tcPr>
          <w:p w:rsidR="0039280B" w:rsidRDefault="00213EFC">
            <w:pPr>
              <w:spacing w:line="360" w:lineRule="auto"/>
              <w:ind w:right="-5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2013</w:t>
            </w:r>
          </w:p>
        </w:tc>
        <w:tc>
          <w:tcPr>
            <w:tcW w:w="3759" w:type="dxa"/>
            <w:gridSpan w:val="3"/>
            <w:tcBorders>
              <w:top w:val="single" w:sz="4" w:space="0" w:color="auto"/>
              <w:left w:val="single" w:sz="4" w:space="0" w:color="auto"/>
              <w:bottom w:val="single" w:sz="4" w:space="0" w:color="auto"/>
              <w:right w:val="single" w:sz="4" w:space="0" w:color="auto"/>
            </w:tcBorders>
            <w:shd w:val="clear" w:color="auto" w:fill="C6D9F1"/>
          </w:tcPr>
          <w:p w:rsidR="0039280B" w:rsidRDefault="00213EFC">
            <w:pPr>
              <w:spacing w:line="360" w:lineRule="auto"/>
              <w:ind w:right="-5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2014</w:t>
            </w:r>
          </w:p>
        </w:tc>
      </w:tr>
      <w:tr w:rsidR="0039280B">
        <w:trPr>
          <w:trHeight w:val="281"/>
        </w:trPr>
        <w:tc>
          <w:tcPr>
            <w:tcW w:w="0" w:type="auto"/>
            <w:vMerge/>
            <w:tcBorders>
              <w:top w:val="single" w:sz="4" w:space="0" w:color="auto"/>
              <w:left w:val="single" w:sz="4" w:space="0" w:color="auto"/>
              <w:bottom w:val="single" w:sz="4" w:space="0" w:color="auto"/>
              <w:right w:val="single" w:sz="4" w:space="0" w:color="auto"/>
            </w:tcBorders>
            <w:vAlign w:val="center"/>
          </w:tcPr>
          <w:p w:rsidR="0039280B" w:rsidRDefault="0039280B">
            <w:pPr>
              <w:spacing w:line="360" w:lineRule="auto"/>
              <w:jc w:val="both"/>
              <w:rPr>
                <w:rFonts w:ascii="Times New Roman" w:eastAsia="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9280B" w:rsidRDefault="0039280B">
            <w:pPr>
              <w:spacing w:line="360" w:lineRule="auto"/>
              <w:jc w:val="both"/>
              <w:rPr>
                <w:rFonts w:ascii="Times New Roman" w:eastAsia="Times New Roman" w:hAnsi="Times New Roman" w:cs="Times New Roman"/>
                <w:b/>
                <w:sz w:val="24"/>
                <w:szCs w:val="24"/>
              </w:rPr>
            </w:pPr>
          </w:p>
        </w:tc>
        <w:tc>
          <w:tcPr>
            <w:tcW w:w="1260" w:type="dxa"/>
            <w:tcBorders>
              <w:top w:val="single" w:sz="4" w:space="0" w:color="auto"/>
              <w:left w:val="single" w:sz="4" w:space="0" w:color="auto"/>
              <w:bottom w:val="single" w:sz="4" w:space="0" w:color="auto"/>
              <w:right w:val="single" w:sz="4" w:space="0" w:color="auto"/>
            </w:tcBorders>
            <w:shd w:val="clear" w:color="auto" w:fill="C6D9F1"/>
          </w:tcPr>
          <w:p w:rsidR="0039280B" w:rsidRDefault="00213EFC">
            <w:pPr>
              <w:spacing w:line="360" w:lineRule="auto"/>
              <w:ind w:right="-540"/>
              <w:contextualSpacing/>
              <w:jc w:val="both"/>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Gov’t</w:t>
            </w:r>
          </w:p>
        </w:tc>
        <w:tc>
          <w:tcPr>
            <w:tcW w:w="1170" w:type="dxa"/>
            <w:tcBorders>
              <w:top w:val="single" w:sz="4" w:space="0" w:color="auto"/>
              <w:left w:val="single" w:sz="4" w:space="0" w:color="auto"/>
              <w:bottom w:val="single" w:sz="4" w:space="0" w:color="auto"/>
              <w:right w:val="single" w:sz="4" w:space="0" w:color="auto"/>
            </w:tcBorders>
            <w:shd w:val="clear" w:color="auto" w:fill="C6D9F1"/>
          </w:tcPr>
          <w:p w:rsidR="0039280B" w:rsidRDefault="00213EFC">
            <w:pPr>
              <w:spacing w:line="360" w:lineRule="auto"/>
              <w:ind w:right="-540"/>
              <w:contextualSpacing/>
              <w:jc w:val="both"/>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Private</w:t>
            </w:r>
          </w:p>
        </w:tc>
        <w:tc>
          <w:tcPr>
            <w:tcW w:w="1115" w:type="dxa"/>
            <w:tcBorders>
              <w:top w:val="single" w:sz="4" w:space="0" w:color="auto"/>
              <w:left w:val="single" w:sz="4" w:space="0" w:color="auto"/>
              <w:bottom w:val="single" w:sz="4" w:space="0" w:color="auto"/>
              <w:right w:val="single" w:sz="4" w:space="0" w:color="auto"/>
            </w:tcBorders>
            <w:shd w:val="clear" w:color="auto" w:fill="C6D9F1"/>
          </w:tcPr>
          <w:p w:rsidR="0039280B" w:rsidRDefault="00213EFC">
            <w:pPr>
              <w:spacing w:line="360" w:lineRule="auto"/>
              <w:ind w:right="-5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w:t>
            </w:r>
          </w:p>
        </w:tc>
        <w:tc>
          <w:tcPr>
            <w:tcW w:w="1253" w:type="dxa"/>
            <w:tcBorders>
              <w:top w:val="single" w:sz="4" w:space="0" w:color="auto"/>
              <w:left w:val="single" w:sz="4" w:space="0" w:color="auto"/>
              <w:bottom w:val="single" w:sz="4" w:space="0" w:color="auto"/>
              <w:right w:val="single" w:sz="4" w:space="0" w:color="auto"/>
            </w:tcBorders>
            <w:shd w:val="clear" w:color="auto" w:fill="C6D9F1"/>
          </w:tcPr>
          <w:p w:rsidR="0039280B" w:rsidRDefault="00213EFC">
            <w:pPr>
              <w:spacing w:line="360" w:lineRule="auto"/>
              <w:ind w:right="-540"/>
              <w:contextualSpacing/>
              <w:jc w:val="both"/>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Gov’t</w:t>
            </w:r>
          </w:p>
        </w:tc>
        <w:tc>
          <w:tcPr>
            <w:tcW w:w="1253" w:type="dxa"/>
            <w:tcBorders>
              <w:top w:val="single" w:sz="4" w:space="0" w:color="auto"/>
              <w:left w:val="single" w:sz="4" w:space="0" w:color="auto"/>
              <w:bottom w:val="single" w:sz="4" w:space="0" w:color="auto"/>
              <w:right w:val="single" w:sz="4" w:space="0" w:color="auto"/>
            </w:tcBorders>
            <w:shd w:val="clear" w:color="auto" w:fill="C6D9F1"/>
          </w:tcPr>
          <w:p w:rsidR="0039280B" w:rsidRDefault="00213EFC">
            <w:pPr>
              <w:spacing w:line="360" w:lineRule="auto"/>
              <w:ind w:right="-540"/>
              <w:contextualSpacing/>
              <w:jc w:val="both"/>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Private</w:t>
            </w:r>
          </w:p>
        </w:tc>
        <w:tc>
          <w:tcPr>
            <w:tcW w:w="1253" w:type="dxa"/>
            <w:tcBorders>
              <w:top w:val="single" w:sz="4" w:space="0" w:color="auto"/>
              <w:left w:val="single" w:sz="4" w:space="0" w:color="auto"/>
              <w:bottom w:val="single" w:sz="4" w:space="0" w:color="auto"/>
              <w:right w:val="single" w:sz="4" w:space="0" w:color="auto"/>
            </w:tcBorders>
            <w:shd w:val="clear" w:color="auto" w:fill="C6D9F1"/>
          </w:tcPr>
          <w:p w:rsidR="0039280B" w:rsidRDefault="00213EFC">
            <w:pPr>
              <w:spacing w:line="360" w:lineRule="auto"/>
              <w:ind w:right="-5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w:t>
            </w:r>
          </w:p>
        </w:tc>
      </w:tr>
      <w:tr w:rsidR="0039280B">
        <w:tc>
          <w:tcPr>
            <w:tcW w:w="630" w:type="dxa"/>
            <w:tcBorders>
              <w:top w:val="single" w:sz="4" w:space="0" w:color="auto"/>
              <w:left w:val="single" w:sz="4" w:space="0" w:color="auto"/>
              <w:bottom w:val="single" w:sz="4" w:space="0" w:color="auto"/>
              <w:right w:val="single" w:sz="4" w:space="0" w:color="auto"/>
            </w:tcBorders>
          </w:tcPr>
          <w:p w:rsidR="0039280B" w:rsidRDefault="00213EFC">
            <w:pPr>
              <w:spacing w:line="360" w:lineRule="auto"/>
              <w:ind w:righ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710" w:type="dxa"/>
            <w:tcBorders>
              <w:top w:val="single" w:sz="4" w:space="0" w:color="auto"/>
              <w:left w:val="single" w:sz="4" w:space="0" w:color="auto"/>
              <w:bottom w:val="single" w:sz="4" w:space="0" w:color="auto"/>
              <w:right w:val="single" w:sz="4" w:space="0" w:color="auto"/>
            </w:tcBorders>
          </w:tcPr>
          <w:p w:rsidR="0039280B" w:rsidRDefault="00213EFC">
            <w:pPr>
              <w:spacing w:line="360" w:lineRule="auto"/>
              <w:ind w:righ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 class/KG</w:t>
            </w:r>
          </w:p>
        </w:tc>
        <w:tc>
          <w:tcPr>
            <w:tcW w:w="1260" w:type="dxa"/>
            <w:tcBorders>
              <w:top w:val="single" w:sz="4" w:space="0" w:color="auto"/>
              <w:left w:val="single" w:sz="4" w:space="0" w:color="auto"/>
              <w:bottom w:val="single" w:sz="4" w:space="0" w:color="auto"/>
              <w:right w:val="single" w:sz="4" w:space="0" w:color="auto"/>
            </w:tcBorders>
          </w:tcPr>
          <w:p w:rsidR="0039280B" w:rsidRDefault="00213EFC">
            <w:pPr>
              <w:spacing w:line="360" w:lineRule="auto"/>
              <w:ind w:righ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170" w:type="dxa"/>
            <w:tcBorders>
              <w:top w:val="single" w:sz="4" w:space="0" w:color="auto"/>
              <w:left w:val="single" w:sz="4" w:space="0" w:color="auto"/>
              <w:bottom w:val="single" w:sz="4" w:space="0" w:color="auto"/>
              <w:right w:val="single" w:sz="4" w:space="0" w:color="auto"/>
            </w:tcBorders>
          </w:tcPr>
          <w:p w:rsidR="0039280B" w:rsidRDefault="00213EFC">
            <w:pPr>
              <w:spacing w:line="360" w:lineRule="auto"/>
              <w:ind w:righ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1115"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ind w:right="-5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73</w:t>
            </w:r>
          </w:p>
        </w:tc>
        <w:tc>
          <w:tcPr>
            <w:tcW w:w="1253" w:type="dxa"/>
            <w:tcBorders>
              <w:top w:val="single" w:sz="4" w:space="0" w:color="auto"/>
              <w:left w:val="single" w:sz="4" w:space="0" w:color="auto"/>
              <w:bottom w:val="single" w:sz="4" w:space="0" w:color="auto"/>
              <w:right w:val="single" w:sz="4" w:space="0" w:color="auto"/>
            </w:tcBorders>
          </w:tcPr>
          <w:p w:rsidR="0039280B" w:rsidRDefault="00213EFC">
            <w:pPr>
              <w:spacing w:line="360" w:lineRule="auto"/>
              <w:ind w:right="-540"/>
              <w:contextualSpacing/>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12</w:t>
            </w:r>
          </w:p>
        </w:tc>
        <w:tc>
          <w:tcPr>
            <w:tcW w:w="1253" w:type="dxa"/>
            <w:tcBorders>
              <w:top w:val="single" w:sz="4" w:space="0" w:color="auto"/>
              <w:left w:val="single" w:sz="4" w:space="0" w:color="auto"/>
              <w:bottom w:val="single" w:sz="4" w:space="0" w:color="auto"/>
              <w:right w:val="single" w:sz="4" w:space="0" w:color="auto"/>
            </w:tcBorders>
          </w:tcPr>
          <w:p w:rsidR="0039280B" w:rsidRDefault="00213EFC">
            <w:pPr>
              <w:spacing w:line="360" w:lineRule="auto"/>
              <w:ind w:right="-540"/>
              <w:contextualSpacing/>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71</w:t>
            </w:r>
          </w:p>
        </w:tc>
        <w:tc>
          <w:tcPr>
            <w:tcW w:w="1253"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ind w:right="-5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83</w:t>
            </w:r>
          </w:p>
        </w:tc>
      </w:tr>
      <w:tr w:rsidR="0039280B">
        <w:tc>
          <w:tcPr>
            <w:tcW w:w="630" w:type="dxa"/>
            <w:tcBorders>
              <w:top w:val="single" w:sz="4" w:space="0" w:color="auto"/>
              <w:left w:val="single" w:sz="4" w:space="0" w:color="auto"/>
              <w:bottom w:val="single" w:sz="4" w:space="0" w:color="auto"/>
              <w:right w:val="single" w:sz="4" w:space="0" w:color="auto"/>
            </w:tcBorders>
          </w:tcPr>
          <w:p w:rsidR="0039280B" w:rsidRDefault="00213EFC">
            <w:pPr>
              <w:spacing w:line="360" w:lineRule="auto"/>
              <w:ind w:righ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710" w:type="dxa"/>
            <w:tcBorders>
              <w:top w:val="single" w:sz="4" w:space="0" w:color="auto"/>
              <w:left w:val="single" w:sz="4" w:space="0" w:color="auto"/>
              <w:bottom w:val="single" w:sz="4" w:space="0" w:color="auto"/>
              <w:right w:val="single" w:sz="4" w:space="0" w:color="auto"/>
            </w:tcBorders>
          </w:tcPr>
          <w:p w:rsidR="0039280B" w:rsidRDefault="00213EFC">
            <w:pPr>
              <w:spacing w:line="360" w:lineRule="auto"/>
              <w:ind w:righ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1260" w:type="dxa"/>
            <w:tcBorders>
              <w:top w:val="single" w:sz="4" w:space="0" w:color="auto"/>
              <w:left w:val="single" w:sz="4" w:space="0" w:color="auto"/>
              <w:bottom w:val="single" w:sz="4" w:space="0" w:color="auto"/>
              <w:right w:val="single" w:sz="4" w:space="0" w:color="auto"/>
            </w:tcBorders>
          </w:tcPr>
          <w:p w:rsidR="0039280B" w:rsidRDefault="00213EFC">
            <w:pPr>
              <w:spacing w:line="360" w:lineRule="auto"/>
              <w:ind w:righ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170" w:type="dxa"/>
            <w:tcBorders>
              <w:top w:val="single" w:sz="4" w:space="0" w:color="auto"/>
              <w:left w:val="single" w:sz="4" w:space="0" w:color="auto"/>
              <w:bottom w:val="single" w:sz="4" w:space="0" w:color="auto"/>
              <w:right w:val="single" w:sz="4" w:space="0" w:color="auto"/>
            </w:tcBorders>
          </w:tcPr>
          <w:p w:rsidR="0039280B" w:rsidRDefault="00213EFC">
            <w:pPr>
              <w:spacing w:line="360" w:lineRule="auto"/>
              <w:ind w:righ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1115"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ind w:right="-5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23</w:t>
            </w:r>
          </w:p>
        </w:tc>
        <w:tc>
          <w:tcPr>
            <w:tcW w:w="1253" w:type="dxa"/>
            <w:tcBorders>
              <w:top w:val="single" w:sz="4" w:space="0" w:color="auto"/>
              <w:left w:val="single" w:sz="4" w:space="0" w:color="auto"/>
              <w:bottom w:val="single" w:sz="4" w:space="0" w:color="auto"/>
              <w:right w:val="single" w:sz="4" w:space="0" w:color="auto"/>
            </w:tcBorders>
          </w:tcPr>
          <w:p w:rsidR="0039280B" w:rsidRDefault="00213EFC">
            <w:pPr>
              <w:spacing w:line="360" w:lineRule="auto"/>
              <w:ind w:righ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53" w:type="dxa"/>
            <w:tcBorders>
              <w:top w:val="single" w:sz="4" w:space="0" w:color="auto"/>
              <w:left w:val="single" w:sz="4" w:space="0" w:color="auto"/>
              <w:bottom w:val="single" w:sz="4" w:space="0" w:color="auto"/>
              <w:right w:val="single" w:sz="4" w:space="0" w:color="auto"/>
            </w:tcBorders>
          </w:tcPr>
          <w:p w:rsidR="0039280B" w:rsidRDefault="00213EFC">
            <w:pPr>
              <w:spacing w:line="360" w:lineRule="auto"/>
              <w:ind w:righ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1253"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ind w:right="-5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r>
      <w:tr w:rsidR="0039280B">
        <w:tc>
          <w:tcPr>
            <w:tcW w:w="630" w:type="dxa"/>
            <w:tcBorders>
              <w:top w:val="single" w:sz="4" w:space="0" w:color="auto"/>
              <w:left w:val="single" w:sz="4" w:space="0" w:color="auto"/>
              <w:bottom w:val="single" w:sz="4" w:space="0" w:color="auto"/>
              <w:right w:val="single" w:sz="4" w:space="0" w:color="auto"/>
            </w:tcBorders>
          </w:tcPr>
          <w:p w:rsidR="0039280B" w:rsidRDefault="00213EFC">
            <w:pPr>
              <w:spacing w:line="360" w:lineRule="auto"/>
              <w:ind w:righ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710" w:type="dxa"/>
            <w:tcBorders>
              <w:top w:val="single" w:sz="4" w:space="0" w:color="auto"/>
              <w:left w:val="single" w:sz="4" w:space="0" w:color="auto"/>
              <w:bottom w:val="single" w:sz="4" w:space="0" w:color="auto"/>
              <w:right w:val="single" w:sz="4" w:space="0" w:color="auto"/>
            </w:tcBorders>
          </w:tcPr>
          <w:p w:rsidR="0039280B" w:rsidRDefault="00213EFC">
            <w:pPr>
              <w:spacing w:line="360" w:lineRule="auto"/>
              <w:ind w:righ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1260" w:type="dxa"/>
            <w:tcBorders>
              <w:top w:val="single" w:sz="4" w:space="0" w:color="auto"/>
              <w:left w:val="single" w:sz="4" w:space="0" w:color="auto"/>
              <w:bottom w:val="single" w:sz="4" w:space="0" w:color="auto"/>
              <w:right w:val="single" w:sz="4" w:space="0" w:color="auto"/>
            </w:tcBorders>
          </w:tcPr>
          <w:p w:rsidR="0039280B" w:rsidRDefault="00213EFC">
            <w:pPr>
              <w:spacing w:line="360" w:lineRule="auto"/>
              <w:ind w:righ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170" w:type="dxa"/>
            <w:tcBorders>
              <w:top w:val="single" w:sz="4" w:space="0" w:color="auto"/>
              <w:left w:val="single" w:sz="4" w:space="0" w:color="auto"/>
              <w:bottom w:val="single" w:sz="4" w:space="0" w:color="auto"/>
              <w:right w:val="single" w:sz="4" w:space="0" w:color="auto"/>
            </w:tcBorders>
          </w:tcPr>
          <w:p w:rsidR="0039280B" w:rsidRDefault="00213EFC">
            <w:pPr>
              <w:spacing w:line="360" w:lineRule="auto"/>
              <w:ind w:righ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1115"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ind w:right="-5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59</w:t>
            </w:r>
          </w:p>
        </w:tc>
        <w:tc>
          <w:tcPr>
            <w:tcW w:w="1253" w:type="dxa"/>
            <w:tcBorders>
              <w:top w:val="single" w:sz="4" w:space="0" w:color="auto"/>
              <w:left w:val="single" w:sz="4" w:space="0" w:color="auto"/>
              <w:bottom w:val="single" w:sz="4" w:space="0" w:color="auto"/>
              <w:right w:val="single" w:sz="4" w:space="0" w:color="auto"/>
            </w:tcBorders>
          </w:tcPr>
          <w:p w:rsidR="0039280B" w:rsidRDefault="00213EFC">
            <w:pPr>
              <w:spacing w:line="360" w:lineRule="auto"/>
              <w:ind w:righ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253" w:type="dxa"/>
            <w:tcBorders>
              <w:top w:val="single" w:sz="4" w:space="0" w:color="auto"/>
              <w:left w:val="single" w:sz="4" w:space="0" w:color="auto"/>
              <w:bottom w:val="single" w:sz="4" w:space="0" w:color="auto"/>
              <w:right w:val="single" w:sz="4" w:space="0" w:color="auto"/>
            </w:tcBorders>
          </w:tcPr>
          <w:p w:rsidR="0039280B" w:rsidRDefault="00213EFC">
            <w:pPr>
              <w:spacing w:line="360" w:lineRule="auto"/>
              <w:ind w:righ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1253"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ind w:right="-5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74</w:t>
            </w:r>
          </w:p>
        </w:tc>
      </w:tr>
      <w:tr w:rsidR="0039280B">
        <w:tc>
          <w:tcPr>
            <w:tcW w:w="630" w:type="dxa"/>
            <w:tcBorders>
              <w:top w:val="single" w:sz="4" w:space="0" w:color="auto"/>
              <w:left w:val="single" w:sz="4" w:space="0" w:color="auto"/>
              <w:bottom w:val="single" w:sz="4" w:space="0" w:color="auto"/>
              <w:right w:val="single" w:sz="4" w:space="0" w:color="auto"/>
            </w:tcBorders>
          </w:tcPr>
          <w:p w:rsidR="0039280B" w:rsidRDefault="00213EFC">
            <w:pPr>
              <w:spacing w:line="360" w:lineRule="auto"/>
              <w:ind w:righ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710" w:type="dxa"/>
            <w:tcBorders>
              <w:top w:val="single" w:sz="4" w:space="0" w:color="auto"/>
              <w:left w:val="single" w:sz="4" w:space="0" w:color="auto"/>
              <w:bottom w:val="single" w:sz="4" w:space="0" w:color="auto"/>
              <w:right w:val="single" w:sz="4" w:space="0" w:color="auto"/>
            </w:tcBorders>
          </w:tcPr>
          <w:p w:rsidR="0039280B" w:rsidRDefault="00213EFC">
            <w:pPr>
              <w:spacing w:line="360" w:lineRule="auto"/>
              <w:ind w:righ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9-12</w:t>
            </w:r>
          </w:p>
        </w:tc>
        <w:tc>
          <w:tcPr>
            <w:tcW w:w="1260" w:type="dxa"/>
            <w:tcBorders>
              <w:top w:val="single" w:sz="4" w:space="0" w:color="auto"/>
              <w:left w:val="single" w:sz="4" w:space="0" w:color="auto"/>
              <w:bottom w:val="single" w:sz="4" w:space="0" w:color="auto"/>
              <w:right w:val="single" w:sz="4" w:space="0" w:color="auto"/>
            </w:tcBorders>
          </w:tcPr>
          <w:p w:rsidR="0039280B" w:rsidRDefault="00213EFC">
            <w:pPr>
              <w:spacing w:line="360" w:lineRule="auto"/>
              <w:ind w:righ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170" w:type="dxa"/>
            <w:tcBorders>
              <w:top w:val="single" w:sz="4" w:space="0" w:color="auto"/>
              <w:left w:val="single" w:sz="4" w:space="0" w:color="auto"/>
              <w:bottom w:val="single" w:sz="4" w:space="0" w:color="auto"/>
              <w:right w:val="single" w:sz="4" w:space="0" w:color="auto"/>
            </w:tcBorders>
          </w:tcPr>
          <w:p w:rsidR="0039280B" w:rsidRDefault="00213EFC">
            <w:pPr>
              <w:spacing w:line="360" w:lineRule="auto"/>
              <w:ind w:righ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115"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ind w:right="-5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1253" w:type="dxa"/>
            <w:tcBorders>
              <w:top w:val="single" w:sz="4" w:space="0" w:color="auto"/>
              <w:left w:val="single" w:sz="4" w:space="0" w:color="auto"/>
              <w:bottom w:val="single" w:sz="4" w:space="0" w:color="auto"/>
              <w:right w:val="single" w:sz="4" w:space="0" w:color="auto"/>
            </w:tcBorders>
          </w:tcPr>
          <w:p w:rsidR="0039280B" w:rsidRDefault="00213EFC">
            <w:pPr>
              <w:spacing w:line="360" w:lineRule="auto"/>
              <w:ind w:righ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253" w:type="dxa"/>
            <w:tcBorders>
              <w:top w:val="single" w:sz="4" w:space="0" w:color="auto"/>
              <w:left w:val="single" w:sz="4" w:space="0" w:color="auto"/>
              <w:bottom w:val="single" w:sz="4" w:space="0" w:color="auto"/>
              <w:right w:val="single" w:sz="4" w:space="0" w:color="auto"/>
            </w:tcBorders>
          </w:tcPr>
          <w:p w:rsidR="0039280B" w:rsidRDefault="00213EFC">
            <w:pPr>
              <w:spacing w:line="360" w:lineRule="auto"/>
              <w:ind w:righ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253"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ind w:right="-5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14</w:t>
            </w:r>
          </w:p>
        </w:tc>
      </w:tr>
      <w:tr w:rsidR="0039280B">
        <w:tc>
          <w:tcPr>
            <w:tcW w:w="630" w:type="dxa"/>
            <w:tcBorders>
              <w:top w:val="single" w:sz="4" w:space="0" w:color="auto"/>
              <w:left w:val="single" w:sz="4" w:space="0" w:color="auto"/>
              <w:bottom w:val="single" w:sz="4" w:space="0" w:color="auto"/>
              <w:right w:val="single" w:sz="4" w:space="0" w:color="auto"/>
            </w:tcBorders>
            <w:shd w:val="clear" w:color="auto" w:fill="CCC0D9"/>
          </w:tcPr>
          <w:p w:rsidR="0039280B" w:rsidRDefault="0039280B">
            <w:pPr>
              <w:spacing w:line="360" w:lineRule="auto"/>
              <w:ind w:right="-540"/>
              <w:jc w:val="both"/>
              <w:rPr>
                <w:rFonts w:ascii="Times New Roman" w:eastAsia="Times New Roman" w:hAnsi="Times New Roman" w:cs="Times New Roman"/>
                <w:sz w:val="24"/>
                <w:szCs w:val="24"/>
              </w:rPr>
            </w:pPr>
          </w:p>
        </w:tc>
        <w:tc>
          <w:tcPr>
            <w:tcW w:w="1710" w:type="dxa"/>
            <w:tcBorders>
              <w:top w:val="single" w:sz="4" w:space="0" w:color="auto"/>
              <w:left w:val="single" w:sz="4" w:space="0" w:color="auto"/>
              <w:bottom w:val="single" w:sz="4" w:space="0" w:color="auto"/>
              <w:right w:val="single" w:sz="4" w:space="0" w:color="auto"/>
            </w:tcBorders>
            <w:shd w:val="clear" w:color="auto" w:fill="CCC0D9"/>
          </w:tcPr>
          <w:p w:rsidR="0039280B" w:rsidRDefault="00213EFC">
            <w:pPr>
              <w:spacing w:line="360" w:lineRule="auto"/>
              <w:ind w:righ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Total</w:t>
            </w:r>
          </w:p>
        </w:tc>
        <w:tc>
          <w:tcPr>
            <w:tcW w:w="1260" w:type="dxa"/>
            <w:tcBorders>
              <w:top w:val="single" w:sz="4" w:space="0" w:color="auto"/>
              <w:left w:val="single" w:sz="4" w:space="0" w:color="auto"/>
              <w:bottom w:val="single" w:sz="4" w:space="0" w:color="auto"/>
              <w:right w:val="single" w:sz="4" w:space="0" w:color="auto"/>
            </w:tcBorders>
            <w:shd w:val="clear" w:color="auto" w:fill="CCC0D9"/>
          </w:tcPr>
          <w:p w:rsidR="0039280B" w:rsidRDefault="00213EFC">
            <w:pPr>
              <w:spacing w:line="360" w:lineRule="auto"/>
              <w:ind w:righ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1170" w:type="dxa"/>
            <w:tcBorders>
              <w:top w:val="single" w:sz="4" w:space="0" w:color="auto"/>
              <w:left w:val="single" w:sz="4" w:space="0" w:color="auto"/>
              <w:bottom w:val="single" w:sz="4" w:space="0" w:color="auto"/>
              <w:right w:val="single" w:sz="4" w:space="0" w:color="auto"/>
            </w:tcBorders>
            <w:shd w:val="clear" w:color="auto" w:fill="CCC0D9"/>
          </w:tcPr>
          <w:p w:rsidR="0039280B" w:rsidRDefault="00213EFC">
            <w:pPr>
              <w:spacing w:line="360" w:lineRule="auto"/>
              <w:ind w:righ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141</w:t>
            </w:r>
          </w:p>
        </w:tc>
        <w:tc>
          <w:tcPr>
            <w:tcW w:w="1115" w:type="dxa"/>
            <w:tcBorders>
              <w:top w:val="single" w:sz="4" w:space="0" w:color="auto"/>
              <w:left w:val="single" w:sz="4" w:space="0" w:color="auto"/>
              <w:bottom w:val="single" w:sz="4" w:space="0" w:color="auto"/>
              <w:right w:val="single" w:sz="4" w:space="0" w:color="auto"/>
            </w:tcBorders>
            <w:shd w:val="clear" w:color="auto" w:fill="CCC0D9"/>
          </w:tcPr>
          <w:p w:rsidR="0039280B" w:rsidRDefault="00213EFC">
            <w:pPr>
              <w:spacing w:line="360" w:lineRule="auto"/>
              <w:ind w:right="-5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167</w:t>
            </w:r>
          </w:p>
        </w:tc>
        <w:tc>
          <w:tcPr>
            <w:tcW w:w="1253" w:type="dxa"/>
            <w:tcBorders>
              <w:top w:val="single" w:sz="4" w:space="0" w:color="auto"/>
              <w:left w:val="single" w:sz="4" w:space="0" w:color="auto"/>
              <w:bottom w:val="single" w:sz="4" w:space="0" w:color="auto"/>
              <w:right w:val="single" w:sz="4" w:space="0" w:color="auto"/>
            </w:tcBorders>
            <w:shd w:val="clear" w:color="auto" w:fill="CCC0D9"/>
          </w:tcPr>
          <w:p w:rsidR="0039280B" w:rsidRDefault="00213EFC">
            <w:pPr>
              <w:spacing w:line="360" w:lineRule="auto"/>
              <w:ind w:righ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1253" w:type="dxa"/>
            <w:tcBorders>
              <w:top w:val="single" w:sz="4" w:space="0" w:color="auto"/>
              <w:left w:val="single" w:sz="4" w:space="0" w:color="auto"/>
              <w:bottom w:val="single" w:sz="4" w:space="0" w:color="auto"/>
              <w:right w:val="single" w:sz="4" w:space="0" w:color="auto"/>
            </w:tcBorders>
            <w:shd w:val="clear" w:color="auto" w:fill="CCC0D9"/>
          </w:tcPr>
          <w:p w:rsidR="0039280B" w:rsidRDefault="00213EFC">
            <w:pPr>
              <w:spacing w:line="360" w:lineRule="auto"/>
              <w:ind w:right="-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160</w:t>
            </w:r>
          </w:p>
        </w:tc>
        <w:tc>
          <w:tcPr>
            <w:tcW w:w="1253" w:type="dxa"/>
            <w:tcBorders>
              <w:top w:val="single" w:sz="4" w:space="0" w:color="auto"/>
              <w:left w:val="single" w:sz="4" w:space="0" w:color="auto"/>
              <w:bottom w:val="single" w:sz="4" w:space="0" w:color="auto"/>
              <w:right w:val="single" w:sz="4" w:space="0" w:color="auto"/>
            </w:tcBorders>
            <w:shd w:val="clear" w:color="auto" w:fill="CCC0D9"/>
          </w:tcPr>
          <w:p w:rsidR="0039280B" w:rsidRDefault="00213EFC">
            <w:pPr>
              <w:spacing w:line="360" w:lineRule="auto"/>
              <w:ind w:right="-5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r>
            <w:r>
              <w:rPr>
                <w:rFonts w:ascii="Times New Roman" w:eastAsia="Times New Roman" w:hAnsi="Times New Roman" w:cs="Times New Roman"/>
                <w:b/>
                <w:sz w:val="24"/>
                <w:szCs w:val="24"/>
              </w:rPr>
              <w:instrText xml:space="preserve"> =SUM(ABOVE) </w:instrText>
            </w:r>
            <w:r>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t>191</w:t>
            </w:r>
            <w:r>
              <w:rPr>
                <w:rFonts w:ascii="Times New Roman" w:eastAsia="Times New Roman" w:hAnsi="Times New Roman" w:cs="Times New Roman"/>
                <w:b/>
                <w:sz w:val="24"/>
                <w:szCs w:val="24"/>
              </w:rPr>
              <w:fldChar w:fldCharType="end"/>
            </w:r>
          </w:p>
        </w:tc>
      </w:tr>
    </w:tbl>
    <w:p w:rsidR="0039280B" w:rsidRDefault="0039280B">
      <w:pPr>
        <w:spacing w:after="0" w:line="360" w:lineRule="auto"/>
        <w:ind w:right="-540"/>
        <w:jc w:val="both"/>
        <w:rPr>
          <w:rFonts w:ascii="Times New Roman" w:eastAsia="Times New Roman" w:hAnsi="Times New Roman" w:cs="Times New Roman"/>
          <w:b/>
          <w:sz w:val="27"/>
          <w:szCs w:val="27"/>
        </w:rPr>
      </w:pPr>
    </w:p>
    <w:p w:rsidR="0039280B" w:rsidRPr="00B56F55" w:rsidRDefault="00213EFC">
      <w:pPr>
        <w:spacing w:after="0" w:line="360" w:lineRule="auto"/>
        <w:ind w:left="-90" w:right="-540"/>
        <w:jc w:val="both"/>
        <w:rPr>
          <w:rFonts w:ascii="Times New Roman" w:eastAsia="Times New Roman" w:hAnsi="Times New Roman" w:cs="Times New Roman"/>
          <w:sz w:val="24"/>
          <w:szCs w:val="26"/>
        </w:rPr>
      </w:pPr>
      <w:r w:rsidRPr="00B56F55">
        <w:rPr>
          <w:rFonts w:ascii="Times New Roman" w:eastAsia="Times New Roman" w:hAnsi="Times New Roman" w:cs="Times New Roman"/>
          <w:sz w:val="24"/>
          <w:szCs w:val="26"/>
        </w:rPr>
        <w:t>In 2013 the total numbers of students within the city were 63,559 of which 33,800 of them were males and 29,759 were females. In 2014 the total numbers of students were 85,418 of which 44,379 of them were males and 41,039 of them were females. The percentage of females attending the class from 2013 to 2014 shows an increasing from 46.82 % to 48.04 %. For detail see the table below.</w:t>
      </w:r>
    </w:p>
    <w:p w:rsidR="0039280B" w:rsidRDefault="0039280B">
      <w:pPr>
        <w:spacing w:after="0" w:line="360" w:lineRule="auto"/>
        <w:ind w:left="-90" w:right="-540"/>
        <w:jc w:val="both"/>
        <w:rPr>
          <w:rFonts w:ascii="Times New Roman" w:eastAsia="Times New Roman" w:hAnsi="Times New Roman" w:cs="Times New Roman"/>
          <w:sz w:val="21"/>
          <w:szCs w:val="21"/>
        </w:rPr>
      </w:pPr>
    </w:p>
    <w:p w:rsidR="0039280B" w:rsidRDefault="0039280B">
      <w:pPr>
        <w:spacing w:after="0" w:line="360" w:lineRule="auto"/>
        <w:ind w:left="-90" w:right="-540"/>
        <w:jc w:val="both"/>
        <w:rPr>
          <w:rFonts w:ascii="Times New Roman" w:eastAsia="Times New Roman" w:hAnsi="Times New Roman" w:cs="Times New Roman"/>
          <w:sz w:val="21"/>
          <w:szCs w:val="21"/>
        </w:rPr>
      </w:pPr>
    </w:p>
    <w:p w:rsidR="0039280B" w:rsidRPr="005C58CF" w:rsidRDefault="00213EFC">
      <w:pPr>
        <w:spacing w:after="0" w:line="360" w:lineRule="auto"/>
        <w:ind w:left="-450" w:right="-540" w:firstLine="360"/>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lastRenderedPageBreak/>
        <w:t xml:space="preserve">Table 29 Number of the students that enrolled, with sex and ownerships in the year 2013 and 2014 </w:t>
      </w:r>
    </w:p>
    <w:p w:rsidR="00E63F85" w:rsidRDefault="00E63F85" w:rsidP="00E63F85">
      <w:pPr>
        <w:spacing w:after="0" w:line="360" w:lineRule="auto"/>
        <w:ind w:right="-540"/>
        <w:jc w:val="both"/>
        <w:rPr>
          <w:rFonts w:ascii="Times New Roman" w:eastAsia="Times New Roman" w:hAnsi="Times New Roman" w:cs="Times New Roman"/>
          <w:b/>
          <w:sz w:val="26"/>
          <w:szCs w:val="26"/>
        </w:rPr>
      </w:pPr>
      <w:r w:rsidRPr="005C58CF">
        <w:rPr>
          <w:rFonts w:ascii="Times New Roman" w:eastAsia="Times New Roman" w:hAnsi="Times New Roman" w:cs="Times New Roman"/>
          <w:b/>
          <w:sz w:val="26"/>
          <w:szCs w:val="26"/>
        </w:rPr>
        <w:t>Table 30 Number of Kindergarten and student enrolment by sex</w:t>
      </w:r>
    </w:p>
    <w:p w:rsidR="0039280B" w:rsidRDefault="0039280B">
      <w:pPr>
        <w:spacing w:after="0" w:line="360" w:lineRule="auto"/>
        <w:ind w:right="-540"/>
        <w:jc w:val="both"/>
        <w:rPr>
          <w:rFonts w:ascii="Times New Roman" w:eastAsia="Times New Roman" w:hAnsi="Times New Roman" w:cs="Times New Roman"/>
          <w:b/>
          <w:color w:val="FF0000"/>
          <w:sz w:val="21"/>
          <w:szCs w:val="21"/>
        </w:rPr>
      </w:pPr>
    </w:p>
    <w:tbl>
      <w:tblPr>
        <w:tblStyle w:val="TableGrid1"/>
        <w:tblpPr w:horzAnchor="margin" w:tblpXSpec="center"/>
        <w:tblW w:w="10188" w:type="dxa"/>
        <w:tblLook w:val="04A0" w:firstRow="1" w:lastRow="0" w:firstColumn="1" w:lastColumn="0" w:noHBand="0" w:noVBand="1"/>
      </w:tblPr>
      <w:tblGrid>
        <w:gridCol w:w="582"/>
        <w:gridCol w:w="1325"/>
        <w:gridCol w:w="977"/>
        <w:gridCol w:w="876"/>
        <w:gridCol w:w="963"/>
        <w:gridCol w:w="1132"/>
        <w:gridCol w:w="876"/>
        <w:gridCol w:w="963"/>
        <w:gridCol w:w="876"/>
        <w:gridCol w:w="782"/>
        <w:gridCol w:w="836"/>
      </w:tblGrid>
      <w:tr w:rsidR="0039280B" w:rsidRPr="005C58CF">
        <w:trPr>
          <w:trHeight w:val="352"/>
        </w:trPr>
        <w:tc>
          <w:tcPr>
            <w:tcW w:w="630" w:type="dxa"/>
            <w:vMerge w:val="restart"/>
            <w:tcBorders>
              <w:top w:val="single" w:sz="4" w:space="0" w:color="000000"/>
              <w:left w:val="single" w:sz="4" w:space="0" w:color="000000"/>
              <w:bottom w:val="single" w:sz="4" w:space="0" w:color="000000"/>
              <w:right w:val="single" w:sz="4" w:space="0" w:color="000000"/>
            </w:tcBorders>
            <w:shd w:val="clear" w:color="auto" w:fill="B6DDE8"/>
          </w:tcPr>
          <w:p w:rsidR="0039280B" w:rsidRDefault="0039280B">
            <w:pPr>
              <w:spacing w:line="360" w:lineRule="auto"/>
              <w:ind w:right="-540"/>
              <w:contextualSpacing/>
              <w:jc w:val="both"/>
              <w:rPr>
                <w:rFonts w:ascii="Times New Roman" w:eastAsia="Times New Roman" w:hAnsi="Times New Roman" w:cs="Times New Roman"/>
                <w:b/>
                <w:iCs/>
                <w:sz w:val="24"/>
                <w:szCs w:val="24"/>
              </w:rPr>
            </w:pPr>
          </w:p>
          <w:p w:rsidR="0039280B" w:rsidRPr="005C58CF" w:rsidRDefault="00213EFC">
            <w:pPr>
              <w:spacing w:line="360" w:lineRule="auto"/>
              <w:ind w:right="-540"/>
              <w:contextualSpacing/>
              <w:jc w:val="both"/>
              <w:rPr>
                <w:rFonts w:ascii="Times New Roman" w:eastAsia="Times New Roman" w:hAnsi="Times New Roman" w:cs="Times New Roman"/>
                <w:b/>
                <w:iCs/>
                <w:sz w:val="24"/>
                <w:szCs w:val="24"/>
              </w:rPr>
            </w:pPr>
            <w:r w:rsidRPr="005C58CF">
              <w:rPr>
                <w:rFonts w:ascii="Times New Roman" w:eastAsia="Times New Roman" w:hAnsi="Times New Roman" w:cs="Times New Roman"/>
                <w:b/>
                <w:iCs/>
                <w:sz w:val="24"/>
                <w:szCs w:val="24"/>
              </w:rPr>
              <w:t>No</w:t>
            </w:r>
          </w:p>
        </w:tc>
        <w:tc>
          <w:tcPr>
            <w:tcW w:w="1458" w:type="dxa"/>
            <w:vMerge w:val="restart"/>
            <w:tcBorders>
              <w:top w:val="single" w:sz="4" w:space="0" w:color="000000"/>
              <w:left w:val="single" w:sz="4" w:space="0" w:color="000000"/>
              <w:bottom w:val="single" w:sz="4" w:space="0" w:color="000000"/>
              <w:right w:val="single" w:sz="4" w:space="0" w:color="000000"/>
            </w:tcBorders>
            <w:shd w:val="clear" w:color="auto" w:fill="B6DDE8"/>
          </w:tcPr>
          <w:p w:rsidR="0039280B" w:rsidRPr="005C58CF" w:rsidRDefault="0039280B">
            <w:pPr>
              <w:spacing w:line="360" w:lineRule="auto"/>
              <w:ind w:right="-540"/>
              <w:contextualSpacing/>
              <w:jc w:val="both"/>
              <w:rPr>
                <w:rFonts w:ascii="Times New Roman" w:eastAsia="Times New Roman" w:hAnsi="Times New Roman" w:cs="Times New Roman"/>
                <w:b/>
                <w:iCs/>
                <w:sz w:val="24"/>
                <w:szCs w:val="24"/>
              </w:rPr>
            </w:pPr>
          </w:p>
          <w:p w:rsidR="0039280B" w:rsidRPr="005C58CF" w:rsidRDefault="00213EFC">
            <w:pPr>
              <w:spacing w:line="360" w:lineRule="auto"/>
              <w:ind w:right="-540"/>
              <w:contextualSpacing/>
              <w:jc w:val="both"/>
              <w:rPr>
                <w:rFonts w:ascii="Times New Roman" w:eastAsia="Times New Roman" w:hAnsi="Times New Roman" w:cs="Times New Roman"/>
                <w:b/>
                <w:iCs/>
                <w:sz w:val="24"/>
                <w:szCs w:val="24"/>
              </w:rPr>
            </w:pPr>
            <w:r w:rsidRPr="005C58CF">
              <w:rPr>
                <w:rFonts w:ascii="Times New Roman" w:eastAsia="Times New Roman" w:hAnsi="Times New Roman" w:cs="Times New Roman"/>
                <w:b/>
                <w:iCs/>
                <w:sz w:val="24"/>
                <w:szCs w:val="24"/>
              </w:rPr>
              <w:t>Cycles</w:t>
            </w:r>
          </w:p>
        </w:tc>
        <w:tc>
          <w:tcPr>
            <w:tcW w:w="988" w:type="dxa"/>
            <w:vMerge w:val="restart"/>
            <w:tcBorders>
              <w:top w:val="single" w:sz="4" w:space="0" w:color="000000"/>
              <w:left w:val="single" w:sz="4" w:space="0" w:color="000000"/>
              <w:bottom w:val="single" w:sz="4" w:space="0" w:color="000000"/>
              <w:right w:val="single" w:sz="4" w:space="0" w:color="000000"/>
            </w:tcBorders>
            <w:shd w:val="clear" w:color="auto" w:fill="B6DDE8"/>
          </w:tcPr>
          <w:p w:rsidR="0039280B" w:rsidRPr="005C58CF" w:rsidRDefault="00213EFC">
            <w:pPr>
              <w:spacing w:line="360" w:lineRule="auto"/>
              <w:ind w:right="-540"/>
              <w:contextualSpacing/>
              <w:jc w:val="both"/>
              <w:rPr>
                <w:rFonts w:ascii="Times New Roman" w:eastAsia="Times New Roman" w:hAnsi="Times New Roman" w:cs="Times New Roman"/>
                <w:b/>
                <w:iCs/>
                <w:sz w:val="24"/>
                <w:szCs w:val="24"/>
              </w:rPr>
            </w:pPr>
            <w:r w:rsidRPr="005C58CF">
              <w:rPr>
                <w:rFonts w:ascii="Times New Roman" w:eastAsia="Times New Roman" w:hAnsi="Times New Roman" w:cs="Times New Roman"/>
                <w:b/>
                <w:iCs/>
                <w:sz w:val="24"/>
                <w:szCs w:val="24"/>
              </w:rPr>
              <w:t>Owner</w:t>
            </w:r>
          </w:p>
          <w:p w:rsidR="0039280B" w:rsidRPr="005C58CF" w:rsidRDefault="00213EFC">
            <w:pPr>
              <w:spacing w:line="360" w:lineRule="auto"/>
              <w:ind w:right="-540"/>
              <w:contextualSpacing/>
              <w:jc w:val="both"/>
              <w:rPr>
                <w:rFonts w:ascii="Times New Roman" w:eastAsia="Times New Roman" w:hAnsi="Times New Roman" w:cs="Times New Roman"/>
                <w:b/>
                <w:iCs/>
                <w:sz w:val="24"/>
                <w:szCs w:val="24"/>
              </w:rPr>
            </w:pPr>
            <w:r w:rsidRPr="005C58CF">
              <w:rPr>
                <w:rFonts w:ascii="Times New Roman" w:eastAsia="Times New Roman" w:hAnsi="Times New Roman" w:cs="Times New Roman"/>
                <w:b/>
                <w:iCs/>
                <w:sz w:val="24"/>
                <w:szCs w:val="24"/>
              </w:rPr>
              <w:t>ship</w:t>
            </w:r>
          </w:p>
        </w:tc>
        <w:tc>
          <w:tcPr>
            <w:tcW w:w="2950" w:type="dxa"/>
            <w:gridSpan w:val="3"/>
            <w:tcBorders>
              <w:top w:val="single" w:sz="4" w:space="0" w:color="000000"/>
              <w:left w:val="single" w:sz="4" w:space="0" w:color="000000"/>
              <w:bottom w:val="single" w:sz="4" w:space="0" w:color="000000"/>
              <w:right w:val="single" w:sz="4" w:space="0" w:color="000000"/>
            </w:tcBorders>
            <w:shd w:val="clear" w:color="auto" w:fill="B6DDE8"/>
          </w:tcPr>
          <w:p w:rsidR="0039280B" w:rsidRPr="005C58CF" w:rsidRDefault="00213EFC">
            <w:pPr>
              <w:spacing w:line="360" w:lineRule="auto"/>
              <w:ind w:right="-540"/>
              <w:contextualSpacing/>
              <w:jc w:val="both"/>
              <w:rPr>
                <w:rFonts w:ascii="Times New Roman" w:eastAsia="Times New Roman" w:hAnsi="Times New Roman" w:cs="Times New Roman"/>
                <w:b/>
                <w:iCs/>
                <w:sz w:val="24"/>
                <w:szCs w:val="24"/>
              </w:rPr>
            </w:pPr>
            <w:r w:rsidRPr="005C58CF">
              <w:rPr>
                <w:rFonts w:ascii="Times New Roman" w:eastAsia="Times New Roman" w:hAnsi="Times New Roman" w:cs="Times New Roman"/>
                <w:b/>
                <w:iCs/>
                <w:sz w:val="24"/>
                <w:szCs w:val="24"/>
              </w:rPr>
              <w:t xml:space="preserve">                2013</w:t>
            </w:r>
          </w:p>
        </w:tc>
        <w:tc>
          <w:tcPr>
            <w:tcW w:w="2530" w:type="dxa"/>
            <w:gridSpan w:val="3"/>
            <w:tcBorders>
              <w:top w:val="single" w:sz="4" w:space="0" w:color="000000"/>
              <w:left w:val="single" w:sz="4" w:space="0" w:color="000000"/>
              <w:bottom w:val="single" w:sz="4" w:space="0" w:color="000000"/>
              <w:right w:val="single" w:sz="4" w:space="0" w:color="000000"/>
            </w:tcBorders>
            <w:shd w:val="clear" w:color="auto" w:fill="B6DDE8"/>
          </w:tcPr>
          <w:p w:rsidR="0039280B" w:rsidRPr="005C58CF" w:rsidRDefault="00213EFC">
            <w:pPr>
              <w:spacing w:line="360" w:lineRule="auto"/>
              <w:ind w:right="-540"/>
              <w:contextualSpacing/>
              <w:jc w:val="both"/>
              <w:rPr>
                <w:rFonts w:ascii="Times New Roman" w:eastAsia="Times New Roman" w:hAnsi="Times New Roman" w:cs="Times New Roman"/>
                <w:b/>
                <w:iCs/>
                <w:sz w:val="24"/>
                <w:szCs w:val="24"/>
              </w:rPr>
            </w:pPr>
            <w:r w:rsidRPr="005C58CF">
              <w:rPr>
                <w:rFonts w:ascii="Times New Roman" w:eastAsia="Times New Roman" w:hAnsi="Times New Roman" w:cs="Times New Roman"/>
                <w:b/>
                <w:iCs/>
                <w:sz w:val="24"/>
                <w:szCs w:val="24"/>
              </w:rPr>
              <w:t xml:space="preserve">       2014</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B6DDE8"/>
          </w:tcPr>
          <w:p w:rsidR="0039280B" w:rsidRPr="005C58CF" w:rsidRDefault="00213EFC">
            <w:pPr>
              <w:spacing w:line="360" w:lineRule="auto"/>
              <w:ind w:right="-540"/>
              <w:contextualSpacing/>
              <w:jc w:val="both"/>
              <w:rPr>
                <w:rFonts w:ascii="Times New Roman" w:eastAsia="Times New Roman" w:hAnsi="Times New Roman" w:cs="Times New Roman"/>
                <w:b/>
                <w:iCs/>
                <w:sz w:val="24"/>
                <w:szCs w:val="24"/>
              </w:rPr>
            </w:pPr>
            <w:r w:rsidRPr="005C58CF">
              <w:rPr>
                <w:rFonts w:ascii="Times New Roman" w:eastAsia="Times New Roman" w:hAnsi="Times New Roman" w:cs="Times New Roman"/>
                <w:b/>
                <w:iCs/>
                <w:sz w:val="24"/>
                <w:szCs w:val="24"/>
              </w:rPr>
              <w:t>%</w:t>
            </w:r>
          </w:p>
        </w:tc>
      </w:tr>
      <w:tr w:rsidR="0039280B" w:rsidRPr="005C58CF">
        <w:trPr>
          <w:trHeight w:val="352"/>
        </w:trPr>
        <w:tc>
          <w:tcPr>
            <w:tcW w:w="0" w:type="auto"/>
            <w:vMerge/>
            <w:tcBorders>
              <w:top w:val="single" w:sz="4" w:space="0" w:color="000000"/>
              <w:left w:val="single" w:sz="4" w:space="0" w:color="000000"/>
              <w:bottom w:val="single" w:sz="4" w:space="0" w:color="000000"/>
              <w:right w:val="single" w:sz="4" w:space="0" w:color="000000"/>
            </w:tcBorders>
            <w:vAlign w:val="center"/>
          </w:tcPr>
          <w:p w:rsidR="0039280B" w:rsidRPr="005C58CF" w:rsidRDefault="0039280B">
            <w:pPr>
              <w:spacing w:line="360" w:lineRule="auto"/>
              <w:jc w:val="both"/>
              <w:rPr>
                <w:rFonts w:ascii="Times New Roman" w:eastAsia="Times New Roman" w:hAnsi="Times New Roman" w:cs="Times New Roman"/>
                <w:b/>
                <w:iCs/>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39280B" w:rsidRPr="005C58CF" w:rsidRDefault="0039280B">
            <w:pPr>
              <w:spacing w:line="360" w:lineRule="auto"/>
              <w:jc w:val="both"/>
              <w:rPr>
                <w:rFonts w:ascii="Times New Roman" w:eastAsia="Times New Roman" w:hAnsi="Times New Roman" w:cs="Times New Roman"/>
                <w:b/>
                <w:iCs/>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39280B" w:rsidRPr="005C58CF" w:rsidRDefault="0039280B">
            <w:pPr>
              <w:spacing w:line="360" w:lineRule="auto"/>
              <w:jc w:val="both"/>
              <w:rPr>
                <w:rFonts w:ascii="Times New Roman" w:eastAsia="Times New Roman" w:hAnsi="Times New Roman" w:cs="Times New Roman"/>
                <w:b/>
                <w:iCs/>
                <w:sz w:val="24"/>
                <w:szCs w:val="24"/>
              </w:rPr>
            </w:pPr>
          </w:p>
        </w:tc>
        <w:tc>
          <w:tcPr>
            <w:tcW w:w="873" w:type="dxa"/>
            <w:tcBorders>
              <w:top w:val="single" w:sz="4" w:space="0" w:color="000000"/>
              <w:left w:val="single" w:sz="4" w:space="0" w:color="000000"/>
              <w:bottom w:val="single" w:sz="4" w:space="0" w:color="000000"/>
              <w:right w:val="single" w:sz="4" w:space="0" w:color="000000"/>
            </w:tcBorders>
            <w:shd w:val="clear" w:color="auto" w:fill="B6DDE8"/>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Male</w:t>
            </w:r>
          </w:p>
        </w:tc>
        <w:tc>
          <w:tcPr>
            <w:tcW w:w="910" w:type="dxa"/>
            <w:tcBorders>
              <w:top w:val="single" w:sz="4" w:space="0" w:color="000000"/>
              <w:left w:val="single" w:sz="4" w:space="0" w:color="000000"/>
              <w:bottom w:val="single" w:sz="4" w:space="0" w:color="000000"/>
              <w:right w:val="single" w:sz="4" w:space="0" w:color="000000"/>
            </w:tcBorders>
            <w:shd w:val="clear" w:color="auto" w:fill="B6DDE8"/>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Female</w:t>
            </w:r>
          </w:p>
        </w:tc>
        <w:tc>
          <w:tcPr>
            <w:tcW w:w="1167" w:type="dxa"/>
            <w:tcBorders>
              <w:top w:val="single" w:sz="4" w:space="0" w:color="000000"/>
              <w:left w:val="single" w:sz="4" w:space="0" w:color="000000"/>
              <w:bottom w:val="single" w:sz="4" w:space="0" w:color="000000"/>
              <w:right w:val="single" w:sz="4" w:space="0" w:color="000000"/>
            </w:tcBorders>
            <w:shd w:val="clear" w:color="auto" w:fill="B6DDE8"/>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Total</w:t>
            </w:r>
          </w:p>
        </w:tc>
        <w:tc>
          <w:tcPr>
            <w:tcW w:w="841" w:type="dxa"/>
            <w:tcBorders>
              <w:top w:val="single" w:sz="4" w:space="0" w:color="000000"/>
              <w:left w:val="single" w:sz="4" w:space="0" w:color="000000"/>
              <w:bottom w:val="single" w:sz="4" w:space="0" w:color="000000"/>
              <w:right w:val="single" w:sz="4" w:space="0" w:color="000000"/>
            </w:tcBorders>
            <w:shd w:val="clear" w:color="auto" w:fill="B6DDE8"/>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Male</w:t>
            </w:r>
          </w:p>
        </w:tc>
        <w:tc>
          <w:tcPr>
            <w:tcW w:w="864" w:type="dxa"/>
            <w:tcBorders>
              <w:top w:val="single" w:sz="4" w:space="0" w:color="000000"/>
              <w:left w:val="single" w:sz="4" w:space="0" w:color="000000"/>
              <w:bottom w:val="single" w:sz="4" w:space="0" w:color="000000"/>
              <w:right w:val="single" w:sz="4" w:space="0" w:color="000000"/>
            </w:tcBorders>
            <w:shd w:val="clear" w:color="auto" w:fill="B6DDE8"/>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Female</w:t>
            </w:r>
          </w:p>
        </w:tc>
        <w:tc>
          <w:tcPr>
            <w:tcW w:w="825" w:type="dxa"/>
            <w:tcBorders>
              <w:top w:val="single" w:sz="4" w:space="0" w:color="000000"/>
              <w:left w:val="single" w:sz="4" w:space="0" w:color="000000"/>
              <w:bottom w:val="single" w:sz="4" w:space="0" w:color="000000"/>
              <w:right w:val="single" w:sz="4" w:space="0" w:color="000000"/>
            </w:tcBorders>
            <w:shd w:val="clear" w:color="auto" w:fill="B6DDE8"/>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Total</w:t>
            </w:r>
          </w:p>
        </w:tc>
        <w:tc>
          <w:tcPr>
            <w:tcW w:w="785" w:type="dxa"/>
            <w:tcBorders>
              <w:top w:val="single" w:sz="4" w:space="0" w:color="000000"/>
              <w:left w:val="single" w:sz="4" w:space="0" w:color="000000"/>
              <w:bottom w:val="single" w:sz="4" w:space="0" w:color="000000"/>
              <w:right w:val="single" w:sz="4" w:space="0" w:color="000000"/>
            </w:tcBorders>
            <w:shd w:val="clear" w:color="auto" w:fill="B6DDE8"/>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2013</w:t>
            </w:r>
          </w:p>
        </w:tc>
        <w:tc>
          <w:tcPr>
            <w:tcW w:w="847" w:type="dxa"/>
            <w:tcBorders>
              <w:top w:val="single" w:sz="4" w:space="0" w:color="000000"/>
              <w:left w:val="single" w:sz="4" w:space="0" w:color="000000"/>
              <w:bottom w:val="single" w:sz="4" w:space="0" w:color="000000"/>
              <w:right w:val="single" w:sz="4" w:space="0" w:color="000000"/>
            </w:tcBorders>
            <w:shd w:val="clear" w:color="auto" w:fill="B6DDE8"/>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2014</w:t>
            </w:r>
          </w:p>
        </w:tc>
      </w:tr>
      <w:tr w:rsidR="0039280B" w:rsidRPr="005C58CF">
        <w:trPr>
          <w:trHeight w:val="357"/>
        </w:trPr>
        <w:tc>
          <w:tcPr>
            <w:tcW w:w="630"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39280B" w:rsidRPr="005C58CF" w:rsidRDefault="00213EFC">
            <w:pPr>
              <w:spacing w:line="360" w:lineRule="auto"/>
              <w:ind w:right="-540"/>
              <w:contextualSpacing/>
              <w:jc w:val="both"/>
              <w:rPr>
                <w:rFonts w:ascii="Times New Roman" w:eastAsia="Times New Roman" w:hAnsi="Times New Roman" w:cs="Times New Roman"/>
                <w:iCs/>
                <w:sz w:val="24"/>
                <w:szCs w:val="24"/>
              </w:rPr>
            </w:pPr>
            <w:r w:rsidRPr="005C58CF">
              <w:rPr>
                <w:rFonts w:ascii="Times New Roman" w:eastAsia="Times New Roman" w:hAnsi="Times New Roman" w:cs="Times New Roman"/>
                <w:iCs/>
                <w:sz w:val="24"/>
                <w:szCs w:val="24"/>
              </w:rPr>
              <w:t>1</w:t>
            </w:r>
          </w:p>
        </w:tc>
        <w:tc>
          <w:tcPr>
            <w:tcW w:w="1458"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39280B" w:rsidRPr="005C58CF" w:rsidRDefault="00213EFC">
            <w:pPr>
              <w:spacing w:line="360" w:lineRule="auto"/>
              <w:ind w:right="-540"/>
              <w:contextualSpacing/>
              <w:jc w:val="both"/>
              <w:rPr>
                <w:rFonts w:ascii="Times New Roman" w:eastAsia="Times New Roman" w:hAnsi="Times New Roman" w:cs="Times New Roman"/>
                <w:iCs/>
                <w:sz w:val="24"/>
                <w:szCs w:val="24"/>
              </w:rPr>
            </w:pPr>
            <w:r w:rsidRPr="005C58CF">
              <w:rPr>
                <w:rFonts w:ascii="Times New Roman" w:eastAsia="Times New Roman" w:hAnsi="Times New Roman" w:cs="Times New Roman"/>
                <w:iCs/>
                <w:sz w:val="24"/>
                <w:szCs w:val="24"/>
              </w:rPr>
              <w:t>KG+0 class</w:t>
            </w:r>
          </w:p>
        </w:tc>
        <w:tc>
          <w:tcPr>
            <w:tcW w:w="988" w:type="dxa"/>
            <w:tcBorders>
              <w:top w:val="single" w:sz="4" w:space="0" w:color="000000"/>
              <w:left w:val="single" w:sz="4" w:space="0" w:color="000000"/>
              <w:bottom w:val="single" w:sz="4" w:space="0" w:color="000000"/>
              <w:right w:val="single" w:sz="4" w:space="0" w:color="000000"/>
            </w:tcBorders>
            <w:shd w:val="clear" w:color="auto" w:fill="D9D9D9"/>
          </w:tcPr>
          <w:p w:rsidR="0039280B" w:rsidRPr="005C58CF" w:rsidRDefault="00213EFC">
            <w:pPr>
              <w:spacing w:line="360" w:lineRule="auto"/>
              <w:ind w:right="-540"/>
              <w:contextualSpacing/>
              <w:jc w:val="both"/>
              <w:rPr>
                <w:rFonts w:ascii="Times New Roman" w:eastAsia="Times New Roman" w:hAnsi="Times New Roman" w:cs="Times New Roman"/>
                <w:iCs/>
                <w:sz w:val="24"/>
                <w:szCs w:val="24"/>
              </w:rPr>
            </w:pPr>
            <w:r w:rsidRPr="005C58CF">
              <w:rPr>
                <w:rFonts w:ascii="Times New Roman" w:eastAsia="Times New Roman" w:hAnsi="Times New Roman" w:cs="Times New Roman"/>
                <w:iCs/>
                <w:sz w:val="24"/>
                <w:szCs w:val="24"/>
              </w:rPr>
              <w:t>Gov’t</w:t>
            </w:r>
          </w:p>
        </w:tc>
        <w:tc>
          <w:tcPr>
            <w:tcW w:w="873" w:type="dxa"/>
            <w:tcBorders>
              <w:top w:val="single" w:sz="4" w:space="0" w:color="000000"/>
              <w:left w:val="single" w:sz="4" w:space="0" w:color="000000"/>
              <w:bottom w:val="single" w:sz="4" w:space="0" w:color="000000"/>
              <w:right w:val="single" w:sz="4" w:space="0" w:color="000000"/>
            </w:tcBorders>
            <w:shd w:val="clear" w:color="auto" w:fill="E5DFEC"/>
          </w:tcPr>
          <w:p w:rsidR="0039280B" w:rsidRPr="005C58CF" w:rsidRDefault="00213EFC">
            <w:pPr>
              <w:spacing w:line="360" w:lineRule="auto"/>
              <w:jc w:val="both"/>
              <w:rPr>
                <w:rFonts w:ascii="Times New Roman" w:eastAsia="Times New Roman" w:hAnsi="Times New Roman" w:cs="Times New Roman"/>
                <w:sz w:val="24"/>
                <w:szCs w:val="24"/>
              </w:rPr>
            </w:pPr>
            <w:r w:rsidRPr="005C58CF">
              <w:rPr>
                <w:rFonts w:ascii="Times New Roman" w:eastAsia="Times New Roman" w:hAnsi="Times New Roman" w:cs="Times New Roman"/>
                <w:sz w:val="24"/>
                <w:szCs w:val="24"/>
              </w:rPr>
              <w:t>559</w:t>
            </w:r>
          </w:p>
        </w:tc>
        <w:tc>
          <w:tcPr>
            <w:tcW w:w="910" w:type="dxa"/>
            <w:tcBorders>
              <w:top w:val="single" w:sz="4" w:space="0" w:color="000000"/>
              <w:left w:val="single" w:sz="4" w:space="0" w:color="000000"/>
              <w:bottom w:val="single" w:sz="4" w:space="0" w:color="000000"/>
              <w:right w:val="single" w:sz="4" w:space="0" w:color="000000"/>
            </w:tcBorders>
            <w:shd w:val="clear" w:color="auto" w:fill="E5DFEC"/>
          </w:tcPr>
          <w:p w:rsidR="0039280B" w:rsidRPr="005C58CF" w:rsidRDefault="00213EFC">
            <w:pPr>
              <w:spacing w:line="360" w:lineRule="auto"/>
              <w:jc w:val="both"/>
              <w:rPr>
                <w:rFonts w:ascii="Times New Roman" w:eastAsia="Times New Roman" w:hAnsi="Times New Roman" w:cs="Times New Roman"/>
                <w:sz w:val="24"/>
                <w:szCs w:val="24"/>
              </w:rPr>
            </w:pPr>
            <w:r w:rsidRPr="005C58CF">
              <w:rPr>
                <w:rFonts w:ascii="Times New Roman" w:eastAsia="Times New Roman" w:hAnsi="Times New Roman" w:cs="Times New Roman"/>
                <w:sz w:val="24"/>
                <w:szCs w:val="24"/>
              </w:rPr>
              <w:t>655</w:t>
            </w:r>
          </w:p>
        </w:tc>
        <w:tc>
          <w:tcPr>
            <w:tcW w:w="1167" w:type="dxa"/>
            <w:tcBorders>
              <w:top w:val="single" w:sz="4" w:space="0" w:color="000000"/>
              <w:left w:val="single" w:sz="4" w:space="0" w:color="000000"/>
              <w:bottom w:val="single" w:sz="4" w:space="0" w:color="000000"/>
              <w:right w:val="single" w:sz="4" w:space="0" w:color="000000"/>
            </w:tcBorders>
            <w:shd w:val="clear" w:color="auto" w:fill="E5DFEC"/>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1214</w:t>
            </w:r>
          </w:p>
        </w:tc>
        <w:tc>
          <w:tcPr>
            <w:tcW w:w="841" w:type="dxa"/>
            <w:tcBorders>
              <w:top w:val="single" w:sz="4" w:space="0" w:color="000000"/>
              <w:left w:val="single" w:sz="4" w:space="0" w:color="000000"/>
              <w:bottom w:val="single" w:sz="4" w:space="0" w:color="000000"/>
              <w:right w:val="single" w:sz="4" w:space="0" w:color="000000"/>
            </w:tcBorders>
            <w:shd w:val="clear" w:color="auto" w:fill="E5DFEC"/>
          </w:tcPr>
          <w:p w:rsidR="0039280B" w:rsidRPr="005C58CF" w:rsidRDefault="00213EFC">
            <w:pPr>
              <w:spacing w:line="360" w:lineRule="auto"/>
              <w:jc w:val="both"/>
              <w:rPr>
                <w:rFonts w:ascii="Times New Roman" w:eastAsia="Times New Roman" w:hAnsi="Times New Roman" w:cs="Times New Roman"/>
                <w:sz w:val="24"/>
                <w:szCs w:val="24"/>
              </w:rPr>
            </w:pPr>
            <w:r w:rsidRPr="005C58CF">
              <w:rPr>
                <w:rFonts w:ascii="Times New Roman" w:eastAsia="Times New Roman" w:hAnsi="Times New Roman" w:cs="Times New Roman"/>
                <w:sz w:val="24"/>
                <w:szCs w:val="24"/>
              </w:rPr>
              <w:t>1214</w:t>
            </w:r>
          </w:p>
        </w:tc>
        <w:tc>
          <w:tcPr>
            <w:tcW w:w="864" w:type="dxa"/>
            <w:tcBorders>
              <w:top w:val="single" w:sz="4" w:space="0" w:color="000000"/>
              <w:left w:val="single" w:sz="4" w:space="0" w:color="000000"/>
              <w:bottom w:val="single" w:sz="4" w:space="0" w:color="000000"/>
              <w:right w:val="single" w:sz="4" w:space="0" w:color="000000"/>
            </w:tcBorders>
            <w:shd w:val="clear" w:color="auto" w:fill="E5DFEC"/>
          </w:tcPr>
          <w:p w:rsidR="0039280B" w:rsidRPr="005C58CF" w:rsidRDefault="00213EFC">
            <w:pPr>
              <w:spacing w:line="360" w:lineRule="auto"/>
              <w:jc w:val="both"/>
              <w:rPr>
                <w:rFonts w:ascii="Times New Roman" w:eastAsia="Times New Roman" w:hAnsi="Times New Roman" w:cs="Times New Roman"/>
                <w:sz w:val="24"/>
                <w:szCs w:val="24"/>
              </w:rPr>
            </w:pPr>
            <w:r w:rsidRPr="005C58CF">
              <w:rPr>
                <w:rFonts w:ascii="Times New Roman" w:eastAsia="Times New Roman" w:hAnsi="Times New Roman" w:cs="Times New Roman"/>
                <w:sz w:val="24"/>
                <w:szCs w:val="24"/>
              </w:rPr>
              <w:t>1223</w:t>
            </w:r>
          </w:p>
        </w:tc>
        <w:tc>
          <w:tcPr>
            <w:tcW w:w="825" w:type="dxa"/>
            <w:tcBorders>
              <w:top w:val="single" w:sz="4" w:space="0" w:color="000000"/>
              <w:left w:val="single" w:sz="4" w:space="0" w:color="000000"/>
              <w:bottom w:val="single" w:sz="4" w:space="0" w:color="000000"/>
              <w:right w:val="single" w:sz="4" w:space="0" w:color="000000"/>
            </w:tcBorders>
            <w:shd w:val="clear" w:color="auto" w:fill="E5DFEC"/>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2463</w:t>
            </w:r>
          </w:p>
        </w:tc>
        <w:tc>
          <w:tcPr>
            <w:tcW w:w="785" w:type="dxa"/>
            <w:tcBorders>
              <w:top w:val="single" w:sz="4" w:space="0" w:color="000000"/>
              <w:left w:val="single" w:sz="4" w:space="0" w:color="000000"/>
              <w:bottom w:val="single" w:sz="4" w:space="0" w:color="000000"/>
              <w:right w:val="single" w:sz="4" w:space="0" w:color="000000"/>
            </w:tcBorders>
            <w:shd w:val="clear" w:color="auto" w:fill="E5DFEC"/>
          </w:tcPr>
          <w:p w:rsidR="0039280B" w:rsidRPr="005C58CF" w:rsidRDefault="00213EFC">
            <w:pPr>
              <w:spacing w:line="360" w:lineRule="auto"/>
              <w:jc w:val="both"/>
              <w:rPr>
                <w:rFonts w:ascii="Times New Roman" w:eastAsia="Times New Roman" w:hAnsi="Times New Roman" w:cs="Times New Roman"/>
                <w:sz w:val="24"/>
                <w:szCs w:val="24"/>
              </w:rPr>
            </w:pPr>
            <w:r w:rsidRPr="005C58CF">
              <w:rPr>
                <w:rFonts w:ascii="Times New Roman" w:eastAsia="Times New Roman" w:hAnsi="Times New Roman" w:cs="Times New Roman"/>
                <w:sz w:val="24"/>
                <w:szCs w:val="24"/>
              </w:rPr>
              <w:t>53.9</w:t>
            </w:r>
          </w:p>
        </w:tc>
        <w:tc>
          <w:tcPr>
            <w:tcW w:w="847" w:type="dxa"/>
            <w:tcBorders>
              <w:top w:val="single" w:sz="4" w:space="0" w:color="000000"/>
              <w:left w:val="single" w:sz="4" w:space="0" w:color="000000"/>
              <w:bottom w:val="single" w:sz="4" w:space="0" w:color="000000"/>
              <w:right w:val="single" w:sz="4" w:space="0" w:color="000000"/>
            </w:tcBorders>
            <w:shd w:val="clear" w:color="auto" w:fill="E5DFEC"/>
          </w:tcPr>
          <w:p w:rsidR="0039280B" w:rsidRPr="005C58CF" w:rsidRDefault="00213EFC">
            <w:pPr>
              <w:spacing w:line="360" w:lineRule="auto"/>
              <w:jc w:val="both"/>
              <w:rPr>
                <w:rFonts w:ascii="Times New Roman" w:eastAsia="Times New Roman" w:hAnsi="Times New Roman" w:cs="Times New Roman"/>
                <w:sz w:val="24"/>
                <w:szCs w:val="24"/>
              </w:rPr>
            </w:pPr>
            <w:r w:rsidRPr="005C58CF">
              <w:rPr>
                <w:rFonts w:ascii="Times New Roman" w:eastAsia="Times New Roman" w:hAnsi="Times New Roman" w:cs="Times New Roman"/>
                <w:sz w:val="24"/>
                <w:szCs w:val="24"/>
              </w:rPr>
              <w:t>49.6</w:t>
            </w:r>
          </w:p>
        </w:tc>
      </w:tr>
      <w:tr w:rsidR="0039280B" w:rsidRPr="005C58C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9280B" w:rsidRPr="005C58CF" w:rsidRDefault="0039280B">
            <w:pPr>
              <w:spacing w:line="360" w:lineRule="auto"/>
              <w:jc w:val="both"/>
              <w:rPr>
                <w:rFonts w:ascii="Times New Roman" w:eastAsia="Times New Roman" w:hAnsi="Times New Roman" w:cs="Times New Roman"/>
                <w:iCs/>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39280B" w:rsidRPr="005C58CF" w:rsidRDefault="0039280B">
            <w:pPr>
              <w:spacing w:line="360" w:lineRule="auto"/>
              <w:jc w:val="both"/>
              <w:rPr>
                <w:rFonts w:ascii="Times New Roman" w:eastAsia="Times New Roman" w:hAnsi="Times New Roman" w:cs="Times New Roman"/>
                <w:iCs/>
                <w:sz w:val="24"/>
                <w:szCs w:val="24"/>
              </w:rPr>
            </w:pPr>
          </w:p>
        </w:tc>
        <w:tc>
          <w:tcPr>
            <w:tcW w:w="988" w:type="dxa"/>
            <w:tcBorders>
              <w:top w:val="single" w:sz="4" w:space="0" w:color="000000"/>
              <w:left w:val="single" w:sz="4" w:space="0" w:color="000000"/>
              <w:bottom w:val="single" w:sz="4" w:space="0" w:color="000000"/>
              <w:right w:val="single" w:sz="4" w:space="0" w:color="000000"/>
            </w:tcBorders>
            <w:shd w:val="clear" w:color="auto" w:fill="D9D9D9"/>
          </w:tcPr>
          <w:p w:rsidR="0039280B" w:rsidRPr="005C58CF" w:rsidRDefault="00213EFC">
            <w:pPr>
              <w:spacing w:line="360" w:lineRule="auto"/>
              <w:ind w:right="-540"/>
              <w:contextualSpacing/>
              <w:jc w:val="both"/>
              <w:rPr>
                <w:rFonts w:ascii="Times New Roman" w:eastAsia="Times New Roman" w:hAnsi="Times New Roman" w:cs="Times New Roman"/>
                <w:iCs/>
                <w:sz w:val="24"/>
                <w:szCs w:val="24"/>
              </w:rPr>
            </w:pPr>
            <w:r w:rsidRPr="005C58CF">
              <w:rPr>
                <w:rFonts w:ascii="Times New Roman" w:eastAsia="Times New Roman" w:hAnsi="Times New Roman" w:cs="Times New Roman"/>
                <w:iCs/>
                <w:sz w:val="24"/>
                <w:szCs w:val="24"/>
              </w:rPr>
              <w:t>Private</w:t>
            </w:r>
          </w:p>
        </w:tc>
        <w:tc>
          <w:tcPr>
            <w:tcW w:w="873" w:type="dxa"/>
            <w:tcBorders>
              <w:top w:val="single" w:sz="4" w:space="0" w:color="000000"/>
              <w:left w:val="single" w:sz="4" w:space="0" w:color="000000"/>
              <w:bottom w:val="single" w:sz="4" w:space="0" w:color="000000"/>
              <w:right w:val="single" w:sz="4" w:space="0" w:color="000000"/>
            </w:tcBorders>
            <w:shd w:val="clear" w:color="auto" w:fill="E5DFEC"/>
          </w:tcPr>
          <w:p w:rsidR="0039280B" w:rsidRPr="005C58CF" w:rsidRDefault="00213EFC">
            <w:pPr>
              <w:spacing w:line="360" w:lineRule="auto"/>
              <w:jc w:val="both"/>
              <w:rPr>
                <w:rFonts w:ascii="Times New Roman" w:eastAsia="Times New Roman" w:hAnsi="Times New Roman" w:cs="Times New Roman"/>
                <w:sz w:val="24"/>
                <w:szCs w:val="24"/>
              </w:rPr>
            </w:pPr>
            <w:r w:rsidRPr="005C58CF">
              <w:rPr>
                <w:rFonts w:ascii="Times New Roman" w:eastAsia="Times New Roman" w:hAnsi="Times New Roman" w:cs="Times New Roman"/>
                <w:sz w:val="24"/>
                <w:szCs w:val="24"/>
              </w:rPr>
              <w:t>2900</w:t>
            </w:r>
          </w:p>
        </w:tc>
        <w:tc>
          <w:tcPr>
            <w:tcW w:w="910" w:type="dxa"/>
            <w:tcBorders>
              <w:top w:val="single" w:sz="4" w:space="0" w:color="000000"/>
              <w:left w:val="single" w:sz="4" w:space="0" w:color="000000"/>
              <w:bottom w:val="single" w:sz="4" w:space="0" w:color="000000"/>
              <w:right w:val="single" w:sz="4" w:space="0" w:color="000000"/>
            </w:tcBorders>
            <w:shd w:val="clear" w:color="auto" w:fill="E5DFEC"/>
          </w:tcPr>
          <w:p w:rsidR="0039280B" w:rsidRPr="005C58CF" w:rsidRDefault="00213EFC">
            <w:pPr>
              <w:spacing w:line="360" w:lineRule="auto"/>
              <w:jc w:val="both"/>
              <w:rPr>
                <w:rFonts w:ascii="Times New Roman" w:eastAsia="Times New Roman" w:hAnsi="Times New Roman" w:cs="Times New Roman"/>
                <w:sz w:val="24"/>
                <w:szCs w:val="24"/>
              </w:rPr>
            </w:pPr>
            <w:r w:rsidRPr="005C58CF">
              <w:rPr>
                <w:rFonts w:ascii="Times New Roman" w:eastAsia="Times New Roman" w:hAnsi="Times New Roman" w:cs="Times New Roman"/>
                <w:sz w:val="24"/>
                <w:szCs w:val="24"/>
              </w:rPr>
              <w:t>2779</w:t>
            </w:r>
          </w:p>
        </w:tc>
        <w:tc>
          <w:tcPr>
            <w:tcW w:w="1167" w:type="dxa"/>
            <w:tcBorders>
              <w:top w:val="single" w:sz="4" w:space="0" w:color="000000"/>
              <w:left w:val="single" w:sz="4" w:space="0" w:color="000000"/>
              <w:bottom w:val="single" w:sz="4" w:space="0" w:color="000000"/>
              <w:right w:val="single" w:sz="4" w:space="0" w:color="000000"/>
            </w:tcBorders>
            <w:shd w:val="clear" w:color="auto" w:fill="E5DFEC"/>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5679</w:t>
            </w:r>
          </w:p>
        </w:tc>
        <w:tc>
          <w:tcPr>
            <w:tcW w:w="841" w:type="dxa"/>
            <w:tcBorders>
              <w:top w:val="single" w:sz="4" w:space="0" w:color="000000"/>
              <w:left w:val="single" w:sz="4" w:space="0" w:color="000000"/>
              <w:bottom w:val="single" w:sz="4" w:space="0" w:color="000000"/>
              <w:right w:val="single" w:sz="4" w:space="0" w:color="000000"/>
            </w:tcBorders>
            <w:shd w:val="clear" w:color="auto" w:fill="E5DFEC"/>
          </w:tcPr>
          <w:p w:rsidR="0039280B" w:rsidRPr="005C58CF" w:rsidRDefault="00213EFC">
            <w:pPr>
              <w:spacing w:line="360" w:lineRule="auto"/>
              <w:jc w:val="both"/>
              <w:rPr>
                <w:rFonts w:ascii="Times New Roman" w:eastAsia="Times New Roman" w:hAnsi="Times New Roman" w:cs="Times New Roman"/>
                <w:sz w:val="24"/>
                <w:szCs w:val="24"/>
              </w:rPr>
            </w:pPr>
            <w:r w:rsidRPr="005C58CF">
              <w:rPr>
                <w:rFonts w:ascii="Times New Roman" w:eastAsia="Times New Roman" w:hAnsi="Times New Roman" w:cs="Times New Roman"/>
                <w:sz w:val="24"/>
                <w:szCs w:val="24"/>
              </w:rPr>
              <w:t>6620</w:t>
            </w:r>
          </w:p>
        </w:tc>
        <w:tc>
          <w:tcPr>
            <w:tcW w:w="864" w:type="dxa"/>
            <w:tcBorders>
              <w:top w:val="single" w:sz="4" w:space="0" w:color="000000"/>
              <w:left w:val="single" w:sz="4" w:space="0" w:color="000000"/>
              <w:bottom w:val="single" w:sz="4" w:space="0" w:color="000000"/>
              <w:right w:val="single" w:sz="4" w:space="0" w:color="000000"/>
            </w:tcBorders>
            <w:shd w:val="clear" w:color="auto" w:fill="E5DFEC"/>
          </w:tcPr>
          <w:p w:rsidR="0039280B" w:rsidRPr="005C58CF" w:rsidRDefault="00213EFC">
            <w:pPr>
              <w:spacing w:line="360" w:lineRule="auto"/>
              <w:jc w:val="both"/>
              <w:rPr>
                <w:rFonts w:ascii="Times New Roman" w:eastAsia="Times New Roman" w:hAnsi="Times New Roman" w:cs="Times New Roman"/>
                <w:sz w:val="24"/>
                <w:szCs w:val="24"/>
              </w:rPr>
            </w:pPr>
            <w:r w:rsidRPr="005C58CF">
              <w:rPr>
                <w:rFonts w:ascii="Times New Roman" w:eastAsia="Times New Roman" w:hAnsi="Times New Roman" w:cs="Times New Roman"/>
                <w:sz w:val="24"/>
                <w:szCs w:val="24"/>
              </w:rPr>
              <w:t>6352</w:t>
            </w:r>
          </w:p>
        </w:tc>
        <w:tc>
          <w:tcPr>
            <w:tcW w:w="825" w:type="dxa"/>
            <w:tcBorders>
              <w:top w:val="single" w:sz="4" w:space="0" w:color="000000"/>
              <w:left w:val="single" w:sz="4" w:space="0" w:color="000000"/>
              <w:bottom w:val="single" w:sz="4" w:space="0" w:color="000000"/>
              <w:right w:val="single" w:sz="4" w:space="0" w:color="000000"/>
            </w:tcBorders>
            <w:shd w:val="clear" w:color="auto" w:fill="E5DFEC"/>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12972</w:t>
            </w:r>
          </w:p>
        </w:tc>
        <w:tc>
          <w:tcPr>
            <w:tcW w:w="785" w:type="dxa"/>
            <w:tcBorders>
              <w:top w:val="single" w:sz="4" w:space="0" w:color="000000"/>
              <w:left w:val="single" w:sz="4" w:space="0" w:color="000000"/>
              <w:bottom w:val="single" w:sz="4" w:space="0" w:color="000000"/>
              <w:right w:val="single" w:sz="4" w:space="0" w:color="000000"/>
            </w:tcBorders>
            <w:shd w:val="clear" w:color="auto" w:fill="E5DFEC"/>
          </w:tcPr>
          <w:p w:rsidR="0039280B" w:rsidRPr="005C58CF" w:rsidRDefault="00213EFC">
            <w:pPr>
              <w:spacing w:line="360" w:lineRule="auto"/>
              <w:jc w:val="both"/>
              <w:rPr>
                <w:rFonts w:ascii="Times New Roman" w:eastAsia="Times New Roman" w:hAnsi="Times New Roman" w:cs="Times New Roman"/>
                <w:sz w:val="24"/>
                <w:szCs w:val="24"/>
              </w:rPr>
            </w:pPr>
            <w:r w:rsidRPr="005C58CF">
              <w:rPr>
                <w:rFonts w:ascii="Times New Roman" w:eastAsia="Times New Roman" w:hAnsi="Times New Roman" w:cs="Times New Roman"/>
                <w:sz w:val="24"/>
                <w:szCs w:val="24"/>
              </w:rPr>
              <w:t>48.9</w:t>
            </w:r>
          </w:p>
        </w:tc>
        <w:tc>
          <w:tcPr>
            <w:tcW w:w="847" w:type="dxa"/>
            <w:tcBorders>
              <w:top w:val="single" w:sz="4" w:space="0" w:color="000000"/>
              <w:left w:val="single" w:sz="4" w:space="0" w:color="000000"/>
              <w:bottom w:val="single" w:sz="4" w:space="0" w:color="000000"/>
              <w:right w:val="single" w:sz="4" w:space="0" w:color="000000"/>
            </w:tcBorders>
            <w:shd w:val="clear" w:color="auto" w:fill="E5DFEC"/>
          </w:tcPr>
          <w:p w:rsidR="0039280B" w:rsidRPr="005C58CF" w:rsidRDefault="00213EFC">
            <w:pPr>
              <w:spacing w:line="360" w:lineRule="auto"/>
              <w:jc w:val="both"/>
              <w:rPr>
                <w:rFonts w:ascii="Times New Roman" w:eastAsia="Times New Roman" w:hAnsi="Times New Roman" w:cs="Times New Roman"/>
                <w:sz w:val="24"/>
                <w:szCs w:val="24"/>
              </w:rPr>
            </w:pPr>
            <w:r w:rsidRPr="005C58CF">
              <w:rPr>
                <w:rFonts w:ascii="Times New Roman" w:eastAsia="Times New Roman" w:hAnsi="Times New Roman" w:cs="Times New Roman"/>
                <w:sz w:val="24"/>
                <w:szCs w:val="24"/>
              </w:rPr>
              <w:t>48.9</w:t>
            </w:r>
          </w:p>
        </w:tc>
      </w:tr>
      <w:tr w:rsidR="0039280B" w:rsidRPr="005C58CF">
        <w:trPr>
          <w:trHeight w:val="261"/>
        </w:trPr>
        <w:tc>
          <w:tcPr>
            <w:tcW w:w="0" w:type="auto"/>
            <w:vMerge/>
            <w:tcBorders>
              <w:top w:val="single" w:sz="4" w:space="0" w:color="000000"/>
              <w:left w:val="single" w:sz="4" w:space="0" w:color="000000"/>
              <w:bottom w:val="single" w:sz="4" w:space="0" w:color="000000"/>
              <w:right w:val="single" w:sz="4" w:space="0" w:color="000000"/>
            </w:tcBorders>
            <w:vAlign w:val="center"/>
          </w:tcPr>
          <w:p w:rsidR="0039280B" w:rsidRPr="005C58CF" w:rsidRDefault="0039280B">
            <w:pPr>
              <w:spacing w:line="360" w:lineRule="auto"/>
              <w:jc w:val="both"/>
              <w:rPr>
                <w:rFonts w:ascii="Times New Roman" w:eastAsia="Times New Roman" w:hAnsi="Times New Roman" w:cs="Times New Roman"/>
                <w:iCs/>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39280B" w:rsidRPr="005C58CF" w:rsidRDefault="0039280B">
            <w:pPr>
              <w:spacing w:line="360" w:lineRule="auto"/>
              <w:jc w:val="both"/>
              <w:rPr>
                <w:rFonts w:ascii="Times New Roman" w:eastAsia="Times New Roman" w:hAnsi="Times New Roman" w:cs="Times New Roman"/>
                <w:iCs/>
                <w:sz w:val="24"/>
                <w:szCs w:val="24"/>
              </w:rPr>
            </w:pPr>
          </w:p>
        </w:tc>
        <w:tc>
          <w:tcPr>
            <w:tcW w:w="988" w:type="dxa"/>
            <w:tcBorders>
              <w:top w:val="single" w:sz="4" w:space="0" w:color="000000"/>
              <w:left w:val="single" w:sz="4" w:space="0" w:color="000000"/>
              <w:bottom w:val="single" w:sz="4" w:space="0" w:color="000000"/>
              <w:right w:val="single" w:sz="4" w:space="0" w:color="000000"/>
            </w:tcBorders>
            <w:shd w:val="clear" w:color="auto" w:fill="D9D9D9"/>
          </w:tcPr>
          <w:p w:rsidR="0039280B" w:rsidRPr="005C58CF" w:rsidRDefault="00213EFC">
            <w:pPr>
              <w:spacing w:line="360" w:lineRule="auto"/>
              <w:ind w:right="-540"/>
              <w:contextualSpacing/>
              <w:jc w:val="both"/>
              <w:rPr>
                <w:rFonts w:ascii="Times New Roman" w:eastAsia="Times New Roman" w:hAnsi="Times New Roman" w:cs="Times New Roman"/>
                <w:iCs/>
                <w:sz w:val="24"/>
                <w:szCs w:val="24"/>
              </w:rPr>
            </w:pPr>
            <w:r w:rsidRPr="005C58CF">
              <w:rPr>
                <w:rFonts w:ascii="Times New Roman" w:eastAsia="Times New Roman" w:hAnsi="Times New Roman" w:cs="Times New Roman"/>
                <w:iCs/>
                <w:sz w:val="24"/>
                <w:szCs w:val="24"/>
              </w:rPr>
              <w:t>Total</w:t>
            </w:r>
          </w:p>
        </w:tc>
        <w:tc>
          <w:tcPr>
            <w:tcW w:w="873" w:type="dxa"/>
            <w:tcBorders>
              <w:top w:val="single" w:sz="4" w:space="0" w:color="000000"/>
              <w:left w:val="single" w:sz="4" w:space="0" w:color="000000"/>
              <w:bottom w:val="single" w:sz="4" w:space="0" w:color="000000"/>
              <w:right w:val="single" w:sz="4" w:space="0" w:color="000000"/>
            </w:tcBorders>
            <w:shd w:val="clear" w:color="auto" w:fill="E5DFEC"/>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3459</w:t>
            </w:r>
          </w:p>
        </w:tc>
        <w:tc>
          <w:tcPr>
            <w:tcW w:w="910" w:type="dxa"/>
            <w:tcBorders>
              <w:top w:val="single" w:sz="4" w:space="0" w:color="000000"/>
              <w:left w:val="single" w:sz="4" w:space="0" w:color="000000"/>
              <w:bottom w:val="single" w:sz="4" w:space="0" w:color="000000"/>
              <w:right w:val="single" w:sz="4" w:space="0" w:color="000000"/>
            </w:tcBorders>
            <w:shd w:val="clear" w:color="auto" w:fill="E5DFEC"/>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3434</w:t>
            </w:r>
          </w:p>
        </w:tc>
        <w:tc>
          <w:tcPr>
            <w:tcW w:w="1167" w:type="dxa"/>
            <w:tcBorders>
              <w:top w:val="single" w:sz="4" w:space="0" w:color="000000"/>
              <w:left w:val="single" w:sz="4" w:space="0" w:color="000000"/>
              <w:bottom w:val="single" w:sz="4" w:space="0" w:color="000000"/>
              <w:right w:val="single" w:sz="4" w:space="0" w:color="000000"/>
            </w:tcBorders>
            <w:shd w:val="clear" w:color="auto" w:fill="E5DFEC"/>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6893</w:t>
            </w:r>
          </w:p>
        </w:tc>
        <w:tc>
          <w:tcPr>
            <w:tcW w:w="841" w:type="dxa"/>
            <w:tcBorders>
              <w:top w:val="single" w:sz="4" w:space="0" w:color="000000"/>
              <w:left w:val="single" w:sz="4" w:space="0" w:color="000000"/>
              <w:bottom w:val="single" w:sz="4" w:space="0" w:color="000000"/>
              <w:right w:val="single" w:sz="4" w:space="0" w:color="000000"/>
            </w:tcBorders>
            <w:shd w:val="clear" w:color="auto" w:fill="E5DFEC"/>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7843</w:t>
            </w:r>
          </w:p>
        </w:tc>
        <w:tc>
          <w:tcPr>
            <w:tcW w:w="864" w:type="dxa"/>
            <w:tcBorders>
              <w:top w:val="single" w:sz="4" w:space="0" w:color="000000"/>
              <w:left w:val="single" w:sz="4" w:space="0" w:color="000000"/>
              <w:bottom w:val="single" w:sz="4" w:space="0" w:color="000000"/>
              <w:right w:val="single" w:sz="4" w:space="0" w:color="000000"/>
            </w:tcBorders>
            <w:shd w:val="clear" w:color="auto" w:fill="E5DFEC"/>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7592</w:t>
            </w:r>
          </w:p>
        </w:tc>
        <w:tc>
          <w:tcPr>
            <w:tcW w:w="825" w:type="dxa"/>
            <w:tcBorders>
              <w:top w:val="single" w:sz="4" w:space="0" w:color="000000"/>
              <w:left w:val="single" w:sz="4" w:space="0" w:color="000000"/>
              <w:bottom w:val="single" w:sz="4" w:space="0" w:color="000000"/>
              <w:right w:val="single" w:sz="4" w:space="0" w:color="000000"/>
            </w:tcBorders>
            <w:shd w:val="clear" w:color="auto" w:fill="E5DFEC"/>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15435</w:t>
            </w:r>
          </w:p>
        </w:tc>
        <w:tc>
          <w:tcPr>
            <w:tcW w:w="785" w:type="dxa"/>
            <w:tcBorders>
              <w:top w:val="single" w:sz="4" w:space="0" w:color="000000"/>
              <w:left w:val="single" w:sz="4" w:space="0" w:color="000000"/>
              <w:bottom w:val="single" w:sz="4" w:space="0" w:color="000000"/>
              <w:right w:val="single" w:sz="4" w:space="0" w:color="000000"/>
            </w:tcBorders>
            <w:shd w:val="clear" w:color="auto" w:fill="E5DFEC"/>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49.8</w:t>
            </w:r>
          </w:p>
        </w:tc>
        <w:tc>
          <w:tcPr>
            <w:tcW w:w="847" w:type="dxa"/>
            <w:tcBorders>
              <w:top w:val="single" w:sz="4" w:space="0" w:color="000000"/>
              <w:left w:val="single" w:sz="4" w:space="0" w:color="000000"/>
              <w:bottom w:val="single" w:sz="4" w:space="0" w:color="000000"/>
              <w:right w:val="single" w:sz="4" w:space="0" w:color="000000"/>
            </w:tcBorders>
            <w:shd w:val="clear" w:color="auto" w:fill="E5DFEC"/>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49.1</w:t>
            </w:r>
          </w:p>
        </w:tc>
      </w:tr>
      <w:tr w:rsidR="0039280B" w:rsidRPr="005C58CF">
        <w:trPr>
          <w:trHeight w:val="310"/>
        </w:trPr>
        <w:tc>
          <w:tcPr>
            <w:tcW w:w="630" w:type="dxa"/>
            <w:vMerge w:val="restart"/>
            <w:tcBorders>
              <w:top w:val="single" w:sz="4" w:space="0" w:color="000000"/>
              <w:left w:val="single" w:sz="4" w:space="0" w:color="000000"/>
              <w:bottom w:val="single" w:sz="4" w:space="0" w:color="000000"/>
              <w:right w:val="single" w:sz="4" w:space="0" w:color="000000"/>
            </w:tcBorders>
            <w:shd w:val="clear" w:color="auto" w:fill="FBD4B4"/>
          </w:tcPr>
          <w:p w:rsidR="0039280B" w:rsidRPr="005C58CF" w:rsidRDefault="00213EFC">
            <w:pPr>
              <w:spacing w:line="360" w:lineRule="auto"/>
              <w:ind w:right="-540"/>
              <w:contextualSpacing/>
              <w:jc w:val="both"/>
              <w:rPr>
                <w:rFonts w:ascii="Times New Roman" w:eastAsia="Times New Roman" w:hAnsi="Times New Roman" w:cs="Times New Roman"/>
                <w:iCs/>
                <w:sz w:val="24"/>
                <w:szCs w:val="24"/>
              </w:rPr>
            </w:pPr>
            <w:r w:rsidRPr="005C58CF">
              <w:rPr>
                <w:rFonts w:ascii="Times New Roman" w:eastAsia="Times New Roman" w:hAnsi="Times New Roman" w:cs="Times New Roman"/>
                <w:iCs/>
                <w:sz w:val="24"/>
                <w:szCs w:val="24"/>
              </w:rPr>
              <w:t>2</w:t>
            </w:r>
          </w:p>
        </w:tc>
        <w:tc>
          <w:tcPr>
            <w:tcW w:w="1458" w:type="dxa"/>
            <w:vMerge w:val="restart"/>
            <w:tcBorders>
              <w:top w:val="single" w:sz="4" w:space="0" w:color="000000"/>
              <w:left w:val="single" w:sz="4" w:space="0" w:color="000000"/>
              <w:bottom w:val="single" w:sz="4" w:space="0" w:color="000000"/>
              <w:right w:val="single" w:sz="4" w:space="0" w:color="000000"/>
            </w:tcBorders>
            <w:shd w:val="clear" w:color="auto" w:fill="FBD4B4"/>
          </w:tcPr>
          <w:p w:rsidR="0039280B" w:rsidRPr="005C58CF" w:rsidRDefault="00213EFC">
            <w:pPr>
              <w:spacing w:line="360" w:lineRule="auto"/>
              <w:ind w:right="-540"/>
              <w:contextualSpacing/>
              <w:jc w:val="both"/>
              <w:rPr>
                <w:rFonts w:ascii="Times New Roman" w:eastAsia="Times New Roman" w:hAnsi="Times New Roman" w:cs="Times New Roman"/>
                <w:iCs/>
                <w:sz w:val="24"/>
                <w:szCs w:val="24"/>
              </w:rPr>
            </w:pPr>
            <w:r w:rsidRPr="005C58CF">
              <w:rPr>
                <w:rFonts w:ascii="Times New Roman" w:eastAsia="Times New Roman" w:hAnsi="Times New Roman" w:cs="Times New Roman"/>
                <w:iCs/>
                <w:sz w:val="24"/>
                <w:szCs w:val="24"/>
              </w:rPr>
              <w:t>1-12</w:t>
            </w:r>
          </w:p>
        </w:tc>
        <w:tc>
          <w:tcPr>
            <w:tcW w:w="988" w:type="dxa"/>
            <w:tcBorders>
              <w:top w:val="single" w:sz="4" w:space="0" w:color="000000"/>
              <w:left w:val="single" w:sz="4" w:space="0" w:color="000000"/>
              <w:bottom w:val="single" w:sz="4" w:space="0" w:color="000000"/>
              <w:right w:val="single" w:sz="4" w:space="0" w:color="000000"/>
            </w:tcBorders>
            <w:shd w:val="clear" w:color="auto" w:fill="FBD4B4"/>
          </w:tcPr>
          <w:p w:rsidR="0039280B" w:rsidRPr="005C58CF" w:rsidRDefault="00213EFC">
            <w:pPr>
              <w:spacing w:line="360" w:lineRule="auto"/>
              <w:jc w:val="both"/>
              <w:rPr>
                <w:rFonts w:ascii="Times New Roman" w:eastAsia="Times New Roman" w:hAnsi="Times New Roman" w:cs="Times New Roman"/>
                <w:sz w:val="24"/>
                <w:szCs w:val="24"/>
              </w:rPr>
            </w:pPr>
            <w:r w:rsidRPr="005C58CF">
              <w:rPr>
                <w:rFonts w:ascii="Times New Roman" w:eastAsia="Times New Roman" w:hAnsi="Times New Roman" w:cs="Times New Roman"/>
                <w:sz w:val="24"/>
                <w:szCs w:val="24"/>
              </w:rPr>
              <w:t>Gov’t</w:t>
            </w:r>
          </w:p>
        </w:tc>
        <w:tc>
          <w:tcPr>
            <w:tcW w:w="873" w:type="dxa"/>
            <w:tcBorders>
              <w:top w:val="single" w:sz="4" w:space="0" w:color="000000"/>
              <w:left w:val="single" w:sz="4" w:space="0" w:color="000000"/>
              <w:bottom w:val="single" w:sz="4" w:space="0" w:color="000000"/>
              <w:right w:val="single" w:sz="4" w:space="0" w:color="000000"/>
            </w:tcBorders>
            <w:shd w:val="clear" w:color="auto" w:fill="FBD4B4"/>
          </w:tcPr>
          <w:p w:rsidR="0039280B" w:rsidRPr="005C58CF" w:rsidRDefault="00213EFC">
            <w:pPr>
              <w:spacing w:line="360" w:lineRule="auto"/>
              <w:jc w:val="both"/>
              <w:rPr>
                <w:rFonts w:ascii="Times New Roman" w:eastAsia="Times New Roman" w:hAnsi="Times New Roman" w:cs="Times New Roman"/>
                <w:sz w:val="24"/>
                <w:szCs w:val="24"/>
              </w:rPr>
            </w:pPr>
            <w:r w:rsidRPr="005C58CF">
              <w:rPr>
                <w:rFonts w:ascii="Times New Roman" w:eastAsia="Times New Roman" w:hAnsi="Times New Roman" w:cs="Times New Roman"/>
                <w:sz w:val="24"/>
                <w:szCs w:val="24"/>
              </w:rPr>
              <w:t>11842</w:t>
            </w:r>
          </w:p>
        </w:tc>
        <w:tc>
          <w:tcPr>
            <w:tcW w:w="910" w:type="dxa"/>
            <w:tcBorders>
              <w:top w:val="single" w:sz="4" w:space="0" w:color="000000"/>
              <w:left w:val="single" w:sz="4" w:space="0" w:color="000000"/>
              <w:bottom w:val="single" w:sz="4" w:space="0" w:color="000000"/>
              <w:right w:val="single" w:sz="4" w:space="0" w:color="000000"/>
            </w:tcBorders>
            <w:shd w:val="clear" w:color="auto" w:fill="FBD4B4"/>
          </w:tcPr>
          <w:p w:rsidR="0039280B" w:rsidRPr="005C58CF" w:rsidRDefault="00213EFC">
            <w:pPr>
              <w:spacing w:line="360" w:lineRule="auto"/>
              <w:jc w:val="both"/>
              <w:rPr>
                <w:rFonts w:ascii="Times New Roman" w:eastAsia="Times New Roman" w:hAnsi="Times New Roman" w:cs="Times New Roman"/>
                <w:sz w:val="24"/>
                <w:szCs w:val="24"/>
              </w:rPr>
            </w:pPr>
            <w:r w:rsidRPr="005C58CF">
              <w:rPr>
                <w:rFonts w:ascii="Times New Roman" w:eastAsia="Times New Roman" w:hAnsi="Times New Roman" w:cs="Times New Roman"/>
                <w:sz w:val="24"/>
                <w:szCs w:val="24"/>
              </w:rPr>
              <w:t>11861</w:t>
            </w:r>
          </w:p>
        </w:tc>
        <w:tc>
          <w:tcPr>
            <w:tcW w:w="1167" w:type="dxa"/>
            <w:tcBorders>
              <w:top w:val="single" w:sz="4" w:space="0" w:color="000000"/>
              <w:left w:val="single" w:sz="4" w:space="0" w:color="000000"/>
              <w:bottom w:val="single" w:sz="4" w:space="0" w:color="000000"/>
              <w:right w:val="single" w:sz="4" w:space="0" w:color="000000"/>
            </w:tcBorders>
            <w:shd w:val="clear" w:color="auto" w:fill="FBD4B4"/>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23703</w:t>
            </w:r>
          </w:p>
        </w:tc>
        <w:tc>
          <w:tcPr>
            <w:tcW w:w="841" w:type="dxa"/>
            <w:tcBorders>
              <w:top w:val="single" w:sz="4" w:space="0" w:color="000000"/>
              <w:left w:val="single" w:sz="4" w:space="0" w:color="000000"/>
              <w:bottom w:val="single" w:sz="4" w:space="0" w:color="000000"/>
              <w:right w:val="single" w:sz="4" w:space="0" w:color="000000"/>
            </w:tcBorders>
            <w:shd w:val="clear" w:color="auto" w:fill="FBD4B4"/>
          </w:tcPr>
          <w:p w:rsidR="0039280B" w:rsidRPr="005C58CF" w:rsidRDefault="00213EFC">
            <w:pPr>
              <w:spacing w:line="360" w:lineRule="auto"/>
              <w:jc w:val="both"/>
              <w:rPr>
                <w:rFonts w:ascii="Times New Roman" w:eastAsia="Times New Roman" w:hAnsi="Times New Roman" w:cs="Times New Roman"/>
                <w:sz w:val="24"/>
                <w:szCs w:val="24"/>
              </w:rPr>
            </w:pPr>
            <w:r w:rsidRPr="005C58CF">
              <w:rPr>
                <w:rFonts w:ascii="Times New Roman" w:eastAsia="Times New Roman" w:hAnsi="Times New Roman" w:cs="Times New Roman"/>
                <w:sz w:val="24"/>
                <w:szCs w:val="24"/>
              </w:rPr>
              <w:t>18989</w:t>
            </w:r>
          </w:p>
        </w:tc>
        <w:tc>
          <w:tcPr>
            <w:tcW w:w="864" w:type="dxa"/>
            <w:tcBorders>
              <w:top w:val="single" w:sz="4" w:space="0" w:color="000000"/>
              <w:left w:val="single" w:sz="4" w:space="0" w:color="000000"/>
              <w:bottom w:val="single" w:sz="4" w:space="0" w:color="000000"/>
              <w:right w:val="single" w:sz="4" w:space="0" w:color="000000"/>
            </w:tcBorders>
            <w:shd w:val="clear" w:color="auto" w:fill="FBD4B4"/>
          </w:tcPr>
          <w:p w:rsidR="0039280B" w:rsidRPr="005C58CF" w:rsidRDefault="00213EFC">
            <w:pPr>
              <w:spacing w:line="360" w:lineRule="auto"/>
              <w:jc w:val="both"/>
              <w:rPr>
                <w:rFonts w:ascii="Times New Roman" w:eastAsia="Times New Roman" w:hAnsi="Times New Roman" w:cs="Times New Roman"/>
                <w:sz w:val="24"/>
                <w:szCs w:val="24"/>
              </w:rPr>
            </w:pPr>
            <w:r w:rsidRPr="005C58CF">
              <w:rPr>
                <w:rFonts w:ascii="Times New Roman" w:eastAsia="Times New Roman" w:hAnsi="Times New Roman" w:cs="Times New Roman"/>
                <w:sz w:val="24"/>
                <w:szCs w:val="24"/>
              </w:rPr>
              <w:t>16914</w:t>
            </w:r>
          </w:p>
        </w:tc>
        <w:tc>
          <w:tcPr>
            <w:tcW w:w="825" w:type="dxa"/>
            <w:tcBorders>
              <w:top w:val="single" w:sz="4" w:space="0" w:color="000000"/>
              <w:left w:val="single" w:sz="4" w:space="0" w:color="000000"/>
              <w:bottom w:val="single" w:sz="4" w:space="0" w:color="000000"/>
              <w:right w:val="single" w:sz="4" w:space="0" w:color="000000"/>
            </w:tcBorders>
            <w:shd w:val="clear" w:color="auto" w:fill="FBD4B4"/>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35903</w:t>
            </w:r>
          </w:p>
        </w:tc>
        <w:tc>
          <w:tcPr>
            <w:tcW w:w="785" w:type="dxa"/>
            <w:tcBorders>
              <w:top w:val="single" w:sz="4" w:space="0" w:color="000000"/>
              <w:left w:val="single" w:sz="4" w:space="0" w:color="000000"/>
              <w:bottom w:val="single" w:sz="4" w:space="0" w:color="000000"/>
              <w:right w:val="single" w:sz="4" w:space="0" w:color="000000"/>
            </w:tcBorders>
            <w:shd w:val="clear" w:color="auto" w:fill="FBD4B4"/>
          </w:tcPr>
          <w:p w:rsidR="0039280B" w:rsidRPr="005C58CF" w:rsidRDefault="00213EFC">
            <w:pPr>
              <w:spacing w:line="360" w:lineRule="auto"/>
              <w:jc w:val="both"/>
              <w:rPr>
                <w:rFonts w:ascii="Times New Roman" w:eastAsia="Times New Roman" w:hAnsi="Times New Roman" w:cs="Times New Roman"/>
                <w:sz w:val="24"/>
                <w:szCs w:val="24"/>
              </w:rPr>
            </w:pPr>
            <w:r w:rsidRPr="005C58CF">
              <w:rPr>
                <w:rFonts w:ascii="Times New Roman" w:eastAsia="Times New Roman" w:hAnsi="Times New Roman" w:cs="Times New Roman"/>
                <w:sz w:val="24"/>
                <w:szCs w:val="24"/>
              </w:rPr>
              <w:t>50.04</w:t>
            </w:r>
          </w:p>
        </w:tc>
        <w:tc>
          <w:tcPr>
            <w:tcW w:w="847" w:type="dxa"/>
            <w:tcBorders>
              <w:top w:val="single" w:sz="4" w:space="0" w:color="000000"/>
              <w:left w:val="single" w:sz="4" w:space="0" w:color="000000"/>
              <w:bottom w:val="single" w:sz="4" w:space="0" w:color="000000"/>
              <w:right w:val="single" w:sz="4" w:space="0" w:color="000000"/>
            </w:tcBorders>
            <w:shd w:val="clear" w:color="auto" w:fill="FBD4B4"/>
          </w:tcPr>
          <w:p w:rsidR="0039280B" w:rsidRPr="005C58CF" w:rsidRDefault="00213EFC">
            <w:pPr>
              <w:spacing w:line="360" w:lineRule="auto"/>
              <w:jc w:val="both"/>
              <w:rPr>
                <w:rFonts w:ascii="Times New Roman" w:eastAsia="Times New Roman" w:hAnsi="Times New Roman" w:cs="Times New Roman"/>
                <w:sz w:val="24"/>
                <w:szCs w:val="24"/>
              </w:rPr>
            </w:pPr>
            <w:r w:rsidRPr="005C58CF">
              <w:rPr>
                <w:rFonts w:ascii="Times New Roman" w:eastAsia="Times New Roman" w:hAnsi="Times New Roman" w:cs="Times New Roman"/>
                <w:sz w:val="24"/>
                <w:szCs w:val="24"/>
              </w:rPr>
              <w:t>47.1</w:t>
            </w:r>
          </w:p>
        </w:tc>
      </w:tr>
      <w:tr w:rsidR="0039280B" w:rsidRPr="005C58CF">
        <w:trPr>
          <w:trHeight w:val="393"/>
        </w:trPr>
        <w:tc>
          <w:tcPr>
            <w:tcW w:w="0" w:type="auto"/>
            <w:vMerge/>
            <w:tcBorders>
              <w:top w:val="single" w:sz="4" w:space="0" w:color="000000"/>
              <w:left w:val="single" w:sz="4" w:space="0" w:color="000000"/>
              <w:bottom w:val="single" w:sz="4" w:space="0" w:color="000000"/>
              <w:right w:val="single" w:sz="4" w:space="0" w:color="000000"/>
            </w:tcBorders>
            <w:vAlign w:val="center"/>
          </w:tcPr>
          <w:p w:rsidR="0039280B" w:rsidRPr="005C58CF" w:rsidRDefault="0039280B">
            <w:pPr>
              <w:spacing w:line="360" w:lineRule="auto"/>
              <w:jc w:val="both"/>
              <w:rPr>
                <w:rFonts w:ascii="Times New Roman" w:eastAsia="Times New Roman" w:hAnsi="Times New Roman" w:cs="Times New Roman"/>
                <w:iCs/>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39280B" w:rsidRPr="005C58CF" w:rsidRDefault="0039280B">
            <w:pPr>
              <w:spacing w:line="360" w:lineRule="auto"/>
              <w:jc w:val="both"/>
              <w:rPr>
                <w:rFonts w:ascii="Times New Roman" w:eastAsia="Times New Roman" w:hAnsi="Times New Roman" w:cs="Times New Roman"/>
                <w:iCs/>
                <w:sz w:val="24"/>
                <w:szCs w:val="24"/>
              </w:rPr>
            </w:pPr>
          </w:p>
        </w:tc>
        <w:tc>
          <w:tcPr>
            <w:tcW w:w="988" w:type="dxa"/>
            <w:tcBorders>
              <w:top w:val="single" w:sz="4" w:space="0" w:color="000000"/>
              <w:left w:val="single" w:sz="4" w:space="0" w:color="000000"/>
              <w:bottom w:val="single" w:sz="4" w:space="0" w:color="000000"/>
              <w:right w:val="single" w:sz="4" w:space="0" w:color="000000"/>
            </w:tcBorders>
            <w:shd w:val="clear" w:color="auto" w:fill="FBD4B4"/>
          </w:tcPr>
          <w:p w:rsidR="0039280B" w:rsidRPr="005C58CF" w:rsidRDefault="00213EFC">
            <w:pPr>
              <w:spacing w:line="360" w:lineRule="auto"/>
              <w:jc w:val="both"/>
              <w:rPr>
                <w:rFonts w:ascii="Times New Roman" w:eastAsia="Times New Roman" w:hAnsi="Times New Roman" w:cs="Times New Roman"/>
                <w:sz w:val="24"/>
                <w:szCs w:val="24"/>
              </w:rPr>
            </w:pPr>
            <w:r w:rsidRPr="005C58CF">
              <w:rPr>
                <w:rFonts w:ascii="Times New Roman" w:eastAsia="Times New Roman" w:hAnsi="Times New Roman" w:cs="Times New Roman"/>
                <w:sz w:val="24"/>
                <w:szCs w:val="24"/>
              </w:rPr>
              <w:t>Private</w:t>
            </w:r>
          </w:p>
        </w:tc>
        <w:tc>
          <w:tcPr>
            <w:tcW w:w="873" w:type="dxa"/>
            <w:tcBorders>
              <w:top w:val="single" w:sz="4" w:space="0" w:color="000000"/>
              <w:left w:val="single" w:sz="4" w:space="0" w:color="000000"/>
              <w:bottom w:val="single" w:sz="4" w:space="0" w:color="000000"/>
              <w:right w:val="single" w:sz="4" w:space="0" w:color="000000"/>
            </w:tcBorders>
            <w:shd w:val="clear" w:color="auto" w:fill="FBD4B4"/>
          </w:tcPr>
          <w:p w:rsidR="0039280B" w:rsidRPr="005C58CF" w:rsidRDefault="00213EFC">
            <w:pPr>
              <w:spacing w:line="360" w:lineRule="auto"/>
              <w:jc w:val="both"/>
              <w:rPr>
                <w:rFonts w:ascii="Times New Roman" w:eastAsia="Times New Roman" w:hAnsi="Times New Roman" w:cs="Times New Roman"/>
                <w:sz w:val="24"/>
                <w:szCs w:val="24"/>
              </w:rPr>
            </w:pPr>
            <w:r w:rsidRPr="005C58CF">
              <w:rPr>
                <w:rFonts w:ascii="Times New Roman" w:eastAsia="Times New Roman" w:hAnsi="Times New Roman" w:cs="Times New Roman"/>
                <w:sz w:val="24"/>
                <w:szCs w:val="24"/>
              </w:rPr>
              <w:t>18499</w:t>
            </w:r>
          </w:p>
        </w:tc>
        <w:tc>
          <w:tcPr>
            <w:tcW w:w="910" w:type="dxa"/>
            <w:tcBorders>
              <w:top w:val="single" w:sz="4" w:space="0" w:color="000000"/>
              <w:left w:val="single" w:sz="4" w:space="0" w:color="000000"/>
              <w:bottom w:val="single" w:sz="4" w:space="0" w:color="000000"/>
              <w:right w:val="single" w:sz="4" w:space="0" w:color="000000"/>
            </w:tcBorders>
            <w:shd w:val="clear" w:color="auto" w:fill="FBD4B4"/>
          </w:tcPr>
          <w:p w:rsidR="0039280B" w:rsidRPr="005C58CF" w:rsidRDefault="00213EFC">
            <w:pPr>
              <w:spacing w:line="360" w:lineRule="auto"/>
              <w:jc w:val="both"/>
              <w:rPr>
                <w:rFonts w:ascii="Times New Roman" w:eastAsia="Times New Roman" w:hAnsi="Times New Roman" w:cs="Times New Roman"/>
                <w:sz w:val="24"/>
                <w:szCs w:val="24"/>
              </w:rPr>
            </w:pPr>
            <w:r w:rsidRPr="005C58CF">
              <w:rPr>
                <w:rFonts w:ascii="Times New Roman" w:eastAsia="Times New Roman" w:hAnsi="Times New Roman" w:cs="Times New Roman"/>
                <w:sz w:val="24"/>
                <w:szCs w:val="24"/>
              </w:rPr>
              <w:t>14464</w:t>
            </w:r>
          </w:p>
        </w:tc>
        <w:tc>
          <w:tcPr>
            <w:tcW w:w="1167" w:type="dxa"/>
            <w:tcBorders>
              <w:top w:val="single" w:sz="4" w:space="0" w:color="000000"/>
              <w:left w:val="single" w:sz="4" w:space="0" w:color="000000"/>
              <w:bottom w:val="single" w:sz="4" w:space="0" w:color="000000"/>
              <w:right w:val="single" w:sz="4" w:space="0" w:color="000000"/>
            </w:tcBorders>
            <w:shd w:val="clear" w:color="auto" w:fill="FBD4B4"/>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32963</w:t>
            </w:r>
          </w:p>
        </w:tc>
        <w:tc>
          <w:tcPr>
            <w:tcW w:w="841" w:type="dxa"/>
            <w:tcBorders>
              <w:top w:val="single" w:sz="4" w:space="0" w:color="000000"/>
              <w:left w:val="single" w:sz="4" w:space="0" w:color="000000"/>
              <w:bottom w:val="single" w:sz="4" w:space="0" w:color="000000"/>
              <w:right w:val="single" w:sz="4" w:space="0" w:color="000000"/>
            </w:tcBorders>
            <w:shd w:val="clear" w:color="auto" w:fill="FBD4B4"/>
          </w:tcPr>
          <w:p w:rsidR="0039280B" w:rsidRPr="005C58CF" w:rsidRDefault="00213EFC">
            <w:pPr>
              <w:spacing w:line="360" w:lineRule="auto"/>
              <w:jc w:val="both"/>
              <w:rPr>
                <w:rFonts w:ascii="Times New Roman" w:eastAsia="Times New Roman" w:hAnsi="Times New Roman" w:cs="Times New Roman"/>
                <w:sz w:val="24"/>
                <w:szCs w:val="24"/>
              </w:rPr>
            </w:pPr>
            <w:r w:rsidRPr="005C58CF">
              <w:rPr>
                <w:rFonts w:ascii="Times New Roman" w:eastAsia="Times New Roman" w:hAnsi="Times New Roman" w:cs="Times New Roman"/>
                <w:sz w:val="24"/>
                <w:szCs w:val="24"/>
              </w:rPr>
              <w:t>17547</w:t>
            </w:r>
          </w:p>
        </w:tc>
        <w:tc>
          <w:tcPr>
            <w:tcW w:w="864" w:type="dxa"/>
            <w:tcBorders>
              <w:top w:val="single" w:sz="4" w:space="0" w:color="000000"/>
              <w:left w:val="single" w:sz="4" w:space="0" w:color="000000"/>
              <w:bottom w:val="single" w:sz="4" w:space="0" w:color="000000"/>
              <w:right w:val="single" w:sz="4" w:space="0" w:color="000000"/>
            </w:tcBorders>
            <w:shd w:val="clear" w:color="auto" w:fill="FBD4B4"/>
          </w:tcPr>
          <w:p w:rsidR="0039280B" w:rsidRPr="005C58CF" w:rsidRDefault="00213EFC">
            <w:pPr>
              <w:spacing w:line="360" w:lineRule="auto"/>
              <w:jc w:val="both"/>
              <w:rPr>
                <w:rFonts w:ascii="Times New Roman" w:eastAsia="Times New Roman" w:hAnsi="Times New Roman" w:cs="Times New Roman"/>
                <w:sz w:val="24"/>
                <w:szCs w:val="24"/>
              </w:rPr>
            </w:pPr>
            <w:r w:rsidRPr="005C58CF">
              <w:rPr>
                <w:rFonts w:ascii="Times New Roman" w:eastAsia="Times New Roman" w:hAnsi="Times New Roman" w:cs="Times New Roman"/>
                <w:sz w:val="24"/>
                <w:szCs w:val="24"/>
              </w:rPr>
              <w:t>16533</w:t>
            </w:r>
          </w:p>
        </w:tc>
        <w:tc>
          <w:tcPr>
            <w:tcW w:w="825" w:type="dxa"/>
            <w:tcBorders>
              <w:top w:val="single" w:sz="4" w:space="0" w:color="000000"/>
              <w:left w:val="single" w:sz="4" w:space="0" w:color="000000"/>
              <w:bottom w:val="single" w:sz="4" w:space="0" w:color="000000"/>
              <w:right w:val="single" w:sz="4" w:space="0" w:color="000000"/>
            </w:tcBorders>
            <w:shd w:val="clear" w:color="auto" w:fill="FBD4B4"/>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34080</w:t>
            </w:r>
          </w:p>
        </w:tc>
        <w:tc>
          <w:tcPr>
            <w:tcW w:w="785" w:type="dxa"/>
            <w:tcBorders>
              <w:top w:val="single" w:sz="4" w:space="0" w:color="000000"/>
              <w:left w:val="single" w:sz="4" w:space="0" w:color="000000"/>
              <w:bottom w:val="single" w:sz="4" w:space="0" w:color="000000"/>
              <w:right w:val="single" w:sz="4" w:space="0" w:color="000000"/>
            </w:tcBorders>
            <w:shd w:val="clear" w:color="auto" w:fill="FBD4B4"/>
          </w:tcPr>
          <w:p w:rsidR="0039280B" w:rsidRPr="005C58CF" w:rsidRDefault="00213EFC">
            <w:pPr>
              <w:spacing w:line="360" w:lineRule="auto"/>
              <w:jc w:val="both"/>
              <w:rPr>
                <w:rFonts w:ascii="Times New Roman" w:eastAsia="Times New Roman" w:hAnsi="Times New Roman" w:cs="Times New Roman"/>
                <w:sz w:val="24"/>
                <w:szCs w:val="24"/>
              </w:rPr>
            </w:pPr>
            <w:r w:rsidRPr="005C58CF">
              <w:rPr>
                <w:rFonts w:ascii="Times New Roman" w:eastAsia="Times New Roman" w:hAnsi="Times New Roman" w:cs="Times New Roman"/>
                <w:sz w:val="24"/>
                <w:szCs w:val="24"/>
              </w:rPr>
              <w:t>43.8</w:t>
            </w:r>
          </w:p>
        </w:tc>
        <w:tc>
          <w:tcPr>
            <w:tcW w:w="847" w:type="dxa"/>
            <w:tcBorders>
              <w:top w:val="single" w:sz="4" w:space="0" w:color="000000"/>
              <w:left w:val="single" w:sz="4" w:space="0" w:color="000000"/>
              <w:bottom w:val="single" w:sz="4" w:space="0" w:color="000000"/>
              <w:right w:val="single" w:sz="4" w:space="0" w:color="000000"/>
            </w:tcBorders>
            <w:shd w:val="clear" w:color="auto" w:fill="FBD4B4"/>
          </w:tcPr>
          <w:p w:rsidR="0039280B" w:rsidRPr="005C58CF" w:rsidRDefault="00213EFC">
            <w:pPr>
              <w:spacing w:line="360" w:lineRule="auto"/>
              <w:jc w:val="both"/>
              <w:rPr>
                <w:rFonts w:ascii="Times New Roman" w:eastAsia="Times New Roman" w:hAnsi="Times New Roman" w:cs="Times New Roman"/>
                <w:sz w:val="24"/>
                <w:szCs w:val="24"/>
              </w:rPr>
            </w:pPr>
            <w:r w:rsidRPr="005C58CF">
              <w:rPr>
                <w:rFonts w:ascii="Times New Roman" w:eastAsia="Times New Roman" w:hAnsi="Times New Roman" w:cs="Times New Roman"/>
                <w:sz w:val="24"/>
                <w:szCs w:val="24"/>
              </w:rPr>
              <w:t>48.5</w:t>
            </w:r>
          </w:p>
        </w:tc>
      </w:tr>
      <w:tr w:rsidR="0039280B" w:rsidRPr="005C58CF">
        <w:trPr>
          <w:trHeight w:val="353"/>
        </w:trPr>
        <w:tc>
          <w:tcPr>
            <w:tcW w:w="0" w:type="auto"/>
            <w:vMerge/>
            <w:tcBorders>
              <w:top w:val="single" w:sz="4" w:space="0" w:color="000000"/>
              <w:left w:val="single" w:sz="4" w:space="0" w:color="000000"/>
              <w:bottom w:val="single" w:sz="4" w:space="0" w:color="000000"/>
              <w:right w:val="single" w:sz="4" w:space="0" w:color="000000"/>
            </w:tcBorders>
            <w:vAlign w:val="center"/>
          </w:tcPr>
          <w:p w:rsidR="0039280B" w:rsidRPr="005C58CF" w:rsidRDefault="0039280B">
            <w:pPr>
              <w:spacing w:line="360" w:lineRule="auto"/>
              <w:jc w:val="both"/>
              <w:rPr>
                <w:rFonts w:ascii="Times New Roman" w:eastAsia="Times New Roman" w:hAnsi="Times New Roman" w:cs="Times New Roman"/>
                <w:iCs/>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39280B" w:rsidRPr="005C58CF" w:rsidRDefault="0039280B">
            <w:pPr>
              <w:spacing w:line="360" w:lineRule="auto"/>
              <w:jc w:val="both"/>
              <w:rPr>
                <w:rFonts w:ascii="Times New Roman" w:eastAsia="Times New Roman" w:hAnsi="Times New Roman" w:cs="Times New Roman"/>
                <w:iCs/>
                <w:sz w:val="24"/>
                <w:szCs w:val="24"/>
              </w:rPr>
            </w:pPr>
          </w:p>
        </w:tc>
        <w:tc>
          <w:tcPr>
            <w:tcW w:w="988" w:type="dxa"/>
            <w:tcBorders>
              <w:top w:val="single" w:sz="4" w:space="0" w:color="000000"/>
              <w:left w:val="single" w:sz="4" w:space="0" w:color="000000"/>
              <w:bottom w:val="single" w:sz="4" w:space="0" w:color="000000"/>
              <w:right w:val="single" w:sz="4" w:space="0" w:color="000000"/>
            </w:tcBorders>
            <w:shd w:val="clear" w:color="auto" w:fill="FBD4B4"/>
          </w:tcPr>
          <w:p w:rsidR="0039280B" w:rsidRPr="005C58CF" w:rsidRDefault="00213EFC">
            <w:pPr>
              <w:spacing w:line="360" w:lineRule="auto"/>
              <w:jc w:val="both"/>
              <w:rPr>
                <w:rFonts w:ascii="Times New Roman" w:eastAsia="Times New Roman" w:hAnsi="Times New Roman" w:cs="Times New Roman"/>
                <w:sz w:val="24"/>
                <w:szCs w:val="24"/>
              </w:rPr>
            </w:pPr>
            <w:r w:rsidRPr="005C58CF">
              <w:rPr>
                <w:rFonts w:ascii="Times New Roman" w:eastAsia="Times New Roman" w:hAnsi="Times New Roman" w:cs="Times New Roman"/>
                <w:sz w:val="24"/>
                <w:szCs w:val="24"/>
              </w:rPr>
              <w:t>Total</w:t>
            </w:r>
          </w:p>
        </w:tc>
        <w:tc>
          <w:tcPr>
            <w:tcW w:w="873" w:type="dxa"/>
            <w:tcBorders>
              <w:top w:val="single" w:sz="4" w:space="0" w:color="000000"/>
              <w:left w:val="single" w:sz="4" w:space="0" w:color="000000"/>
              <w:bottom w:val="single" w:sz="4" w:space="0" w:color="000000"/>
              <w:right w:val="single" w:sz="4" w:space="0" w:color="000000"/>
            </w:tcBorders>
            <w:shd w:val="clear" w:color="auto" w:fill="FBD4B4"/>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30341</w:t>
            </w:r>
          </w:p>
        </w:tc>
        <w:tc>
          <w:tcPr>
            <w:tcW w:w="910" w:type="dxa"/>
            <w:tcBorders>
              <w:top w:val="single" w:sz="4" w:space="0" w:color="000000"/>
              <w:left w:val="single" w:sz="4" w:space="0" w:color="000000"/>
              <w:bottom w:val="single" w:sz="4" w:space="0" w:color="000000"/>
              <w:right w:val="single" w:sz="4" w:space="0" w:color="000000"/>
            </w:tcBorders>
            <w:shd w:val="clear" w:color="auto" w:fill="FBD4B4"/>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26325</w:t>
            </w:r>
          </w:p>
        </w:tc>
        <w:tc>
          <w:tcPr>
            <w:tcW w:w="1167" w:type="dxa"/>
            <w:tcBorders>
              <w:top w:val="single" w:sz="4" w:space="0" w:color="000000"/>
              <w:left w:val="single" w:sz="4" w:space="0" w:color="000000"/>
              <w:bottom w:val="single" w:sz="4" w:space="0" w:color="000000"/>
              <w:right w:val="single" w:sz="4" w:space="0" w:color="000000"/>
            </w:tcBorders>
            <w:shd w:val="clear" w:color="auto" w:fill="FBD4B4"/>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56666</w:t>
            </w:r>
          </w:p>
        </w:tc>
        <w:tc>
          <w:tcPr>
            <w:tcW w:w="841" w:type="dxa"/>
            <w:tcBorders>
              <w:top w:val="single" w:sz="4" w:space="0" w:color="000000"/>
              <w:left w:val="single" w:sz="4" w:space="0" w:color="000000"/>
              <w:bottom w:val="single" w:sz="4" w:space="0" w:color="000000"/>
              <w:right w:val="single" w:sz="4" w:space="0" w:color="000000"/>
            </w:tcBorders>
            <w:shd w:val="clear" w:color="auto" w:fill="FBD4B4"/>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36536</w:t>
            </w:r>
          </w:p>
        </w:tc>
        <w:tc>
          <w:tcPr>
            <w:tcW w:w="864" w:type="dxa"/>
            <w:tcBorders>
              <w:top w:val="single" w:sz="4" w:space="0" w:color="000000"/>
              <w:left w:val="single" w:sz="4" w:space="0" w:color="000000"/>
              <w:bottom w:val="single" w:sz="4" w:space="0" w:color="000000"/>
              <w:right w:val="single" w:sz="4" w:space="0" w:color="000000"/>
            </w:tcBorders>
            <w:shd w:val="clear" w:color="auto" w:fill="FBD4B4"/>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33447</w:t>
            </w:r>
          </w:p>
        </w:tc>
        <w:tc>
          <w:tcPr>
            <w:tcW w:w="825" w:type="dxa"/>
            <w:tcBorders>
              <w:top w:val="single" w:sz="4" w:space="0" w:color="000000"/>
              <w:left w:val="single" w:sz="4" w:space="0" w:color="000000"/>
              <w:bottom w:val="single" w:sz="4" w:space="0" w:color="000000"/>
              <w:right w:val="single" w:sz="4" w:space="0" w:color="000000"/>
            </w:tcBorders>
            <w:shd w:val="clear" w:color="auto" w:fill="FBD4B4"/>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69983</w:t>
            </w:r>
          </w:p>
        </w:tc>
        <w:tc>
          <w:tcPr>
            <w:tcW w:w="785" w:type="dxa"/>
            <w:tcBorders>
              <w:top w:val="single" w:sz="4" w:space="0" w:color="000000"/>
              <w:left w:val="single" w:sz="4" w:space="0" w:color="000000"/>
              <w:bottom w:val="single" w:sz="4" w:space="0" w:color="000000"/>
              <w:right w:val="single" w:sz="4" w:space="0" w:color="000000"/>
            </w:tcBorders>
            <w:shd w:val="clear" w:color="auto" w:fill="FBD4B4"/>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46.4</w:t>
            </w:r>
          </w:p>
        </w:tc>
        <w:tc>
          <w:tcPr>
            <w:tcW w:w="847" w:type="dxa"/>
            <w:tcBorders>
              <w:top w:val="single" w:sz="4" w:space="0" w:color="000000"/>
              <w:left w:val="single" w:sz="4" w:space="0" w:color="000000"/>
              <w:bottom w:val="single" w:sz="4" w:space="0" w:color="000000"/>
              <w:right w:val="single" w:sz="4" w:space="0" w:color="000000"/>
            </w:tcBorders>
            <w:shd w:val="clear" w:color="auto" w:fill="FBD4B4"/>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47.7</w:t>
            </w:r>
          </w:p>
        </w:tc>
      </w:tr>
      <w:tr w:rsidR="0039280B">
        <w:trPr>
          <w:trHeight w:val="263"/>
        </w:trPr>
        <w:tc>
          <w:tcPr>
            <w:tcW w:w="630" w:type="dxa"/>
            <w:tcBorders>
              <w:top w:val="single" w:sz="4" w:space="0" w:color="000000"/>
              <w:left w:val="single" w:sz="4" w:space="0" w:color="000000"/>
              <w:bottom w:val="single" w:sz="4" w:space="0" w:color="000000"/>
              <w:right w:val="single" w:sz="4" w:space="0" w:color="000000"/>
            </w:tcBorders>
            <w:shd w:val="clear" w:color="auto" w:fill="8DB3E2"/>
          </w:tcPr>
          <w:p w:rsidR="0039280B" w:rsidRPr="005C58CF" w:rsidRDefault="0039280B">
            <w:pPr>
              <w:spacing w:line="360" w:lineRule="auto"/>
              <w:ind w:right="-540"/>
              <w:contextualSpacing/>
              <w:jc w:val="both"/>
              <w:rPr>
                <w:rFonts w:ascii="Times New Roman" w:eastAsia="Times New Roman" w:hAnsi="Times New Roman" w:cs="Times New Roman"/>
                <w:iCs/>
                <w:sz w:val="24"/>
                <w:szCs w:val="24"/>
              </w:rPr>
            </w:pPr>
          </w:p>
        </w:tc>
        <w:tc>
          <w:tcPr>
            <w:tcW w:w="2446" w:type="dxa"/>
            <w:gridSpan w:val="2"/>
            <w:tcBorders>
              <w:top w:val="single" w:sz="4" w:space="0" w:color="000000"/>
              <w:left w:val="single" w:sz="4" w:space="0" w:color="000000"/>
              <w:bottom w:val="single" w:sz="4" w:space="0" w:color="000000"/>
              <w:right w:val="single" w:sz="4" w:space="0" w:color="000000"/>
            </w:tcBorders>
            <w:shd w:val="clear" w:color="auto" w:fill="8DB3E2"/>
          </w:tcPr>
          <w:p w:rsidR="0039280B" w:rsidRPr="005C58CF" w:rsidRDefault="00213EFC">
            <w:pPr>
              <w:spacing w:line="360" w:lineRule="auto"/>
              <w:ind w:right="-540"/>
              <w:contextualSpacing/>
              <w:jc w:val="both"/>
              <w:rPr>
                <w:rFonts w:ascii="Times New Roman" w:eastAsia="Times New Roman" w:hAnsi="Times New Roman" w:cs="Times New Roman"/>
                <w:iCs/>
                <w:sz w:val="24"/>
                <w:szCs w:val="24"/>
              </w:rPr>
            </w:pPr>
            <w:r w:rsidRPr="005C58CF">
              <w:rPr>
                <w:rFonts w:ascii="Times New Roman" w:eastAsia="Times New Roman" w:hAnsi="Times New Roman" w:cs="Times New Roman"/>
                <w:iCs/>
                <w:sz w:val="24"/>
                <w:szCs w:val="24"/>
              </w:rPr>
              <w:t>Grand Total</w:t>
            </w:r>
          </w:p>
        </w:tc>
        <w:tc>
          <w:tcPr>
            <w:tcW w:w="873" w:type="dxa"/>
            <w:tcBorders>
              <w:top w:val="single" w:sz="4" w:space="0" w:color="000000"/>
              <w:left w:val="single" w:sz="4" w:space="0" w:color="000000"/>
              <w:bottom w:val="single" w:sz="4" w:space="0" w:color="000000"/>
              <w:right w:val="single" w:sz="4" w:space="0" w:color="000000"/>
            </w:tcBorders>
            <w:shd w:val="clear" w:color="auto" w:fill="8DB3E2"/>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33,800</w:t>
            </w:r>
          </w:p>
        </w:tc>
        <w:tc>
          <w:tcPr>
            <w:tcW w:w="910" w:type="dxa"/>
            <w:tcBorders>
              <w:top w:val="single" w:sz="4" w:space="0" w:color="000000"/>
              <w:left w:val="single" w:sz="4" w:space="0" w:color="000000"/>
              <w:bottom w:val="single" w:sz="4" w:space="0" w:color="000000"/>
              <w:right w:val="single" w:sz="4" w:space="0" w:color="000000"/>
            </w:tcBorders>
            <w:shd w:val="clear" w:color="auto" w:fill="8DB3E2"/>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29,759</w:t>
            </w:r>
          </w:p>
        </w:tc>
        <w:tc>
          <w:tcPr>
            <w:tcW w:w="1167" w:type="dxa"/>
            <w:tcBorders>
              <w:top w:val="single" w:sz="4" w:space="0" w:color="000000"/>
              <w:left w:val="single" w:sz="4" w:space="0" w:color="000000"/>
              <w:bottom w:val="single" w:sz="4" w:space="0" w:color="000000"/>
              <w:right w:val="single" w:sz="4" w:space="0" w:color="000000"/>
            </w:tcBorders>
            <w:shd w:val="clear" w:color="auto" w:fill="8DB3E2"/>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63,559</w:t>
            </w:r>
          </w:p>
        </w:tc>
        <w:tc>
          <w:tcPr>
            <w:tcW w:w="841" w:type="dxa"/>
            <w:tcBorders>
              <w:top w:val="single" w:sz="4" w:space="0" w:color="000000"/>
              <w:left w:val="single" w:sz="4" w:space="0" w:color="000000"/>
              <w:bottom w:val="single" w:sz="4" w:space="0" w:color="000000"/>
              <w:right w:val="single" w:sz="4" w:space="0" w:color="000000"/>
            </w:tcBorders>
            <w:shd w:val="clear" w:color="auto" w:fill="8DB3E2"/>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44,379</w:t>
            </w:r>
          </w:p>
        </w:tc>
        <w:tc>
          <w:tcPr>
            <w:tcW w:w="864" w:type="dxa"/>
            <w:tcBorders>
              <w:top w:val="single" w:sz="4" w:space="0" w:color="000000"/>
              <w:left w:val="single" w:sz="4" w:space="0" w:color="000000"/>
              <w:bottom w:val="single" w:sz="4" w:space="0" w:color="000000"/>
              <w:right w:val="single" w:sz="4" w:space="0" w:color="000000"/>
            </w:tcBorders>
            <w:shd w:val="clear" w:color="auto" w:fill="8DB3E2"/>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41,039</w:t>
            </w:r>
          </w:p>
        </w:tc>
        <w:tc>
          <w:tcPr>
            <w:tcW w:w="825" w:type="dxa"/>
            <w:tcBorders>
              <w:top w:val="single" w:sz="4" w:space="0" w:color="000000"/>
              <w:left w:val="single" w:sz="4" w:space="0" w:color="000000"/>
              <w:bottom w:val="single" w:sz="4" w:space="0" w:color="000000"/>
              <w:right w:val="single" w:sz="4" w:space="0" w:color="000000"/>
            </w:tcBorders>
            <w:shd w:val="clear" w:color="auto" w:fill="8DB3E2"/>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85,418</w:t>
            </w:r>
          </w:p>
        </w:tc>
        <w:tc>
          <w:tcPr>
            <w:tcW w:w="785" w:type="dxa"/>
            <w:tcBorders>
              <w:top w:val="single" w:sz="4" w:space="0" w:color="000000"/>
              <w:left w:val="single" w:sz="4" w:space="0" w:color="000000"/>
              <w:bottom w:val="single" w:sz="4" w:space="0" w:color="000000"/>
              <w:right w:val="single" w:sz="4" w:space="0" w:color="000000"/>
            </w:tcBorders>
            <w:shd w:val="clear" w:color="auto" w:fill="8DB3E2"/>
          </w:tcPr>
          <w:p w:rsidR="0039280B" w:rsidRPr="005C58CF"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46.82</w:t>
            </w:r>
          </w:p>
        </w:tc>
        <w:tc>
          <w:tcPr>
            <w:tcW w:w="847" w:type="dxa"/>
            <w:tcBorders>
              <w:top w:val="single" w:sz="4" w:space="0" w:color="000000"/>
              <w:left w:val="single" w:sz="4" w:space="0" w:color="000000"/>
              <w:bottom w:val="single" w:sz="4" w:space="0" w:color="000000"/>
              <w:right w:val="single" w:sz="4" w:space="0" w:color="000000"/>
            </w:tcBorders>
            <w:shd w:val="clear" w:color="auto" w:fill="8DB3E2"/>
          </w:tcPr>
          <w:p w:rsidR="0039280B" w:rsidRDefault="00213EFC">
            <w:pPr>
              <w:spacing w:line="360" w:lineRule="auto"/>
              <w:jc w:val="both"/>
              <w:rPr>
                <w:rFonts w:ascii="Times New Roman" w:eastAsia="Times New Roman" w:hAnsi="Times New Roman" w:cs="Times New Roman"/>
                <w:b/>
                <w:sz w:val="24"/>
                <w:szCs w:val="24"/>
              </w:rPr>
            </w:pPr>
            <w:r w:rsidRPr="005C58CF">
              <w:rPr>
                <w:rFonts w:ascii="Times New Roman" w:eastAsia="Times New Roman" w:hAnsi="Times New Roman" w:cs="Times New Roman"/>
                <w:b/>
                <w:sz w:val="24"/>
                <w:szCs w:val="24"/>
              </w:rPr>
              <w:t>48.04</w:t>
            </w:r>
          </w:p>
        </w:tc>
      </w:tr>
    </w:tbl>
    <w:tbl>
      <w:tblPr>
        <w:tblpPr w:horzAnchor="margin" w:tblpY="930"/>
        <w:tblW w:w="10242" w:type="dxa"/>
        <w:tblLook w:val="04A0" w:firstRow="1" w:lastRow="0" w:firstColumn="1" w:lastColumn="0" w:noHBand="0" w:noVBand="1"/>
      </w:tblPr>
      <w:tblGrid>
        <w:gridCol w:w="661"/>
        <w:gridCol w:w="1776"/>
        <w:gridCol w:w="1229"/>
        <w:gridCol w:w="1228"/>
        <w:gridCol w:w="973"/>
        <w:gridCol w:w="964"/>
        <w:gridCol w:w="877"/>
        <w:gridCol w:w="946"/>
        <w:gridCol w:w="814"/>
        <w:gridCol w:w="774"/>
      </w:tblGrid>
      <w:tr w:rsidR="0039280B" w:rsidTr="00E63F85">
        <w:trPr>
          <w:trHeight w:val="66"/>
        </w:trPr>
        <w:tc>
          <w:tcPr>
            <w:tcW w:w="661" w:type="dxa"/>
            <w:vMerge w:val="restart"/>
            <w:tcBorders>
              <w:top w:val="single" w:sz="8" w:space="0" w:color="000000"/>
              <w:left w:val="single" w:sz="8" w:space="0" w:color="000000"/>
              <w:bottom w:val="single" w:sz="4" w:space="0" w:color="auto"/>
              <w:right w:val="single" w:sz="8" w:space="0" w:color="000000"/>
            </w:tcBorders>
            <w:shd w:val="clear" w:color="auto" w:fill="EAF1DD"/>
          </w:tcPr>
          <w:p w:rsidR="0039280B" w:rsidRDefault="0039280B" w:rsidP="00E63F85">
            <w:pPr>
              <w:spacing w:line="360" w:lineRule="auto"/>
              <w:jc w:val="both"/>
              <w:rPr>
                <w:rFonts w:ascii="Times New Roman" w:eastAsia="Times New Roman" w:hAnsi="Times New Roman" w:cs="Times New Roman"/>
                <w:b/>
                <w:sz w:val="21"/>
                <w:szCs w:val="21"/>
              </w:rPr>
            </w:pPr>
          </w:p>
          <w:p w:rsidR="0039280B" w:rsidRDefault="00213EFC" w:rsidP="00E63F85">
            <w:pPr>
              <w:spacing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No</w:t>
            </w:r>
          </w:p>
        </w:tc>
        <w:tc>
          <w:tcPr>
            <w:tcW w:w="1776" w:type="dxa"/>
            <w:vMerge w:val="restart"/>
            <w:tcBorders>
              <w:top w:val="single" w:sz="8" w:space="0" w:color="000000"/>
              <w:left w:val="none" w:sz="0" w:space="0" w:color="000000"/>
              <w:bottom w:val="single" w:sz="4" w:space="0" w:color="auto"/>
              <w:right w:val="single" w:sz="8" w:space="0" w:color="000000"/>
            </w:tcBorders>
            <w:shd w:val="clear" w:color="auto" w:fill="EAF1DD"/>
          </w:tcPr>
          <w:p w:rsidR="0039280B" w:rsidRDefault="0039280B" w:rsidP="00E63F85">
            <w:pPr>
              <w:spacing w:line="360" w:lineRule="auto"/>
              <w:jc w:val="both"/>
              <w:rPr>
                <w:rFonts w:ascii="Times New Roman" w:eastAsia="Times New Roman" w:hAnsi="Times New Roman" w:cs="Times New Roman"/>
                <w:b/>
                <w:sz w:val="21"/>
                <w:szCs w:val="21"/>
              </w:rPr>
            </w:pPr>
          </w:p>
          <w:p w:rsidR="0039280B" w:rsidRDefault="00213EFC" w:rsidP="00E63F85">
            <w:pPr>
              <w:spacing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Type of Kindergarten</w:t>
            </w:r>
          </w:p>
        </w:tc>
        <w:tc>
          <w:tcPr>
            <w:tcW w:w="2457" w:type="dxa"/>
            <w:gridSpan w:val="2"/>
            <w:tcBorders>
              <w:top w:val="single" w:sz="8" w:space="0" w:color="000000"/>
              <w:left w:val="single" w:sz="8" w:space="0" w:color="000000"/>
              <w:bottom w:val="single" w:sz="8" w:space="0" w:color="000000"/>
              <w:right w:val="single" w:sz="8" w:space="0" w:color="000000"/>
            </w:tcBorders>
            <w:shd w:val="clear" w:color="auto" w:fill="EAF1DD"/>
          </w:tcPr>
          <w:p w:rsidR="0039280B" w:rsidRDefault="00213EFC" w:rsidP="00E63F85">
            <w:pPr>
              <w:spacing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Number of Kindergarten</w:t>
            </w:r>
          </w:p>
        </w:tc>
        <w:tc>
          <w:tcPr>
            <w:tcW w:w="5348" w:type="dxa"/>
            <w:gridSpan w:val="6"/>
            <w:tcBorders>
              <w:top w:val="single" w:sz="8" w:space="0" w:color="000000"/>
              <w:left w:val="none" w:sz="0" w:space="0" w:color="000000"/>
              <w:bottom w:val="none" w:sz="0" w:space="0" w:color="000000"/>
              <w:right w:val="single" w:sz="8" w:space="0" w:color="000000"/>
            </w:tcBorders>
            <w:shd w:val="clear" w:color="auto" w:fill="EAF1DD"/>
          </w:tcPr>
          <w:p w:rsidR="0039280B" w:rsidRDefault="00213EFC" w:rsidP="00E63F85">
            <w:pPr>
              <w:spacing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 xml:space="preserve">                     Total Enrolment by sex</w:t>
            </w:r>
          </w:p>
        </w:tc>
      </w:tr>
      <w:tr w:rsidR="0039280B" w:rsidTr="00E63F85">
        <w:trPr>
          <w:trHeight w:val="174"/>
        </w:trPr>
        <w:tc>
          <w:tcPr>
            <w:tcW w:w="0" w:type="auto"/>
            <w:vMerge/>
            <w:tcBorders>
              <w:top w:val="single" w:sz="8" w:space="0" w:color="000000"/>
              <w:left w:val="single" w:sz="8" w:space="0" w:color="000000"/>
              <w:bottom w:val="single" w:sz="4" w:space="0" w:color="auto"/>
              <w:right w:val="single" w:sz="8" w:space="0" w:color="000000"/>
            </w:tcBorders>
            <w:vAlign w:val="center"/>
          </w:tcPr>
          <w:p w:rsidR="0039280B" w:rsidRDefault="0039280B" w:rsidP="00E63F85">
            <w:pPr>
              <w:spacing w:after="0" w:line="360" w:lineRule="auto"/>
              <w:jc w:val="both"/>
              <w:rPr>
                <w:rFonts w:ascii="Times New Roman" w:eastAsia="Times New Roman" w:hAnsi="Times New Roman" w:cs="Times New Roman"/>
                <w:b/>
                <w:sz w:val="21"/>
                <w:szCs w:val="21"/>
              </w:rPr>
            </w:pPr>
          </w:p>
        </w:tc>
        <w:tc>
          <w:tcPr>
            <w:tcW w:w="0" w:type="auto"/>
            <w:vMerge/>
            <w:tcBorders>
              <w:top w:val="single" w:sz="8" w:space="0" w:color="000000"/>
              <w:left w:val="none" w:sz="0" w:space="0" w:color="000000"/>
              <w:bottom w:val="single" w:sz="4" w:space="0" w:color="auto"/>
              <w:right w:val="single" w:sz="8" w:space="0" w:color="000000"/>
            </w:tcBorders>
            <w:vAlign w:val="center"/>
          </w:tcPr>
          <w:p w:rsidR="0039280B" w:rsidRDefault="0039280B" w:rsidP="00E63F85">
            <w:pPr>
              <w:spacing w:after="0" w:line="360" w:lineRule="auto"/>
              <w:jc w:val="both"/>
              <w:rPr>
                <w:rFonts w:ascii="Times New Roman" w:eastAsia="Times New Roman" w:hAnsi="Times New Roman" w:cs="Times New Roman"/>
                <w:b/>
                <w:sz w:val="21"/>
                <w:szCs w:val="21"/>
              </w:rPr>
            </w:pPr>
          </w:p>
        </w:tc>
        <w:tc>
          <w:tcPr>
            <w:tcW w:w="1229" w:type="dxa"/>
            <w:vMerge w:val="restart"/>
            <w:tcBorders>
              <w:top w:val="single" w:sz="4" w:space="0" w:color="auto"/>
              <w:left w:val="single" w:sz="8" w:space="0" w:color="000000"/>
              <w:bottom w:val="single" w:sz="4" w:space="0" w:color="auto"/>
              <w:right w:val="single" w:sz="8" w:space="0" w:color="auto"/>
            </w:tcBorders>
            <w:shd w:val="clear" w:color="auto" w:fill="EAF1DD"/>
            <w:vAlign w:val="center"/>
          </w:tcPr>
          <w:p w:rsidR="0039280B" w:rsidRDefault="00213EFC" w:rsidP="00E63F85">
            <w:pPr>
              <w:spacing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2013</w:t>
            </w:r>
          </w:p>
        </w:tc>
        <w:tc>
          <w:tcPr>
            <w:tcW w:w="1228" w:type="dxa"/>
            <w:vMerge w:val="restart"/>
            <w:tcBorders>
              <w:top w:val="single" w:sz="4" w:space="0" w:color="auto"/>
              <w:left w:val="single" w:sz="8" w:space="0" w:color="auto"/>
              <w:bottom w:val="single" w:sz="4" w:space="0" w:color="auto"/>
              <w:right w:val="single" w:sz="8" w:space="0" w:color="000000"/>
            </w:tcBorders>
            <w:shd w:val="clear" w:color="auto" w:fill="EAF1DD"/>
            <w:vAlign w:val="center"/>
          </w:tcPr>
          <w:p w:rsidR="0039280B" w:rsidRDefault="00213EFC" w:rsidP="00E63F85">
            <w:pPr>
              <w:spacing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2014</w:t>
            </w:r>
          </w:p>
        </w:tc>
        <w:tc>
          <w:tcPr>
            <w:tcW w:w="2814" w:type="dxa"/>
            <w:gridSpan w:val="3"/>
            <w:tcBorders>
              <w:top w:val="single" w:sz="8" w:space="0" w:color="000000"/>
              <w:left w:val="none" w:sz="0" w:space="0" w:color="000000"/>
              <w:bottom w:val="single" w:sz="8" w:space="0" w:color="000000"/>
              <w:right w:val="single" w:sz="8" w:space="0" w:color="000000"/>
            </w:tcBorders>
            <w:shd w:val="clear" w:color="auto" w:fill="EAF1DD"/>
            <w:vAlign w:val="center"/>
          </w:tcPr>
          <w:p w:rsidR="0039280B" w:rsidRDefault="00213EFC" w:rsidP="00E63F85">
            <w:pPr>
              <w:spacing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2013</w:t>
            </w:r>
          </w:p>
        </w:tc>
        <w:tc>
          <w:tcPr>
            <w:tcW w:w="2534" w:type="dxa"/>
            <w:gridSpan w:val="3"/>
            <w:tcBorders>
              <w:top w:val="single" w:sz="8" w:space="0" w:color="000000"/>
              <w:left w:val="none" w:sz="0" w:space="0" w:color="000000"/>
              <w:bottom w:val="single" w:sz="8" w:space="0" w:color="000000"/>
              <w:right w:val="single" w:sz="8" w:space="0" w:color="000000"/>
            </w:tcBorders>
            <w:shd w:val="clear" w:color="auto" w:fill="EAF1DD"/>
            <w:vAlign w:val="center"/>
          </w:tcPr>
          <w:p w:rsidR="0039280B" w:rsidRDefault="00213EFC" w:rsidP="00E63F85">
            <w:pPr>
              <w:spacing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2014</w:t>
            </w:r>
          </w:p>
        </w:tc>
      </w:tr>
      <w:tr w:rsidR="0039280B" w:rsidTr="00E63F85">
        <w:trPr>
          <w:trHeight w:val="393"/>
        </w:trPr>
        <w:tc>
          <w:tcPr>
            <w:tcW w:w="0" w:type="auto"/>
            <w:vMerge/>
            <w:tcBorders>
              <w:top w:val="single" w:sz="8" w:space="0" w:color="000000"/>
              <w:left w:val="single" w:sz="8" w:space="0" w:color="000000"/>
              <w:bottom w:val="single" w:sz="4" w:space="0" w:color="auto"/>
              <w:right w:val="single" w:sz="8" w:space="0" w:color="000000"/>
            </w:tcBorders>
            <w:vAlign w:val="center"/>
          </w:tcPr>
          <w:p w:rsidR="0039280B" w:rsidRDefault="0039280B" w:rsidP="00E63F85">
            <w:pPr>
              <w:spacing w:after="0" w:line="360" w:lineRule="auto"/>
              <w:jc w:val="both"/>
              <w:rPr>
                <w:rFonts w:ascii="Times New Roman" w:eastAsia="Times New Roman" w:hAnsi="Times New Roman" w:cs="Times New Roman"/>
                <w:b/>
                <w:sz w:val="21"/>
                <w:szCs w:val="21"/>
              </w:rPr>
            </w:pPr>
          </w:p>
        </w:tc>
        <w:tc>
          <w:tcPr>
            <w:tcW w:w="0" w:type="auto"/>
            <w:vMerge/>
            <w:tcBorders>
              <w:top w:val="single" w:sz="8" w:space="0" w:color="000000"/>
              <w:left w:val="none" w:sz="0" w:space="0" w:color="000000"/>
              <w:bottom w:val="single" w:sz="4" w:space="0" w:color="auto"/>
              <w:right w:val="single" w:sz="8" w:space="0" w:color="000000"/>
            </w:tcBorders>
            <w:vAlign w:val="center"/>
          </w:tcPr>
          <w:p w:rsidR="0039280B" w:rsidRDefault="0039280B" w:rsidP="00E63F85">
            <w:pPr>
              <w:spacing w:after="0" w:line="360" w:lineRule="auto"/>
              <w:jc w:val="both"/>
              <w:rPr>
                <w:rFonts w:ascii="Times New Roman" w:eastAsia="Times New Roman" w:hAnsi="Times New Roman" w:cs="Times New Roman"/>
                <w:b/>
                <w:sz w:val="21"/>
                <w:szCs w:val="21"/>
              </w:rPr>
            </w:pPr>
          </w:p>
        </w:tc>
        <w:tc>
          <w:tcPr>
            <w:tcW w:w="0" w:type="auto"/>
            <w:vMerge/>
            <w:tcBorders>
              <w:top w:val="single" w:sz="4" w:space="0" w:color="auto"/>
              <w:left w:val="single" w:sz="8" w:space="0" w:color="000000"/>
              <w:bottom w:val="single" w:sz="4" w:space="0" w:color="auto"/>
              <w:right w:val="single" w:sz="8" w:space="0" w:color="auto"/>
            </w:tcBorders>
            <w:vAlign w:val="center"/>
          </w:tcPr>
          <w:p w:rsidR="0039280B" w:rsidRDefault="0039280B" w:rsidP="00E63F85">
            <w:pPr>
              <w:spacing w:after="0" w:line="360" w:lineRule="auto"/>
              <w:jc w:val="both"/>
              <w:rPr>
                <w:rFonts w:ascii="Times New Roman" w:eastAsia="Times New Roman" w:hAnsi="Times New Roman" w:cs="Times New Roman"/>
                <w:b/>
                <w:sz w:val="21"/>
                <w:szCs w:val="21"/>
              </w:rPr>
            </w:pPr>
          </w:p>
        </w:tc>
        <w:tc>
          <w:tcPr>
            <w:tcW w:w="0" w:type="auto"/>
            <w:vMerge/>
            <w:tcBorders>
              <w:top w:val="single" w:sz="4" w:space="0" w:color="auto"/>
              <w:left w:val="single" w:sz="8" w:space="0" w:color="auto"/>
              <w:bottom w:val="single" w:sz="4" w:space="0" w:color="auto"/>
              <w:right w:val="single" w:sz="8" w:space="0" w:color="000000"/>
            </w:tcBorders>
            <w:vAlign w:val="center"/>
          </w:tcPr>
          <w:p w:rsidR="0039280B" w:rsidRDefault="0039280B" w:rsidP="00E63F85">
            <w:pPr>
              <w:spacing w:after="0" w:line="360" w:lineRule="auto"/>
              <w:jc w:val="both"/>
              <w:rPr>
                <w:rFonts w:ascii="Times New Roman" w:eastAsia="Times New Roman" w:hAnsi="Times New Roman" w:cs="Times New Roman"/>
                <w:b/>
                <w:sz w:val="21"/>
                <w:szCs w:val="21"/>
              </w:rPr>
            </w:pPr>
          </w:p>
        </w:tc>
        <w:tc>
          <w:tcPr>
            <w:tcW w:w="973" w:type="dxa"/>
            <w:tcBorders>
              <w:top w:val="none" w:sz="0" w:space="0" w:color="000000"/>
              <w:left w:val="none" w:sz="0" w:space="0" w:color="000000"/>
              <w:bottom w:val="single" w:sz="4" w:space="0" w:color="auto"/>
              <w:right w:val="single" w:sz="8" w:space="0" w:color="auto"/>
            </w:tcBorders>
            <w:shd w:val="clear" w:color="auto" w:fill="EAF1DD"/>
            <w:vAlign w:val="center"/>
          </w:tcPr>
          <w:p w:rsidR="0039280B" w:rsidRDefault="00213EFC" w:rsidP="00E63F85">
            <w:pPr>
              <w:spacing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M</w:t>
            </w:r>
          </w:p>
        </w:tc>
        <w:tc>
          <w:tcPr>
            <w:tcW w:w="964" w:type="dxa"/>
            <w:tcBorders>
              <w:top w:val="none" w:sz="0" w:space="0" w:color="000000"/>
              <w:left w:val="none" w:sz="0" w:space="0" w:color="000000"/>
              <w:bottom w:val="single" w:sz="4" w:space="0" w:color="auto"/>
              <w:right w:val="single" w:sz="8" w:space="0" w:color="000000"/>
            </w:tcBorders>
            <w:shd w:val="clear" w:color="auto" w:fill="EAF1DD"/>
            <w:vAlign w:val="center"/>
          </w:tcPr>
          <w:p w:rsidR="0039280B" w:rsidRDefault="00213EFC" w:rsidP="00E63F85">
            <w:pPr>
              <w:spacing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F</w:t>
            </w:r>
          </w:p>
        </w:tc>
        <w:tc>
          <w:tcPr>
            <w:tcW w:w="877" w:type="dxa"/>
            <w:tcBorders>
              <w:top w:val="none" w:sz="0" w:space="0" w:color="000000"/>
              <w:left w:val="none" w:sz="0" w:space="0" w:color="000000"/>
              <w:bottom w:val="single" w:sz="4" w:space="0" w:color="auto"/>
              <w:right w:val="single" w:sz="8" w:space="0" w:color="000000"/>
            </w:tcBorders>
            <w:shd w:val="clear" w:color="auto" w:fill="EAF1DD"/>
            <w:vAlign w:val="center"/>
          </w:tcPr>
          <w:p w:rsidR="0039280B" w:rsidRDefault="00213EFC" w:rsidP="00E63F85">
            <w:pPr>
              <w:spacing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Total</w:t>
            </w:r>
          </w:p>
        </w:tc>
        <w:tc>
          <w:tcPr>
            <w:tcW w:w="946" w:type="dxa"/>
            <w:tcBorders>
              <w:top w:val="none" w:sz="0" w:space="0" w:color="000000"/>
              <w:left w:val="none" w:sz="0" w:space="0" w:color="000000"/>
              <w:bottom w:val="single" w:sz="4" w:space="0" w:color="auto"/>
              <w:right w:val="single" w:sz="8" w:space="0" w:color="000000"/>
            </w:tcBorders>
            <w:shd w:val="clear" w:color="auto" w:fill="EAF1DD"/>
            <w:vAlign w:val="center"/>
          </w:tcPr>
          <w:p w:rsidR="0039280B" w:rsidRDefault="00213EFC" w:rsidP="00E63F85">
            <w:pPr>
              <w:spacing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M</w:t>
            </w:r>
          </w:p>
        </w:tc>
        <w:tc>
          <w:tcPr>
            <w:tcW w:w="814" w:type="dxa"/>
            <w:tcBorders>
              <w:top w:val="none" w:sz="0" w:space="0" w:color="000000"/>
              <w:left w:val="none" w:sz="0" w:space="0" w:color="000000"/>
              <w:bottom w:val="single" w:sz="4" w:space="0" w:color="auto"/>
              <w:right w:val="single" w:sz="8" w:space="0" w:color="000000"/>
            </w:tcBorders>
            <w:shd w:val="clear" w:color="auto" w:fill="EAF1DD"/>
            <w:vAlign w:val="center"/>
          </w:tcPr>
          <w:p w:rsidR="0039280B" w:rsidRDefault="00213EFC" w:rsidP="00E63F85">
            <w:pPr>
              <w:spacing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F</w:t>
            </w:r>
          </w:p>
        </w:tc>
        <w:tc>
          <w:tcPr>
            <w:tcW w:w="774" w:type="dxa"/>
            <w:tcBorders>
              <w:top w:val="none" w:sz="0" w:space="0" w:color="000000"/>
              <w:left w:val="none" w:sz="0" w:space="0" w:color="000000"/>
              <w:bottom w:val="single" w:sz="4" w:space="0" w:color="auto"/>
              <w:right w:val="single" w:sz="8" w:space="0" w:color="000000"/>
            </w:tcBorders>
            <w:shd w:val="clear" w:color="auto" w:fill="EAF1DD"/>
            <w:vAlign w:val="center"/>
          </w:tcPr>
          <w:p w:rsidR="0039280B" w:rsidRDefault="00213EFC" w:rsidP="00E63F85">
            <w:pPr>
              <w:spacing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Total</w:t>
            </w:r>
          </w:p>
        </w:tc>
      </w:tr>
      <w:tr w:rsidR="0039280B" w:rsidTr="00E63F85">
        <w:trPr>
          <w:trHeight w:val="550"/>
        </w:trPr>
        <w:tc>
          <w:tcPr>
            <w:tcW w:w="661" w:type="dxa"/>
            <w:tcBorders>
              <w:top w:val="none" w:sz="0" w:space="0" w:color="000000"/>
              <w:left w:val="single" w:sz="8" w:space="0" w:color="000000"/>
              <w:bottom w:val="single" w:sz="4" w:space="0" w:color="auto"/>
              <w:right w:val="single" w:sz="8" w:space="0" w:color="000000"/>
            </w:tcBorders>
            <w:shd w:val="clear" w:color="auto" w:fill="CCC0D9"/>
            <w:vAlign w:val="bottom"/>
          </w:tcPr>
          <w:p w:rsidR="0039280B" w:rsidRDefault="00213EFC" w:rsidP="00E63F85">
            <w:pPr>
              <w:spacing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1</w:t>
            </w:r>
          </w:p>
        </w:tc>
        <w:tc>
          <w:tcPr>
            <w:tcW w:w="1776" w:type="dxa"/>
            <w:tcBorders>
              <w:top w:val="none" w:sz="0" w:space="0" w:color="000000"/>
              <w:left w:val="none" w:sz="0" w:space="0" w:color="000000"/>
              <w:bottom w:val="single" w:sz="4" w:space="0" w:color="auto"/>
              <w:right w:val="single" w:sz="8" w:space="0" w:color="000000"/>
            </w:tcBorders>
            <w:shd w:val="clear" w:color="auto" w:fill="CCC0D9"/>
            <w:vAlign w:val="bottom"/>
          </w:tcPr>
          <w:p w:rsidR="0039280B" w:rsidRDefault="00213EFC" w:rsidP="00E63F85">
            <w:pPr>
              <w:spacing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Gov’t"O" class</w:t>
            </w:r>
          </w:p>
        </w:tc>
        <w:tc>
          <w:tcPr>
            <w:tcW w:w="1229" w:type="dxa"/>
            <w:tcBorders>
              <w:top w:val="none" w:sz="0" w:space="0" w:color="000000"/>
              <w:left w:val="none" w:sz="0" w:space="0" w:color="000000"/>
              <w:bottom w:val="single" w:sz="4" w:space="0" w:color="auto"/>
              <w:right w:val="single" w:sz="8" w:space="0" w:color="auto"/>
            </w:tcBorders>
            <w:shd w:val="clear" w:color="auto" w:fill="CCC0D9"/>
            <w:vAlign w:val="bottom"/>
          </w:tcPr>
          <w:p w:rsidR="0039280B" w:rsidRDefault="00213EFC" w:rsidP="00E63F85">
            <w:pPr>
              <w:spacing w:line="360" w:lineRule="auto"/>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10</w:t>
            </w:r>
          </w:p>
        </w:tc>
        <w:tc>
          <w:tcPr>
            <w:tcW w:w="1228" w:type="dxa"/>
            <w:tcBorders>
              <w:top w:val="none" w:sz="0" w:space="0" w:color="000000"/>
              <w:left w:val="none" w:sz="0" w:space="0" w:color="000000"/>
              <w:bottom w:val="single" w:sz="4" w:space="0" w:color="auto"/>
              <w:right w:val="single" w:sz="8" w:space="0" w:color="000000"/>
            </w:tcBorders>
            <w:shd w:val="clear" w:color="auto" w:fill="CCC0D9"/>
            <w:vAlign w:val="bottom"/>
          </w:tcPr>
          <w:p w:rsidR="0039280B" w:rsidRDefault="00213EFC" w:rsidP="00E63F85">
            <w:pPr>
              <w:spacing w:line="360" w:lineRule="auto"/>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12</w:t>
            </w:r>
          </w:p>
        </w:tc>
        <w:tc>
          <w:tcPr>
            <w:tcW w:w="973" w:type="dxa"/>
            <w:tcBorders>
              <w:top w:val="none" w:sz="0" w:space="0" w:color="000000"/>
              <w:left w:val="none" w:sz="0" w:space="0" w:color="000000"/>
              <w:bottom w:val="single" w:sz="4" w:space="0" w:color="auto"/>
              <w:right w:val="single" w:sz="8" w:space="0" w:color="auto"/>
            </w:tcBorders>
            <w:shd w:val="clear" w:color="auto" w:fill="CCC0D9"/>
            <w:vAlign w:val="bottom"/>
          </w:tcPr>
          <w:p w:rsidR="0039280B" w:rsidRDefault="00213EFC" w:rsidP="00E63F85">
            <w:pPr>
              <w:spacing w:line="360" w:lineRule="auto"/>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559</w:t>
            </w:r>
          </w:p>
        </w:tc>
        <w:tc>
          <w:tcPr>
            <w:tcW w:w="964" w:type="dxa"/>
            <w:tcBorders>
              <w:top w:val="none" w:sz="0" w:space="0" w:color="000000"/>
              <w:left w:val="none" w:sz="0" w:space="0" w:color="000000"/>
              <w:bottom w:val="single" w:sz="4" w:space="0" w:color="auto"/>
              <w:right w:val="single" w:sz="8" w:space="0" w:color="000000"/>
            </w:tcBorders>
            <w:shd w:val="clear" w:color="auto" w:fill="CCC0D9"/>
            <w:vAlign w:val="bottom"/>
          </w:tcPr>
          <w:p w:rsidR="0039280B" w:rsidRDefault="00213EFC" w:rsidP="00E63F85">
            <w:pPr>
              <w:spacing w:line="360" w:lineRule="auto"/>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655</w:t>
            </w:r>
          </w:p>
        </w:tc>
        <w:tc>
          <w:tcPr>
            <w:tcW w:w="877" w:type="dxa"/>
            <w:tcBorders>
              <w:top w:val="none" w:sz="0" w:space="0" w:color="000000"/>
              <w:left w:val="none" w:sz="0" w:space="0" w:color="000000"/>
              <w:bottom w:val="single" w:sz="4" w:space="0" w:color="auto"/>
              <w:right w:val="single" w:sz="8" w:space="0" w:color="000000"/>
            </w:tcBorders>
            <w:shd w:val="clear" w:color="auto" w:fill="CCC0D9"/>
            <w:vAlign w:val="bottom"/>
          </w:tcPr>
          <w:p w:rsidR="0039280B" w:rsidRDefault="00213EFC" w:rsidP="00E63F85">
            <w:pPr>
              <w:spacing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1214</w:t>
            </w:r>
          </w:p>
        </w:tc>
        <w:tc>
          <w:tcPr>
            <w:tcW w:w="946" w:type="dxa"/>
            <w:tcBorders>
              <w:top w:val="none" w:sz="0" w:space="0" w:color="000000"/>
              <w:left w:val="none" w:sz="0" w:space="0" w:color="000000"/>
              <w:bottom w:val="single" w:sz="4" w:space="0" w:color="auto"/>
              <w:right w:val="single" w:sz="8" w:space="0" w:color="000000"/>
            </w:tcBorders>
            <w:shd w:val="clear" w:color="auto" w:fill="CCC0D9"/>
            <w:vAlign w:val="bottom"/>
          </w:tcPr>
          <w:p w:rsidR="0039280B" w:rsidRDefault="00213EFC" w:rsidP="00E63F85">
            <w:pPr>
              <w:spacing w:line="360" w:lineRule="auto"/>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1214</w:t>
            </w:r>
          </w:p>
        </w:tc>
        <w:tc>
          <w:tcPr>
            <w:tcW w:w="814" w:type="dxa"/>
            <w:tcBorders>
              <w:top w:val="none" w:sz="0" w:space="0" w:color="000000"/>
              <w:left w:val="none" w:sz="0" w:space="0" w:color="000000"/>
              <w:bottom w:val="single" w:sz="4" w:space="0" w:color="auto"/>
              <w:right w:val="single" w:sz="8" w:space="0" w:color="000000"/>
            </w:tcBorders>
            <w:shd w:val="clear" w:color="auto" w:fill="CCC0D9"/>
            <w:vAlign w:val="bottom"/>
          </w:tcPr>
          <w:p w:rsidR="0039280B" w:rsidRDefault="00213EFC" w:rsidP="00E63F85">
            <w:pPr>
              <w:spacing w:line="360" w:lineRule="auto"/>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1223</w:t>
            </w:r>
          </w:p>
        </w:tc>
        <w:tc>
          <w:tcPr>
            <w:tcW w:w="774" w:type="dxa"/>
            <w:tcBorders>
              <w:top w:val="none" w:sz="0" w:space="0" w:color="000000"/>
              <w:left w:val="none" w:sz="0" w:space="0" w:color="000000"/>
              <w:bottom w:val="single" w:sz="4" w:space="0" w:color="auto"/>
              <w:right w:val="single" w:sz="8" w:space="0" w:color="000000"/>
            </w:tcBorders>
            <w:shd w:val="clear" w:color="auto" w:fill="CCC0D9"/>
            <w:vAlign w:val="bottom"/>
          </w:tcPr>
          <w:p w:rsidR="0039280B" w:rsidRDefault="00213EFC" w:rsidP="00E63F85">
            <w:pPr>
              <w:spacing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2463</w:t>
            </w:r>
          </w:p>
        </w:tc>
      </w:tr>
      <w:tr w:rsidR="0039280B" w:rsidTr="00E63F85">
        <w:trPr>
          <w:trHeight w:val="226"/>
        </w:trPr>
        <w:tc>
          <w:tcPr>
            <w:tcW w:w="661" w:type="dxa"/>
            <w:tcBorders>
              <w:top w:val="none" w:sz="0" w:space="0" w:color="000000"/>
              <w:left w:val="single" w:sz="8" w:space="0" w:color="000000"/>
              <w:bottom w:val="single" w:sz="8" w:space="0" w:color="000000"/>
              <w:right w:val="single" w:sz="8" w:space="0" w:color="000000"/>
            </w:tcBorders>
            <w:shd w:val="clear" w:color="auto" w:fill="CCC0D9"/>
            <w:vAlign w:val="bottom"/>
          </w:tcPr>
          <w:p w:rsidR="0039280B" w:rsidRDefault="00213EFC" w:rsidP="00E63F85">
            <w:pPr>
              <w:spacing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2</w:t>
            </w:r>
          </w:p>
        </w:tc>
        <w:tc>
          <w:tcPr>
            <w:tcW w:w="1776" w:type="dxa"/>
            <w:tcBorders>
              <w:top w:val="none" w:sz="0" w:space="0" w:color="000000"/>
              <w:left w:val="none" w:sz="0" w:space="0" w:color="000000"/>
              <w:bottom w:val="single" w:sz="8" w:space="0" w:color="000000"/>
              <w:right w:val="single" w:sz="8" w:space="0" w:color="000000"/>
            </w:tcBorders>
            <w:shd w:val="clear" w:color="auto" w:fill="CCC0D9"/>
            <w:vAlign w:val="bottom"/>
          </w:tcPr>
          <w:p w:rsidR="0039280B" w:rsidRDefault="00213EFC" w:rsidP="00E63F85">
            <w:pPr>
              <w:spacing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Private</w:t>
            </w:r>
          </w:p>
        </w:tc>
        <w:tc>
          <w:tcPr>
            <w:tcW w:w="1229" w:type="dxa"/>
            <w:tcBorders>
              <w:top w:val="none" w:sz="0" w:space="0" w:color="000000"/>
              <w:left w:val="none" w:sz="0" w:space="0" w:color="000000"/>
              <w:bottom w:val="single" w:sz="8" w:space="0" w:color="000000"/>
              <w:right w:val="single" w:sz="8" w:space="0" w:color="auto"/>
            </w:tcBorders>
            <w:shd w:val="clear" w:color="auto" w:fill="CCC0D9"/>
            <w:vAlign w:val="bottom"/>
          </w:tcPr>
          <w:p w:rsidR="0039280B" w:rsidRDefault="00213EFC" w:rsidP="00E63F85">
            <w:pPr>
              <w:spacing w:line="360" w:lineRule="auto"/>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63</w:t>
            </w:r>
          </w:p>
        </w:tc>
        <w:tc>
          <w:tcPr>
            <w:tcW w:w="1228" w:type="dxa"/>
            <w:tcBorders>
              <w:top w:val="none" w:sz="0" w:space="0" w:color="000000"/>
              <w:left w:val="none" w:sz="0" w:space="0" w:color="000000"/>
              <w:bottom w:val="single" w:sz="8" w:space="0" w:color="000000"/>
              <w:right w:val="single" w:sz="8" w:space="0" w:color="000000"/>
            </w:tcBorders>
            <w:shd w:val="clear" w:color="auto" w:fill="CCC0D9"/>
            <w:vAlign w:val="bottom"/>
          </w:tcPr>
          <w:p w:rsidR="0039280B" w:rsidRDefault="00213EFC" w:rsidP="00E63F85">
            <w:pPr>
              <w:spacing w:line="360" w:lineRule="auto"/>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71</w:t>
            </w:r>
          </w:p>
        </w:tc>
        <w:tc>
          <w:tcPr>
            <w:tcW w:w="973" w:type="dxa"/>
            <w:tcBorders>
              <w:top w:val="none" w:sz="0" w:space="0" w:color="000000"/>
              <w:left w:val="none" w:sz="0" w:space="0" w:color="000000"/>
              <w:bottom w:val="single" w:sz="8" w:space="0" w:color="000000"/>
              <w:right w:val="single" w:sz="8" w:space="0" w:color="auto"/>
            </w:tcBorders>
            <w:shd w:val="clear" w:color="auto" w:fill="CCC0D9"/>
            <w:vAlign w:val="bottom"/>
          </w:tcPr>
          <w:p w:rsidR="0039280B" w:rsidRDefault="00213EFC" w:rsidP="00E63F85">
            <w:pPr>
              <w:spacing w:line="360" w:lineRule="auto"/>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2900</w:t>
            </w:r>
          </w:p>
        </w:tc>
        <w:tc>
          <w:tcPr>
            <w:tcW w:w="964" w:type="dxa"/>
            <w:tcBorders>
              <w:top w:val="none" w:sz="0" w:space="0" w:color="000000"/>
              <w:left w:val="none" w:sz="0" w:space="0" w:color="000000"/>
              <w:bottom w:val="single" w:sz="8" w:space="0" w:color="000000"/>
              <w:right w:val="single" w:sz="8" w:space="0" w:color="000000"/>
            </w:tcBorders>
            <w:shd w:val="clear" w:color="auto" w:fill="CCC0D9"/>
            <w:vAlign w:val="bottom"/>
          </w:tcPr>
          <w:p w:rsidR="0039280B" w:rsidRDefault="00213EFC" w:rsidP="00E63F85">
            <w:pPr>
              <w:spacing w:line="360" w:lineRule="auto"/>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2779</w:t>
            </w:r>
          </w:p>
        </w:tc>
        <w:tc>
          <w:tcPr>
            <w:tcW w:w="877" w:type="dxa"/>
            <w:tcBorders>
              <w:top w:val="none" w:sz="0" w:space="0" w:color="000000"/>
              <w:left w:val="none" w:sz="0" w:space="0" w:color="000000"/>
              <w:bottom w:val="single" w:sz="8" w:space="0" w:color="000000"/>
              <w:right w:val="single" w:sz="8" w:space="0" w:color="000000"/>
            </w:tcBorders>
            <w:shd w:val="clear" w:color="auto" w:fill="CCC0D9"/>
            <w:vAlign w:val="bottom"/>
          </w:tcPr>
          <w:p w:rsidR="0039280B" w:rsidRDefault="00213EFC" w:rsidP="00E63F85">
            <w:pPr>
              <w:spacing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5679</w:t>
            </w:r>
          </w:p>
        </w:tc>
        <w:tc>
          <w:tcPr>
            <w:tcW w:w="946" w:type="dxa"/>
            <w:tcBorders>
              <w:top w:val="none" w:sz="0" w:space="0" w:color="000000"/>
              <w:left w:val="none" w:sz="0" w:space="0" w:color="000000"/>
              <w:bottom w:val="single" w:sz="8" w:space="0" w:color="000000"/>
              <w:right w:val="single" w:sz="8" w:space="0" w:color="000000"/>
            </w:tcBorders>
            <w:shd w:val="clear" w:color="auto" w:fill="CCC0D9"/>
            <w:vAlign w:val="bottom"/>
          </w:tcPr>
          <w:p w:rsidR="0039280B" w:rsidRDefault="00213EFC" w:rsidP="00E63F85">
            <w:pPr>
              <w:spacing w:line="360" w:lineRule="auto"/>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6620</w:t>
            </w:r>
          </w:p>
        </w:tc>
        <w:tc>
          <w:tcPr>
            <w:tcW w:w="814" w:type="dxa"/>
            <w:tcBorders>
              <w:top w:val="none" w:sz="0" w:space="0" w:color="000000"/>
              <w:left w:val="none" w:sz="0" w:space="0" w:color="000000"/>
              <w:bottom w:val="single" w:sz="8" w:space="0" w:color="000000"/>
              <w:right w:val="single" w:sz="8" w:space="0" w:color="000000"/>
            </w:tcBorders>
            <w:shd w:val="clear" w:color="auto" w:fill="CCC0D9"/>
            <w:vAlign w:val="bottom"/>
          </w:tcPr>
          <w:p w:rsidR="0039280B" w:rsidRDefault="00213EFC" w:rsidP="00E63F85">
            <w:pPr>
              <w:spacing w:line="360" w:lineRule="auto"/>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6352</w:t>
            </w:r>
          </w:p>
        </w:tc>
        <w:tc>
          <w:tcPr>
            <w:tcW w:w="774" w:type="dxa"/>
            <w:tcBorders>
              <w:top w:val="none" w:sz="0" w:space="0" w:color="000000"/>
              <w:left w:val="none" w:sz="0" w:space="0" w:color="000000"/>
              <w:bottom w:val="single" w:sz="8" w:space="0" w:color="000000"/>
              <w:right w:val="single" w:sz="8" w:space="0" w:color="000000"/>
            </w:tcBorders>
            <w:shd w:val="clear" w:color="auto" w:fill="CCC0D9"/>
            <w:vAlign w:val="bottom"/>
          </w:tcPr>
          <w:p w:rsidR="0039280B" w:rsidRDefault="00213EFC" w:rsidP="00E63F85">
            <w:pPr>
              <w:spacing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12972</w:t>
            </w:r>
          </w:p>
        </w:tc>
      </w:tr>
      <w:tr w:rsidR="0039280B" w:rsidTr="00E63F85">
        <w:trPr>
          <w:trHeight w:val="486"/>
        </w:trPr>
        <w:tc>
          <w:tcPr>
            <w:tcW w:w="661" w:type="dxa"/>
            <w:tcBorders>
              <w:top w:val="none" w:sz="0" w:space="0" w:color="000000"/>
              <w:left w:val="single" w:sz="8" w:space="0" w:color="000000"/>
              <w:bottom w:val="single" w:sz="8" w:space="0" w:color="000000"/>
              <w:right w:val="single" w:sz="8" w:space="0" w:color="000000"/>
            </w:tcBorders>
            <w:shd w:val="clear" w:color="auto" w:fill="CCC0D9"/>
            <w:vAlign w:val="bottom"/>
          </w:tcPr>
          <w:p w:rsidR="0039280B" w:rsidRDefault="00213EFC" w:rsidP="00E63F85">
            <w:pPr>
              <w:spacing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 </w:t>
            </w:r>
          </w:p>
        </w:tc>
        <w:tc>
          <w:tcPr>
            <w:tcW w:w="1776" w:type="dxa"/>
            <w:tcBorders>
              <w:top w:val="none" w:sz="0" w:space="0" w:color="000000"/>
              <w:left w:val="none" w:sz="0" w:space="0" w:color="000000"/>
              <w:bottom w:val="single" w:sz="8" w:space="0" w:color="000000"/>
              <w:right w:val="single" w:sz="8" w:space="0" w:color="000000"/>
            </w:tcBorders>
            <w:shd w:val="clear" w:color="auto" w:fill="CCC0D9"/>
            <w:vAlign w:val="bottom"/>
          </w:tcPr>
          <w:p w:rsidR="0039280B" w:rsidRDefault="00213EFC" w:rsidP="00E63F85">
            <w:pPr>
              <w:spacing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Total</w:t>
            </w:r>
          </w:p>
        </w:tc>
        <w:tc>
          <w:tcPr>
            <w:tcW w:w="1229" w:type="dxa"/>
            <w:tcBorders>
              <w:top w:val="none" w:sz="0" w:space="0" w:color="000000"/>
              <w:left w:val="none" w:sz="0" w:space="0" w:color="000000"/>
              <w:bottom w:val="single" w:sz="8" w:space="0" w:color="000000"/>
              <w:right w:val="single" w:sz="8" w:space="0" w:color="auto"/>
            </w:tcBorders>
            <w:shd w:val="clear" w:color="auto" w:fill="CCC0D9"/>
            <w:vAlign w:val="bottom"/>
          </w:tcPr>
          <w:p w:rsidR="0039280B" w:rsidRDefault="00213EFC" w:rsidP="00E63F85">
            <w:pPr>
              <w:spacing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73</w:t>
            </w:r>
          </w:p>
        </w:tc>
        <w:tc>
          <w:tcPr>
            <w:tcW w:w="1228" w:type="dxa"/>
            <w:tcBorders>
              <w:top w:val="none" w:sz="0" w:space="0" w:color="000000"/>
              <w:left w:val="none" w:sz="0" w:space="0" w:color="000000"/>
              <w:bottom w:val="single" w:sz="8" w:space="0" w:color="000000"/>
              <w:right w:val="single" w:sz="8" w:space="0" w:color="000000"/>
            </w:tcBorders>
            <w:shd w:val="clear" w:color="auto" w:fill="CCC0D9"/>
            <w:vAlign w:val="bottom"/>
          </w:tcPr>
          <w:p w:rsidR="0039280B" w:rsidRDefault="00213EFC" w:rsidP="00E63F85">
            <w:pPr>
              <w:spacing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83</w:t>
            </w:r>
          </w:p>
        </w:tc>
        <w:tc>
          <w:tcPr>
            <w:tcW w:w="973" w:type="dxa"/>
            <w:tcBorders>
              <w:top w:val="none" w:sz="0" w:space="0" w:color="000000"/>
              <w:left w:val="none" w:sz="0" w:space="0" w:color="000000"/>
              <w:bottom w:val="single" w:sz="8" w:space="0" w:color="000000"/>
              <w:right w:val="single" w:sz="8" w:space="0" w:color="auto"/>
            </w:tcBorders>
            <w:shd w:val="clear" w:color="auto" w:fill="CCC0D9"/>
          </w:tcPr>
          <w:p w:rsidR="0039280B" w:rsidRDefault="00213EFC" w:rsidP="00E63F85">
            <w:pPr>
              <w:spacing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3459</w:t>
            </w:r>
          </w:p>
        </w:tc>
        <w:tc>
          <w:tcPr>
            <w:tcW w:w="964" w:type="dxa"/>
            <w:tcBorders>
              <w:top w:val="none" w:sz="0" w:space="0" w:color="000000"/>
              <w:left w:val="none" w:sz="0" w:space="0" w:color="000000"/>
              <w:bottom w:val="single" w:sz="8" w:space="0" w:color="000000"/>
              <w:right w:val="single" w:sz="8" w:space="0" w:color="000000"/>
            </w:tcBorders>
            <w:shd w:val="clear" w:color="auto" w:fill="CCC0D9"/>
          </w:tcPr>
          <w:p w:rsidR="0039280B" w:rsidRDefault="00213EFC" w:rsidP="00E63F85">
            <w:pPr>
              <w:spacing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3434</w:t>
            </w:r>
          </w:p>
        </w:tc>
        <w:tc>
          <w:tcPr>
            <w:tcW w:w="877" w:type="dxa"/>
            <w:tcBorders>
              <w:top w:val="none" w:sz="0" w:space="0" w:color="000000"/>
              <w:left w:val="none" w:sz="0" w:space="0" w:color="000000"/>
              <w:bottom w:val="single" w:sz="8" w:space="0" w:color="000000"/>
              <w:right w:val="single" w:sz="8" w:space="0" w:color="000000"/>
            </w:tcBorders>
            <w:shd w:val="clear" w:color="auto" w:fill="CCC0D9"/>
          </w:tcPr>
          <w:p w:rsidR="0039280B" w:rsidRDefault="00213EFC" w:rsidP="00E63F85">
            <w:pPr>
              <w:spacing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6893</w:t>
            </w:r>
          </w:p>
        </w:tc>
        <w:tc>
          <w:tcPr>
            <w:tcW w:w="946" w:type="dxa"/>
            <w:tcBorders>
              <w:top w:val="none" w:sz="0" w:space="0" w:color="000000"/>
              <w:left w:val="none" w:sz="0" w:space="0" w:color="000000"/>
              <w:bottom w:val="single" w:sz="8" w:space="0" w:color="000000"/>
              <w:right w:val="single" w:sz="8" w:space="0" w:color="000000"/>
            </w:tcBorders>
            <w:shd w:val="clear" w:color="auto" w:fill="CCC0D9"/>
            <w:vAlign w:val="bottom"/>
          </w:tcPr>
          <w:p w:rsidR="0039280B" w:rsidRDefault="00213EFC" w:rsidP="00E63F85">
            <w:pPr>
              <w:spacing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7843</w:t>
            </w:r>
          </w:p>
        </w:tc>
        <w:tc>
          <w:tcPr>
            <w:tcW w:w="814" w:type="dxa"/>
            <w:tcBorders>
              <w:top w:val="none" w:sz="0" w:space="0" w:color="000000"/>
              <w:left w:val="none" w:sz="0" w:space="0" w:color="000000"/>
              <w:bottom w:val="single" w:sz="8" w:space="0" w:color="000000"/>
              <w:right w:val="single" w:sz="8" w:space="0" w:color="000000"/>
            </w:tcBorders>
            <w:shd w:val="clear" w:color="auto" w:fill="CCC0D9"/>
            <w:vAlign w:val="bottom"/>
          </w:tcPr>
          <w:p w:rsidR="0039280B" w:rsidRDefault="00213EFC" w:rsidP="00E63F85">
            <w:pPr>
              <w:spacing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7592</w:t>
            </w:r>
          </w:p>
        </w:tc>
        <w:tc>
          <w:tcPr>
            <w:tcW w:w="774" w:type="dxa"/>
            <w:tcBorders>
              <w:top w:val="none" w:sz="0" w:space="0" w:color="000000"/>
              <w:left w:val="none" w:sz="0" w:space="0" w:color="000000"/>
              <w:bottom w:val="single" w:sz="8" w:space="0" w:color="000000"/>
              <w:right w:val="single" w:sz="8" w:space="0" w:color="000000"/>
            </w:tcBorders>
            <w:shd w:val="clear" w:color="auto" w:fill="CCC0D9"/>
            <w:vAlign w:val="bottom"/>
          </w:tcPr>
          <w:p w:rsidR="0039280B" w:rsidRDefault="00213EFC" w:rsidP="00E63F85">
            <w:pPr>
              <w:spacing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15435</w:t>
            </w:r>
          </w:p>
        </w:tc>
      </w:tr>
    </w:tbl>
    <w:p w:rsidR="0039280B" w:rsidRDefault="0039280B">
      <w:pPr>
        <w:spacing w:after="0" w:line="360" w:lineRule="auto"/>
        <w:ind w:right="-540"/>
        <w:jc w:val="both"/>
        <w:rPr>
          <w:rFonts w:ascii="Times New Roman" w:eastAsia="Times New Roman" w:hAnsi="Times New Roman" w:cs="Times New Roman"/>
          <w:b/>
          <w:sz w:val="27"/>
          <w:szCs w:val="27"/>
        </w:rPr>
      </w:pPr>
    </w:p>
    <w:p w:rsidR="0039280B" w:rsidRDefault="0039280B">
      <w:pPr>
        <w:spacing w:after="0" w:line="360" w:lineRule="auto"/>
        <w:ind w:right="-540"/>
        <w:jc w:val="both"/>
        <w:rPr>
          <w:rFonts w:ascii="Times New Roman" w:eastAsia="Times New Roman" w:hAnsi="Times New Roman" w:cs="Times New Roman"/>
          <w:b/>
          <w:sz w:val="23"/>
          <w:szCs w:val="23"/>
        </w:rPr>
      </w:pPr>
    </w:p>
    <w:p w:rsidR="0039280B" w:rsidRDefault="0039280B">
      <w:pPr>
        <w:spacing w:after="0" w:line="360" w:lineRule="auto"/>
        <w:ind w:right="-540"/>
        <w:jc w:val="both"/>
        <w:rPr>
          <w:rFonts w:ascii="Times New Roman" w:eastAsia="Times New Roman" w:hAnsi="Times New Roman" w:cs="Times New Roman"/>
          <w:b/>
          <w:sz w:val="23"/>
          <w:szCs w:val="23"/>
        </w:rPr>
      </w:pPr>
    </w:p>
    <w:p w:rsidR="0039280B" w:rsidRDefault="00213EFC">
      <w:pPr>
        <w:spacing w:after="0" w:line="360" w:lineRule="auto"/>
        <w:ind w:right="-54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Table 31 Number of primary schools by first cycle (1-6), second cycle (7-8) and high schools (9-12) by ownership (Gov't and private</w:t>
      </w:r>
      <w:r>
        <w:rPr>
          <w:rFonts w:ascii="Times New Roman" w:eastAsia="Times New Roman" w:hAnsi="Times New Roman" w:cs="Times New Roman"/>
          <w:sz w:val="24"/>
          <w:szCs w:val="24"/>
        </w:rPr>
        <w:t>)</w:t>
      </w:r>
    </w:p>
    <w:tbl>
      <w:tblPr>
        <w:tblW w:w="107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0"/>
        <w:gridCol w:w="1710"/>
        <w:gridCol w:w="2520"/>
        <w:gridCol w:w="1621"/>
        <w:gridCol w:w="2159"/>
      </w:tblGrid>
      <w:tr w:rsidR="0039280B" w:rsidTr="003A0354">
        <w:trPr>
          <w:trHeight w:val="757"/>
        </w:trPr>
        <w:tc>
          <w:tcPr>
            <w:tcW w:w="2700" w:type="dxa"/>
            <w:tcBorders>
              <w:top w:val="single" w:sz="4" w:space="0" w:color="auto"/>
              <w:left w:val="single" w:sz="4" w:space="0" w:color="auto"/>
              <w:bottom w:val="single" w:sz="4" w:space="0" w:color="auto"/>
              <w:right w:val="single" w:sz="4" w:space="0" w:color="auto"/>
            </w:tcBorders>
            <w:shd w:val="clear" w:color="auto" w:fill="DBE5F1"/>
          </w:tcPr>
          <w:p w:rsidR="0039280B" w:rsidRDefault="0039280B">
            <w:pPr>
              <w:spacing w:after="0" w:line="360" w:lineRule="auto"/>
              <w:jc w:val="both"/>
              <w:rPr>
                <w:rFonts w:ascii="Times New Roman" w:eastAsia="Times New Roman" w:hAnsi="Times New Roman" w:cs="Times New Roman"/>
                <w:b/>
                <w:color w:val="000000"/>
                <w:sz w:val="24"/>
                <w:szCs w:val="24"/>
              </w:rPr>
            </w:pPr>
          </w:p>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Level</w:t>
            </w:r>
          </w:p>
        </w:tc>
        <w:tc>
          <w:tcPr>
            <w:tcW w:w="1710" w:type="dxa"/>
            <w:tcBorders>
              <w:top w:val="single" w:sz="4" w:space="0" w:color="auto"/>
              <w:left w:val="single" w:sz="4" w:space="0" w:color="auto"/>
              <w:bottom w:val="single" w:sz="4" w:space="0" w:color="auto"/>
              <w:right w:val="single" w:sz="4" w:space="0" w:color="auto"/>
            </w:tcBorders>
            <w:shd w:val="clear" w:color="auto" w:fill="DBE5F1"/>
          </w:tcPr>
          <w:p w:rsidR="0039280B" w:rsidRDefault="0039280B">
            <w:pPr>
              <w:spacing w:after="0" w:line="360" w:lineRule="auto"/>
              <w:jc w:val="both"/>
              <w:rPr>
                <w:rFonts w:ascii="Times New Roman" w:eastAsia="Times New Roman" w:hAnsi="Times New Roman" w:cs="Times New Roman"/>
                <w:b/>
                <w:color w:val="000000"/>
                <w:sz w:val="24"/>
                <w:szCs w:val="24"/>
              </w:rPr>
            </w:pPr>
          </w:p>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Ownership</w:t>
            </w:r>
          </w:p>
        </w:tc>
        <w:tc>
          <w:tcPr>
            <w:tcW w:w="2520" w:type="dxa"/>
            <w:tcBorders>
              <w:top w:val="single" w:sz="4" w:space="0" w:color="auto"/>
              <w:left w:val="single" w:sz="4" w:space="0" w:color="auto"/>
              <w:bottom w:val="single" w:sz="4" w:space="0" w:color="auto"/>
              <w:right w:val="single" w:sz="4" w:space="0" w:color="auto"/>
            </w:tcBorders>
            <w:shd w:val="clear" w:color="auto" w:fill="DBE5F1"/>
          </w:tcPr>
          <w:p w:rsidR="0039280B" w:rsidRDefault="0039280B">
            <w:pPr>
              <w:spacing w:after="0" w:line="360" w:lineRule="auto"/>
              <w:jc w:val="both"/>
              <w:rPr>
                <w:rFonts w:ascii="Times New Roman" w:eastAsia="Times New Roman" w:hAnsi="Times New Roman" w:cs="Times New Roman"/>
                <w:b/>
                <w:color w:val="000000"/>
                <w:sz w:val="24"/>
                <w:szCs w:val="24"/>
              </w:rPr>
            </w:pPr>
          </w:p>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2013</w:t>
            </w:r>
          </w:p>
        </w:tc>
        <w:tc>
          <w:tcPr>
            <w:tcW w:w="1621" w:type="dxa"/>
            <w:tcBorders>
              <w:top w:val="single" w:sz="4" w:space="0" w:color="auto"/>
              <w:left w:val="single" w:sz="4" w:space="0" w:color="auto"/>
              <w:bottom w:val="single" w:sz="4" w:space="0" w:color="auto"/>
              <w:right w:val="single" w:sz="4" w:space="0" w:color="auto"/>
            </w:tcBorders>
            <w:shd w:val="clear" w:color="auto" w:fill="DBE5F1"/>
            <w:vAlign w:val="center"/>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2014</w:t>
            </w:r>
          </w:p>
        </w:tc>
        <w:tc>
          <w:tcPr>
            <w:tcW w:w="2159" w:type="dxa"/>
            <w:tcBorders>
              <w:top w:val="single" w:sz="4" w:space="0" w:color="auto"/>
              <w:left w:val="single" w:sz="4" w:space="0" w:color="auto"/>
              <w:bottom w:val="single" w:sz="4" w:space="0" w:color="auto"/>
              <w:right w:val="single" w:sz="4" w:space="0" w:color="auto"/>
            </w:tcBorders>
            <w:shd w:val="clear" w:color="auto" w:fill="DBE5F1"/>
          </w:tcPr>
          <w:p w:rsidR="0039280B" w:rsidRDefault="0039280B">
            <w:pPr>
              <w:spacing w:after="0" w:line="360" w:lineRule="auto"/>
              <w:jc w:val="both"/>
              <w:rPr>
                <w:rFonts w:ascii="Times New Roman" w:eastAsia="Times New Roman" w:hAnsi="Times New Roman" w:cs="Times New Roman"/>
                <w:b/>
                <w:color w:val="000000"/>
                <w:sz w:val="24"/>
                <w:szCs w:val="24"/>
              </w:rPr>
            </w:pPr>
          </w:p>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Description</w:t>
            </w:r>
          </w:p>
        </w:tc>
      </w:tr>
      <w:tr w:rsidR="0039280B" w:rsidTr="003A0354">
        <w:trPr>
          <w:trHeight w:val="197"/>
        </w:trPr>
        <w:tc>
          <w:tcPr>
            <w:tcW w:w="2700" w:type="dxa"/>
            <w:tcBorders>
              <w:top w:val="single" w:sz="4" w:space="0" w:color="auto"/>
              <w:left w:val="single" w:sz="4" w:space="0" w:color="auto"/>
              <w:bottom w:val="single" w:sz="4" w:space="0" w:color="auto"/>
              <w:right w:val="single" w:sz="4"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(1-6)</w:t>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w:t>
            </w:r>
          </w:p>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w:t>
            </w:r>
          </w:p>
          <w:p w:rsidR="0039280B" w:rsidRPr="003A0354" w:rsidRDefault="00213EFC" w:rsidP="003A0354">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Gov’t</w:t>
            </w:r>
          </w:p>
        </w:tc>
        <w:tc>
          <w:tcPr>
            <w:tcW w:w="2520" w:type="dxa"/>
            <w:tcBorders>
              <w:top w:val="single" w:sz="4" w:space="0" w:color="auto"/>
              <w:left w:val="single" w:sz="4" w:space="0" w:color="auto"/>
              <w:bottom w:val="single" w:sz="4" w:space="0" w:color="auto"/>
              <w:right w:val="single" w:sz="4"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0</w:t>
            </w:r>
          </w:p>
        </w:tc>
        <w:tc>
          <w:tcPr>
            <w:tcW w:w="1621" w:type="dxa"/>
            <w:tcBorders>
              <w:top w:val="single" w:sz="4" w:space="0" w:color="auto"/>
              <w:left w:val="single" w:sz="4" w:space="0" w:color="auto"/>
              <w:bottom w:val="single" w:sz="4" w:space="0" w:color="auto"/>
              <w:right w:val="single" w:sz="4"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2159" w:type="dxa"/>
            <w:tcBorders>
              <w:top w:val="single" w:sz="4" w:space="0" w:color="auto"/>
              <w:left w:val="single" w:sz="4" w:space="0" w:color="auto"/>
              <w:bottom w:val="single" w:sz="4" w:space="0" w:color="auto"/>
              <w:right w:val="single" w:sz="4"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w:t>
            </w:r>
          </w:p>
        </w:tc>
      </w:tr>
      <w:tr w:rsidR="0039280B" w:rsidTr="003A0354">
        <w:trPr>
          <w:trHeight w:val="300"/>
        </w:trPr>
        <w:tc>
          <w:tcPr>
            <w:tcW w:w="2700" w:type="dxa"/>
            <w:tcBorders>
              <w:top w:val="single" w:sz="4" w:space="0" w:color="auto"/>
              <w:left w:val="single" w:sz="4" w:space="0" w:color="auto"/>
              <w:bottom w:val="single" w:sz="4" w:space="0" w:color="auto"/>
              <w:right w:val="single" w:sz="4"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(1-8)</w:t>
            </w:r>
          </w:p>
        </w:tc>
        <w:tc>
          <w:tcPr>
            <w:tcW w:w="1710" w:type="dxa"/>
            <w:vMerge/>
            <w:tcBorders>
              <w:top w:val="single" w:sz="4" w:space="0" w:color="auto"/>
              <w:left w:val="single" w:sz="4" w:space="0" w:color="auto"/>
              <w:bottom w:val="single" w:sz="4" w:space="0" w:color="auto"/>
              <w:right w:val="single" w:sz="4" w:space="0" w:color="auto"/>
            </w:tcBorders>
            <w:vAlign w:val="center"/>
          </w:tcPr>
          <w:p w:rsidR="0039280B" w:rsidRDefault="0039280B">
            <w:pPr>
              <w:spacing w:after="0" w:line="360" w:lineRule="auto"/>
              <w:jc w:val="both"/>
              <w:rPr>
                <w:rFonts w:ascii="Times New Roman" w:eastAsia="Times New Roman" w:hAnsi="Times New Roman" w:cs="Times New Roman"/>
                <w:b/>
                <w:color w:val="000000"/>
                <w:sz w:val="24"/>
                <w:szCs w:val="24"/>
              </w:rPr>
            </w:pPr>
          </w:p>
        </w:tc>
        <w:tc>
          <w:tcPr>
            <w:tcW w:w="2520" w:type="dxa"/>
            <w:tcBorders>
              <w:top w:val="single" w:sz="4" w:space="0" w:color="auto"/>
              <w:left w:val="single" w:sz="4" w:space="0" w:color="auto"/>
              <w:bottom w:val="single" w:sz="4" w:space="0" w:color="auto"/>
              <w:right w:val="single" w:sz="4"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11</w:t>
            </w:r>
          </w:p>
        </w:tc>
        <w:tc>
          <w:tcPr>
            <w:tcW w:w="1621" w:type="dxa"/>
            <w:tcBorders>
              <w:top w:val="single" w:sz="4" w:space="0" w:color="auto"/>
              <w:left w:val="single" w:sz="4" w:space="0" w:color="auto"/>
              <w:bottom w:val="single" w:sz="4" w:space="0" w:color="auto"/>
              <w:right w:val="single" w:sz="4"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13</w:t>
            </w:r>
          </w:p>
        </w:tc>
        <w:tc>
          <w:tcPr>
            <w:tcW w:w="2159" w:type="dxa"/>
            <w:tcBorders>
              <w:top w:val="single" w:sz="4" w:space="0" w:color="auto"/>
              <w:left w:val="single" w:sz="4" w:space="0" w:color="auto"/>
              <w:bottom w:val="single" w:sz="4" w:space="0" w:color="auto"/>
              <w:right w:val="single" w:sz="4"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w:t>
            </w:r>
          </w:p>
        </w:tc>
      </w:tr>
      <w:tr w:rsidR="0039280B" w:rsidTr="003A0354">
        <w:trPr>
          <w:trHeight w:val="1142"/>
        </w:trPr>
        <w:tc>
          <w:tcPr>
            <w:tcW w:w="2700" w:type="dxa"/>
            <w:tcBorders>
              <w:top w:val="single" w:sz="4" w:space="0" w:color="auto"/>
              <w:left w:val="single" w:sz="4" w:space="0" w:color="auto"/>
              <w:bottom w:val="single" w:sz="4" w:space="0" w:color="auto"/>
              <w:right w:val="single" w:sz="4"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(9-12)</w:t>
            </w:r>
          </w:p>
        </w:tc>
        <w:tc>
          <w:tcPr>
            <w:tcW w:w="1710" w:type="dxa"/>
            <w:vMerge/>
            <w:tcBorders>
              <w:top w:val="single" w:sz="4" w:space="0" w:color="auto"/>
              <w:left w:val="single" w:sz="4" w:space="0" w:color="auto"/>
              <w:bottom w:val="single" w:sz="4" w:space="0" w:color="auto"/>
              <w:right w:val="single" w:sz="4" w:space="0" w:color="auto"/>
            </w:tcBorders>
            <w:vAlign w:val="center"/>
          </w:tcPr>
          <w:p w:rsidR="0039280B" w:rsidRDefault="0039280B">
            <w:pPr>
              <w:spacing w:after="0" w:line="360" w:lineRule="auto"/>
              <w:jc w:val="both"/>
              <w:rPr>
                <w:rFonts w:ascii="Times New Roman" w:eastAsia="Times New Roman" w:hAnsi="Times New Roman" w:cs="Times New Roman"/>
                <w:b/>
                <w:color w:val="000000"/>
                <w:sz w:val="24"/>
                <w:szCs w:val="24"/>
              </w:rPr>
            </w:pPr>
          </w:p>
        </w:tc>
        <w:tc>
          <w:tcPr>
            <w:tcW w:w="2520" w:type="dxa"/>
            <w:tcBorders>
              <w:top w:val="single" w:sz="4" w:space="0" w:color="auto"/>
              <w:left w:val="single" w:sz="4" w:space="0" w:color="auto"/>
              <w:bottom w:val="single" w:sz="4" w:space="0" w:color="auto"/>
              <w:right w:val="single" w:sz="4"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1621" w:type="dxa"/>
            <w:tcBorders>
              <w:top w:val="single" w:sz="4" w:space="0" w:color="auto"/>
              <w:left w:val="single" w:sz="4" w:space="0" w:color="auto"/>
              <w:bottom w:val="single" w:sz="4" w:space="0" w:color="auto"/>
              <w:right w:val="single" w:sz="4"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159" w:type="dxa"/>
            <w:tcBorders>
              <w:top w:val="single" w:sz="4" w:space="0" w:color="auto"/>
              <w:left w:val="single" w:sz="4" w:space="0" w:color="auto"/>
              <w:bottom w:val="single" w:sz="4" w:space="0" w:color="auto"/>
              <w:right w:val="single" w:sz="4" w:space="0" w:color="auto"/>
            </w:tcBorders>
            <w:shd w:val="clear" w:color="auto" w:fill="DDD9C3"/>
            <w:vAlign w:val="center"/>
          </w:tcPr>
          <w:p w:rsidR="0039280B" w:rsidRDefault="0039280B">
            <w:pPr>
              <w:spacing w:after="0" w:line="360" w:lineRule="auto"/>
              <w:jc w:val="both"/>
              <w:rPr>
                <w:rFonts w:ascii="Times New Roman" w:eastAsia="Times New Roman" w:hAnsi="Times New Roman" w:cs="Times New Roman"/>
                <w:b/>
                <w:color w:val="000000"/>
                <w:sz w:val="24"/>
                <w:szCs w:val="24"/>
              </w:rPr>
            </w:pPr>
          </w:p>
        </w:tc>
      </w:tr>
      <w:tr w:rsidR="0039280B" w:rsidTr="003A0354">
        <w:trPr>
          <w:trHeight w:val="300"/>
        </w:trPr>
        <w:tc>
          <w:tcPr>
            <w:tcW w:w="2700" w:type="dxa"/>
            <w:tcBorders>
              <w:top w:val="single" w:sz="4" w:space="0" w:color="auto"/>
              <w:left w:val="single" w:sz="4" w:space="0" w:color="auto"/>
              <w:bottom w:val="single" w:sz="4" w:space="0" w:color="auto"/>
              <w:right w:val="single" w:sz="4" w:space="0" w:color="auto"/>
            </w:tcBorders>
            <w:shd w:val="clear" w:color="auto" w:fill="CCC0D9"/>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(1-6)</w:t>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CCC0D9"/>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Private</w:t>
            </w:r>
          </w:p>
        </w:tc>
        <w:tc>
          <w:tcPr>
            <w:tcW w:w="2520" w:type="dxa"/>
            <w:tcBorders>
              <w:top w:val="single" w:sz="4" w:space="0" w:color="auto"/>
              <w:left w:val="single" w:sz="4" w:space="0" w:color="auto"/>
              <w:bottom w:val="single" w:sz="4" w:space="0" w:color="auto"/>
              <w:right w:val="single" w:sz="4" w:space="0" w:color="auto"/>
            </w:tcBorders>
            <w:shd w:val="clear" w:color="auto" w:fill="CCC0D9"/>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23</w:t>
            </w:r>
          </w:p>
        </w:tc>
        <w:tc>
          <w:tcPr>
            <w:tcW w:w="1621" w:type="dxa"/>
            <w:tcBorders>
              <w:top w:val="single" w:sz="4" w:space="0" w:color="auto"/>
              <w:left w:val="single" w:sz="4" w:space="0" w:color="auto"/>
              <w:bottom w:val="single" w:sz="4" w:space="0" w:color="auto"/>
              <w:right w:val="single" w:sz="4" w:space="0" w:color="auto"/>
            </w:tcBorders>
            <w:shd w:val="clear" w:color="auto" w:fill="CCC0D9"/>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c>
          <w:tcPr>
            <w:tcW w:w="2159" w:type="dxa"/>
            <w:tcBorders>
              <w:top w:val="single" w:sz="4" w:space="0" w:color="auto"/>
              <w:left w:val="single" w:sz="4" w:space="0" w:color="auto"/>
              <w:bottom w:val="single" w:sz="4" w:space="0" w:color="auto"/>
              <w:right w:val="single" w:sz="4" w:space="0" w:color="auto"/>
            </w:tcBorders>
            <w:shd w:val="clear" w:color="auto" w:fill="CCC0D9"/>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w:t>
            </w:r>
          </w:p>
        </w:tc>
      </w:tr>
      <w:tr w:rsidR="0039280B" w:rsidTr="003A0354">
        <w:trPr>
          <w:trHeight w:val="300"/>
        </w:trPr>
        <w:tc>
          <w:tcPr>
            <w:tcW w:w="2700" w:type="dxa"/>
            <w:tcBorders>
              <w:top w:val="single" w:sz="4" w:space="0" w:color="auto"/>
              <w:left w:val="single" w:sz="4" w:space="0" w:color="auto"/>
              <w:bottom w:val="single" w:sz="4" w:space="0" w:color="auto"/>
              <w:right w:val="single" w:sz="4" w:space="0" w:color="auto"/>
            </w:tcBorders>
            <w:shd w:val="clear" w:color="auto" w:fill="CCC0D9"/>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(7-8)</w:t>
            </w:r>
          </w:p>
        </w:tc>
        <w:tc>
          <w:tcPr>
            <w:tcW w:w="1710" w:type="dxa"/>
            <w:vMerge/>
            <w:tcBorders>
              <w:top w:val="single" w:sz="4" w:space="0" w:color="auto"/>
              <w:left w:val="single" w:sz="4" w:space="0" w:color="auto"/>
              <w:bottom w:val="single" w:sz="4" w:space="0" w:color="auto"/>
              <w:right w:val="single" w:sz="4" w:space="0" w:color="auto"/>
            </w:tcBorders>
            <w:vAlign w:val="center"/>
          </w:tcPr>
          <w:p w:rsidR="0039280B" w:rsidRDefault="0039280B">
            <w:pPr>
              <w:spacing w:after="0" w:line="360" w:lineRule="auto"/>
              <w:jc w:val="both"/>
              <w:rPr>
                <w:rFonts w:ascii="Times New Roman" w:eastAsia="Times New Roman" w:hAnsi="Times New Roman" w:cs="Times New Roman"/>
                <w:b/>
                <w:color w:val="000000"/>
                <w:sz w:val="24"/>
                <w:szCs w:val="24"/>
              </w:rPr>
            </w:pPr>
          </w:p>
        </w:tc>
        <w:tc>
          <w:tcPr>
            <w:tcW w:w="2520" w:type="dxa"/>
            <w:tcBorders>
              <w:top w:val="single" w:sz="4" w:space="0" w:color="auto"/>
              <w:left w:val="single" w:sz="4" w:space="0" w:color="auto"/>
              <w:bottom w:val="single" w:sz="4" w:space="0" w:color="auto"/>
              <w:right w:val="single" w:sz="4" w:space="0" w:color="auto"/>
            </w:tcBorders>
            <w:shd w:val="clear" w:color="auto" w:fill="CCC0D9"/>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48</w:t>
            </w:r>
          </w:p>
        </w:tc>
        <w:tc>
          <w:tcPr>
            <w:tcW w:w="1621" w:type="dxa"/>
            <w:tcBorders>
              <w:top w:val="single" w:sz="4" w:space="0" w:color="auto"/>
              <w:left w:val="single" w:sz="4" w:space="0" w:color="auto"/>
              <w:bottom w:val="single" w:sz="4" w:space="0" w:color="auto"/>
              <w:right w:val="single" w:sz="4" w:space="0" w:color="auto"/>
            </w:tcBorders>
            <w:shd w:val="clear" w:color="auto" w:fill="CCC0D9"/>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61</w:t>
            </w:r>
          </w:p>
        </w:tc>
        <w:tc>
          <w:tcPr>
            <w:tcW w:w="2159" w:type="dxa"/>
            <w:tcBorders>
              <w:top w:val="single" w:sz="4" w:space="0" w:color="auto"/>
              <w:left w:val="single" w:sz="4" w:space="0" w:color="auto"/>
              <w:bottom w:val="single" w:sz="4" w:space="0" w:color="auto"/>
              <w:right w:val="single" w:sz="4" w:space="0" w:color="auto"/>
            </w:tcBorders>
            <w:shd w:val="clear" w:color="auto" w:fill="CCC0D9"/>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w:t>
            </w:r>
          </w:p>
        </w:tc>
      </w:tr>
      <w:tr w:rsidR="0039280B" w:rsidTr="003A0354">
        <w:trPr>
          <w:trHeight w:val="300"/>
        </w:trPr>
        <w:tc>
          <w:tcPr>
            <w:tcW w:w="2700" w:type="dxa"/>
            <w:tcBorders>
              <w:top w:val="single" w:sz="4" w:space="0" w:color="auto"/>
              <w:left w:val="single" w:sz="4" w:space="0" w:color="auto"/>
              <w:bottom w:val="single" w:sz="4" w:space="0" w:color="auto"/>
              <w:right w:val="single" w:sz="4" w:space="0" w:color="auto"/>
            </w:tcBorders>
            <w:shd w:val="clear" w:color="auto" w:fill="CCC0D9"/>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(9-12)</w:t>
            </w:r>
          </w:p>
        </w:tc>
        <w:tc>
          <w:tcPr>
            <w:tcW w:w="1710" w:type="dxa"/>
            <w:vMerge/>
            <w:tcBorders>
              <w:top w:val="single" w:sz="4" w:space="0" w:color="auto"/>
              <w:left w:val="single" w:sz="4" w:space="0" w:color="auto"/>
              <w:bottom w:val="single" w:sz="4" w:space="0" w:color="auto"/>
              <w:right w:val="single" w:sz="4" w:space="0" w:color="auto"/>
            </w:tcBorders>
            <w:vAlign w:val="center"/>
          </w:tcPr>
          <w:p w:rsidR="0039280B" w:rsidRDefault="0039280B">
            <w:pPr>
              <w:spacing w:after="0" w:line="360" w:lineRule="auto"/>
              <w:jc w:val="both"/>
              <w:rPr>
                <w:rFonts w:ascii="Times New Roman" w:eastAsia="Times New Roman" w:hAnsi="Times New Roman" w:cs="Times New Roman"/>
                <w:b/>
                <w:color w:val="000000"/>
                <w:sz w:val="24"/>
                <w:szCs w:val="24"/>
              </w:rPr>
            </w:pPr>
          </w:p>
        </w:tc>
        <w:tc>
          <w:tcPr>
            <w:tcW w:w="2520" w:type="dxa"/>
            <w:tcBorders>
              <w:top w:val="single" w:sz="4" w:space="0" w:color="auto"/>
              <w:left w:val="single" w:sz="4" w:space="0" w:color="auto"/>
              <w:bottom w:val="single" w:sz="4" w:space="0" w:color="auto"/>
              <w:right w:val="single" w:sz="4" w:space="0" w:color="auto"/>
            </w:tcBorders>
            <w:shd w:val="clear" w:color="auto" w:fill="CCC0D9"/>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1621" w:type="dxa"/>
            <w:tcBorders>
              <w:top w:val="single" w:sz="4" w:space="0" w:color="auto"/>
              <w:left w:val="single" w:sz="4" w:space="0" w:color="auto"/>
              <w:bottom w:val="single" w:sz="4" w:space="0" w:color="auto"/>
              <w:right w:val="single" w:sz="4" w:space="0" w:color="auto"/>
            </w:tcBorders>
            <w:shd w:val="clear" w:color="auto" w:fill="CCC0D9"/>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2159" w:type="dxa"/>
            <w:tcBorders>
              <w:top w:val="single" w:sz="4" w:space="0" w:color="auto"/>
              <w:left w:val="single" w:sz="4" w:space="0" w:color="auto"/>
              <w:bottom w:val="single" w:sz="4" w:space="0" w:color="auto"/>
              <w:right w:val="single" w:sz="4" w:space="0" w:color="auto"/>
            </w:tcBorders>
            <w:shd w:val="clear" w:color="auto" w:fill="CCC0D9"/>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w:t>
            </w:r>
          </w:p>
        </w:tc>
      </w:tr>
    </w:tbl>
    <w:p w:rsidR="0039280B" w:rsidRDefault="0039280B">
      <w:pPr>
        <w:spacing w:after="0" w:line="360" w:lineRule="auto"/>
        <w:jc w:val="both"/>
        <w:rPr>
          <w:rFonts w:ascii="Times New Roman" w:eastAsia="Times New Roman" w:hAnsi="Times New Roman" w:cs="Times New Roman"/>
          <w:sz w:val="21"/>
          <w:szCs w:val="21"/>
        </w:rPr>
      </w:pPr>
    </w:p>
    <w:p w:rsidR="0039280B" w:rsidRDefault="00213EFC">
      <w:pPr>
        <w:spacing w:line="36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Table 32 Student gross enrolment and net enrolment ratio</w:t>
      </w:r>
    </w:p>
    <w:tbl>
      <w:tblPr>
        <w:tblW w:w="5300" w:type="pct"/>
        <w:tblInd w:w="-162" w:type="dxa"/>
        <w:tblLook w:val="04A0" w:firstRow="1" w:lastRow="0" w:firstColumn="1" w:lastColumn="0" w:noHBand="0" w:noVBand="1"/>
      </w:tblPr>
      <w:tblGrid>
        <w:gridCol w:w="1097"/>
        <w:gridCol w:w="876"/>
        <w:gridCol w:w="876"/>
        <w:gridCol w:w="876"/>
        <w:gridCol w:w="808"/>
        <w:gridCol w:w="808"/>
        <w:gridCol w:w="812"/>
        <w:gridCol w:w="876"/>
        <w:gridCol w:w="876"/>
        <w:gridCol w:w="877"/>
        <w:gridCol w:w="443"/>
        <w:gridCol w:w="63"/>
        <w:gridCol w:w="546"/>
        <w:gridCol w:w="1080"/>
      </w:tblGrid>
      <w:tr w:rsidR="0039280B" w:rsidTr="00047DBE">
        <w:trPr>
          <w:trHeight w:val="540"/>
        </w:trPr>
        <w:tc>
          <w:tcPr>
            <w:tcW w:w="503" w:type="pct"/>
            <w:vMerge w:val="restart"/>
            <w:tcBorders>
              <w:top w:val="single" w:sz="8" w:space="0" w:color="000000"/>
              <w:left w:val="single" w:sz="8" w:space="0" w:color="000000"/>
              <w:bottom w:val="single" w:sz="8" w:space="0" w:color="000000"/>
              <w:right w:val="single" w:sz="8" w:space="0" w:color="000000"/>
            </w:tcBorders>
            <w:shd w:val="clear" w:color="auto" w:fill="C6D9F1"/>
            <w:vAlign w:val="center"/>
          </w:tcPr>
          <w:p w:rsidR="0039280B" w:rsidRDefault="00213EFC">
            <w:pPr>
              <w:spacing w:after="0" w:line="36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Level of School</w:t>
            </w:r>
          </w:p>
        </w:tc>
        <w:tc>
          <w:tcPr>
            <w:tcW w:w="1204" w:type="pct"/>
            <w:gridSpan w:val="3"/>
            <w:tcBorders>
              <w:top w:val="single" w:sz="8" w:space="0" w:color="000000"/>
              <w:left w:val="none" w:sz="0" w:space="0" w:color="000000"/>
              <w:bottom w:val="single" w:sz="8" w:space="0" w:color="000000"/>
              <w:right w:val="single" w:sz="8" w:space="0" w:color="000000"/>
            </w:tcBorders>
            <w:shd w:val="clear" w:color="auto" w:fill="C6D9F1"/>
            <w:vAlign w:val="center"/>
          </w:tcPr>
          <w:p w:rsidR="0039280B" w:rsidRDefault="00213EFC">
            <w:pPr>
              <w:spacing w:after="0" w:line="36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Gross in 2013</w:t>
            </w:r>
          </w:p>
        </w:tc>
        <w:tc>
          <w:tcPr>
            <w:tcW w:w="1111" w:type="pct"/>
            <w:gridSpan w:val="3"/>
            <w:tcBorders>
              <w:top w:val="single" w:sz="8" w:space="0" w:color="000000"/>
              <w:left w:val="none" w:sz="0" w:space="0" w:color="000000"/>
              <w:bottom w:val="single" w:sz="8" w:space="0" w:color="000000"/>
              <w:right w:val="single" w:sz="8" w:space="0" w:color="000000"/>
            </w:tcBorders>
            <w:shd w:val="clear" w:color="auto" w:fill="C6D9F1"/>
            <w:vAlign w:val="center"/>
          </w:tcPr>
          <w:p w:rsidR="0039280B" w:rsidRDefault="00213EFC">
            <w:pPr>
              <w:spacing w:after="0" w:line="36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Net in 2013</w:t>
            </w:r>
          </w:p>
        </w:tc>
        <w:tc>
          <w:tcPr>
            <w:tcW w:w="1204" w:type="pct"/>
            <w:gridSpan w:val="3"/>
            <w:tcBorders>
              <w:top w:val="single" w:sz="8" w:space="0" w:color="000000"/>
              <w:left w:val="none" w:sz="0" w:space="0" w:color="000000"/>
              <w:bottom w:val="single" w:sz="8" w:space="0" w:color="000000"/>
              <w:right w:val="single" w:sz="8" w:space="0" w:color="000000"/>
            </w:tcBorders>
            <w:shd w:val="clear" w:color="auto" w:fill="C6D9F1"/>
            <w:vAlign w:val="center"/>
          </w:tcPr>
          <w:p w:rsidR="0039280B" w:rsidRDefault="00213EFC">
            <w:pPr>
              <w:spacing w:after="0" w:line="36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Gross in 2014</w:t>
            </w:r>
          </w:p>
        </w:tc>
        <w:tc>
          <w:tcPr>
            <w:tcW w:w="978" w:type="pct"/>
            <w:gridSpan w:val="4"/>
            <w:tcBorders>
              <w:top w:val="single" w:sz="8" w:space="0" w:color="000000"/>
              <w:left w:val="none" w:sz="0" w:space="0" w:color="000000"/>
              <w:bottom w:val="single" w:sz="8" w:space="0" w:color="000000"/>
              <w:right w:val="single" w:sz="8" w:space="0" w:color="000000"/>
            </w:tcBorders>
            <w:shd w:val="clear" w:color="auto" w:fill="C6D9F1"/>
            <w:vAlign w:val="center"/>
          </w:tcPr>
          <w:p w:rsidR="0039280B" w:rsidRDefault="00213EFC">
            <w:pPr>
              <w:spacing w:after="0" w:line="36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Net in 2014</w:t>
            </w:r>
          </w:p>
        </w:tc>
      </w:tr>
      <w:tr w:rsidR="0039280B" w:rsidTr="00047DBE">
        <w:trPr>
          <w:trHeight w:val="315"/>
        </w:trPr>
        <w:tc>
          <w:tcPr>
            <w:tcW w:w="0" w:type="auto"/>
            <w:vMerge/>
            <w:tcBorders>
              <w:top w:val="single" w:sz="8" w:space="0" w:color="000000"/>
              <w:left w:val="single" w:sz="8" w:space="0" w:color="000000"/>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b/>
                <w:bCs/>
                <w:color w:val="000000"/>
                <w:sz w:val="24"/>
                <w:szCs w:val="24"/>
              </w:rPr>
            </w:pPr>
          </w:p>
        </w:tc>
        <w:tc>
          <w:tcPr>
            <w:tcW w:w="401" w:type="pct"/>
            <w:tcBorders>
              <w:top w:val="none" w:sz="0" w:space="0" w:color="000000"/>
              <w:left w:val="none" w:sz="0" w:space="0" w:color="000000"/>
              <w:bottom w:val="single" w:sz="8" w:space="0" w:color="000000"/>
              <w:right w:val="single" w:sz="8" w:space="0" w:color="000000"/>
            </w:tcBorders>
            <w:shd w:val="clear" w:color="auto" w:fill="C6D9F1"/>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M</w:t>
            </w:r>
          </w:p>
        </w:tc>
        <w:tc>
          <w:tcPr>
            <w:tcW w:w="401" w:type="pct"/>
            <w:tcBorders>
              <w:top w:val="none" w:sz="0" w:space="0" w:color="000000"/>
              <w:left w:val="none" w:sz="0" w:space="0" w:color="000000"/>
              <w:bottom w:val="single" w:sz="8" w:space="0" w:color="000000"/>
              <w:right w:val="single" w:sz="8" w:space="0" w:color="auto"/>
            </w:tcBorders>
            <w:shd w:val="clear" w:color="auto" w:fill="C6D9F1"/>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F</w:t>
            </w:r>
          </w:p>
        </w:tc>
        <w:tc>
          <w:tcPr>
            <w:tcW w:w="401" w:type="pct"/>
            <w:tcBorders>
              <w:top w:val="none" w:sz="0" w:space="0" w:color="000000"/>
              <w:left w:val="none" w:sz="0" w:space="0" w:color="000000"/>
              <w:bottom w:val="single" w:sz="8" w:space="0" w:color="000000"/>
              <w:right w:val="single" w:sz="8" w:space="0" w:color="000000"/>
            </w:tcBorders>
            <w:shd w:val="clear" w:color="auto" w:fill="C6D9F1"/>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Total</w:t>
            </w:r>
          </w:p>
        </w:tc>
        <w:tc>
          <w:tcPr>
            <w:tcW w:w="370" w:type="pct"/>
            <w:tcBorders>
              <w:top w:val="none" w:sz="0" w:space="0" w:color="000000"/>
              <w:left w:val="none" w:sz="0" w:space="0" w:color="000000"/>
              <w:bottom w:val="single" w:sz="8" w:space="0" w:color="000000"/>
              <w:right w:val="single" w:sz="8" w:space="0" w:color="auto"/>
            </w:tcBorders>
            <w:shd w:val="clear" w:color="auto" w:fill="C6D9F1"/>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M</w:t>
            </w:r>
          </w:p>
        </w:tc>
        <w:tc>
          <w:tcPr>
            <w:tcW w:w="370" w:type="pct"/>
            <w:tcBorders>
              <w:top w:val="none" w:sz="0" w:space="0" w:color="000000"/>
              <w:left w:val="none" w:sz="0" w:space="0" w:color="000000"/>
              <w:bottom w:val="single" w:sz="8" w:space="0" w:color="000000"/>
              <w:right w:val="single" w:sz="8" w:space="0" w:color="000000"/>
            </w:tcBorders>
            <w:shd w:val="clear" w:color="auto" w:fill="C6D9F1"/>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F</w:t>
            </w:r>
          </w:p>
        </w:tc>
        <w:tc>
          <w:tcPr>
            <w:tcW w:w="372" w:type="pct"/>
            <w:tcBorders>
              <w:top w:val="none" w:sz="0" w:space="0" w:color="000000"/>
              <w:left w:val="none" w:sz="0" w:space="0" w:color="000000"/>
              <w:bottom w:val="single" w:sz="8" w:space="0" w:color="000000"/>
              <w:right w:val="single" w:sz="8" w:space="0" w:color="000000"/>
            </w:tcBorders>
            <w:shd w:val="clear" w:color="auto" w:fill="C6D9F1"/>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Total</w:t>
            </w:r>
          </w:p>
        </w:tc>
        <w:tc>
          <w:tcPr>
            <w:tcW w:w="401" w:type="pct"/>
            <w:tcBorders>
              <w:top w:val="none" w:sz="0" w:space="0" w:color="000000"/>
              <w:left w:val="none" w:sz="0" w:space="0" w:color="000000"/>
              <w:bottom w:val="single" w:sz="8" w:space="0" w:color="000000"/>
              <w:right w:val="single" w:sz="8" w:space="0" w:color="000000"/>
            </w:tcBorders>
            <w:shd w:val="clear" w:color="auto" w:fill="C6D9F1"/>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M</w:t>
            </w:r>
          </w:p>
        </w:tc>
        <w:tc>
          <w:tcPr>
            <w:tcW w:w="401" w:type="pct"/>
            <w:tcBorders>
              <w:top w:val="none" w:sz="0" w:space="0" w:color="000000"/>
              <w:left w:val="none" w:sz="0" w:space="0" w:color="000000"/>
              <w:bottom w:val="single" w:sz="8" w:space="0" w:color="000000"/>
              <w:right w:val="single" w:sz="8" w:space="0" w:color="000000"/>
            </w:tcBorders>
            <w:shd w:val="clear" w:color="auto" w:fill="C6D9F1"/>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F</w:t>
            </w:r>
          </w:p>
        </w:tc>
        <w:tc>
          <w:tcPr>
            <w:tcW w:w="401" w:type="pct"/>
            <w:tcBorders>
              <w:top w:val="none" w:sz="0" w:space="0" w:color="000000"/>
              <w:left w:val="none" w:sz="0" w:space="0" w:color="000000"/>
              <w:bottom w:val="single" w:sz="8" w:space="0" w:color="000000"/>
              <w:right w:val="single" w:sz="8" w:space="0" w:color="auto"/>
            </w:tcBorders>
            <w:shd w:val="clear" w:color="auto" w:fill="C6D9F1"/>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Total</w:t>
            </w:r>
          </w:p>
        </w:tc>
        <w:tc>
          <w:tcPr>
            <w:tcW w:w="203" w:type="pct"/>
            <w:tcBorders>
              <w:top w:val="none" w:sz="0" w:space="0" w:color="000000"/>
              <w:left w:val="none" w:sz="0" w:space="0" w:color="000000"/>
              <w:bottom w:val="single" w:sz="8" w:space="0" w:color="000000"/>
              <w:right w:val="single" w:sz="8" w:space="0" w:color="auto"/>
            </w:tcBorders>
            <w:shd w:val="clear" w:color="auto" w:fill="C6D9F1"/>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M</w:t>
            </w:r>
          </w:p>
        </w:tc>
        <w:tc>
          <w:tcPr>
            <w:tcW w:w="279" w:type="pct"/>
            <w:gridSpan w:val="2"/>
            <w:tcBorders>
              <w:top w:val="none" w:sz="0" w:space="0" w:color="000000"/>
              <w:left w:val="none" w:sz="0" w:space="0" w:color="000000"/>
              <w:bottom w:val="single" w:sz="8" w:space="0" w:color="000000"/>
              <w:right w:val="single" w:sz="8" w:space="0" w:color="auto"/>
            </w:tcBorders>
            <w:shd w:val="clear" w:color="auto" w:fill="C6D9F1"/>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F</w:t>
            </w:r>
          </w:p>
        </w:tc>
        <w:tc>
          <w:tcPr>
            <w:tcW w:w="496" w:type="pct"/>
            <w:tcBorders>
              <w:top w:val="none" w:sz="0" w:space="0" w:color="000000"/>
              <w:left w:val="none" w:sz="0" w:space="0" w:color="000000"/>
              <w:bottom w:val="single" w:sz="8" w:space="0" w:color="000000"/>
              <w:right w:val="single" w:sz="8" w:space="0" w:color="000000"/>
            </w:tcBorders>
            <w:shd w:val="clear" w:color="auto" w:fill="C6D9F1"/>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Total</w:t>
            </w:r>
          </w:p>
        </w:tc>
      </w:tr>
      <w:tr w:rsidR="0039280B" w:rsidTr="00047DBE">
        <w:trPr>
          <w:trHeight w:val="315"/>
        </w:trPr>
        <w:tc>
          <w:tcPr>
            <w:tcW w:w="503" w:type="pct"/>
            <w:tcBorders>
              <w:top w:val="none" w:sz="0" w:space="0" w:color="000000"/>
              <w:left w:val="single" w:sz="8" w:space="0" w:color="000000"/>
              <w:bottom w:val="single" w:sz="8" w:space="0" w:color="000000"/>
              <w:right w:val="single" w:sz="8" w:space="0" w:color="000000"/>
            </w:tcBorders>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(1-6)</w:t>
            </w:r>
          </w:p>
        </w:tc>
        <w:tc>
          <w:tcPr>
            <w:tcW w:w="401" w:type="pct"/>
            <w:tcBorders>
              <w:top w:val="single" w:sz="4" w:space="0" w:color="auto"/>
              <w:left w:val="single" w:sz="4" w:space="0" w:color="auto"/>
              <w:bottom w:val="single" w:sz="4" w:space="0" w:color="auto"/>
              <w:right w:val="single" w:sz="4" w:space="0" w:color="auto"/>
            </w:tcBorders>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99.00</w:t>
            </w:r>
          </w:p>
        </w:tc>
        <w:tc>
          <w:tcPr>
            <w:tcW w:w="401" w:type="pct"/>
            <w:tcBorders>
              <w:top w:val="single" w:sz="4" w:space="0" w:color="auto"/>
              <w:left w:val="none" w:sz="0" w:space="0" w:color="000000"/>
              <w:bottom w:val="single" w:sz="4" w:space="0" w:color="auto"/>
              <w:right w:val="single" w:sz="4" w:space="0" w:color="auto"/>
            </w:tcBorders>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97.00</w:t>
            </w:r>
          </w:p>
        </w:tc>
        <w:tc>
          <w:tcPr>
            <w:tcW w:w="401" w:type="pct"/>
            <w:tcBorders>
              <w:top w:val="single" w:sz="4" w:space="0" w:color="auto"/>
              <w:left w:val="none" w:sz="0" w:space="0" w:color="000000"/>
              <w:bottom w:val="single" w:sz="4" w:space="0" w:color="auto"/>
              <w:right w:val="single" w:sz="4" w:space="0" w:color="auto"/>
            </w:tcBorders>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98.00</w:t>
            </w:r>
          </w:p>
        </w:tc>
        <w:tc>
          <w:tcPr>
            <w:tcW w:w="370" w:type="pct"/>
            <w:tcBorders>
              <w:top w:val="single" w:sz="4" w:space="0" w:color="auto"/>
              <w:left w:val="none" w:sz="0" w:space="0" w:color="000000"/>
              <w:bottom w:val="single" w:sz="4" w:space="0" w:color="auto"/>
              <w:right w:val="single" w:sz="4" w:space="0" w:color="auto"/>
            </w:tcBorders>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87.21</w:t>
            </w:r>
          </w:p>
        </w:tc>
        <w:tc>
          <w:tcPr>
            <w:tcW w:w="370" w:type="pct"/>
            <w:tcBorders>
              <w:top w:val="single" w:sz="4" w:space="0" w:color="auto"/>
              <w:left w:val="none" w:sz="0" w:space="0" w:color="000000"/>
              <w:bottom w:val="single" w:sz="4" w:space="0" w:color="auto"/>
              <w:right w:val="single" w:sz="4" w:space="0" w:color="auto"/>
            </w:tcBorders>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83.40</w:t>
            </w:r>
          </w:p>
        </w:tc>
        <w:tc>
          <w:tcPr>
            <w:tcW w:w="372" w:type="pct"/>
            <w:tcBorders>
              <w:top w:val="single" w:sz="4" w:space="0" w:color="auto"/>
              <w:left w:val="none" w:sz="0" w:space="0" w:color="000000"/>
              <w:bottom w:val="single" w:sz="4" w:space="0" w:color="auto"/>
              <w:right w:val="single" w:sz="4" w:space="0" w:color="auto"/>
            </w:tcBorders>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85.31</w:t>
            </w:r>
          </w:p>
        </w:tc>
        <w:tc>
          <w:tcPr>
            <w:tcW w:w="401" w:type="pct"/>
            <w:tcBorders>
              <w:top w:val="none" w:sz="0" w:space="0" w:color="000000"/>
              <w:left w:val="none" w:sz="0" w:space="0" w:color="000000"/>
              <w:bottom w:val="single" w:sz="8" w:space="0" w:color="000000"/>
              <w:right w:val="single" w:sz="8" w:space="0" w:color="auto"/>
            </w:tcBorders>
            <w:shd w:val="clear" w:color="auto" w:fill="FFFFFF"/>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100</w:t>
            </w:r>
          </w:p>
        </w:tc>
        <w:tc>
          <w:tcPr>
            <w:tcW w:w="401" w:type="pct"/>
            <w:tcBorders>
              <w:top w:val="none" w:sz="0" w:space="0" w:color="000000"/>
              <w:left w:val="none" w:sz="0" w:space="0" w:color="000000"/>
              <w:bottom w:val="single" w:sz="8" w:space="0" w:color="000000"/>
              <w:right w:val="single" w:sz="8" w:space="0" w:color="000000"/>
            </w:tcBorders>
            <w:shd w:val="clear" w:color="auto" w:fill="FFFFFF"/>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100</w:t>
            </w:r>
          </w:p>
        </w:tc>
        <w:tc>
          <w:tcPr>
            <w:tcW w:w="401" w:type="pct"/>
            <w:tcBorders>
              <w:top w:val="none" w:sz="0" w:space="0" w:color="000000"/>
              <w:left w:val="none" w:sz="0" w:space="0" w:color="000000"/>
              <w:bottom w:val="single" w:sz="8" w:space="0" w:color="000000"/>
              <w:right w:val="single" w:sz="8" w:space="0" w:color="000000"/>
            </w:tcBorders>
            <w:shd w:val="clear" w:color="auto" w:fill="FFFFFF"/>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100</w:t>
            </w:r>
          </w:p>
        </w:tc>
        <w:tc>
          <w:tcPr>
            <w:tcW w:w="232" w:type="pct"/>
            <w:gridSpan w:val="2"/>
            <w:tcBorders>
              <w:top w:val="none" w:sz="0" w:space="0" w:color="000000"/>
              <w:left w:val="none" w:sz="0" w:space="0" w:color="000000"/>
              <w:bottom w:val="single" w:sz="8" w:space="0" w:color="000000"/>
              <w:right w:val="single" w:sz="8" w:space="0" w:color="auto"/>
            </w:tcBorders>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90</w:t>
            </w:r>
          </w:p>
        </w:tc>
        <w:tc>
          <w:tcPr>
            <w:tcW w:w="250" w:type="pct"/>
            <w:tcBorders>
              <w:top w:val="none" w:sz="0" w:space="0" w:color="000000"/>
              <w:left w:val="none" w:sz="0" w:space="0" w:color="000000"/>
              <w:bottom w:val="single" w:sz="8" w:space="0" w:color="000000"/>
              <w:right w:val="single" w:sz="8" w:space="0" w:color="auto"/>
            </w:tcBorders>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80</w:t>
            </w:r>
          </w:p>
        </w:tc>
        <w:tc>
          <w:tcPr>
            <w:tcW w:w="496" w:type="pct"/>
            <w:tcBorders>
              <w:top w:val="none" w:sz="0" w:space="0" w:color="000000"/>
              <w:left w:val="none" w:sz="0" w:space="0" w:color="000000"/>
              <w:bottom w:val="single" w:sz="8" w:space="0" w:color="000000"/>
              <w:right w:val="single" w:sz="8" w:space="0" w:color="000000"/>
            </w:tcBorders>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85</w:t>
            </w:r>
          </w:p>
        </w:tc>
      </w:tr>
      <w:tr w:rsidR="0039280B" w:rsidTr="00047DBE">
        <w:trPr>
          <w:trHeight w:val="315"/>
        </w:trPr>
        <w:tc>
          <w:tcPr>
            <w:tcW w:w="503" w:type="pct"/>
            <w:tcBorders>
              <w:top w:val="none" w:sz="0" w:space="0" w:color="000000"/>
              <w:left w:val="single" w:sz="8" w:space="0" w:color="000000"/>
              <w:bottom w:val="single" w:sz="8" w:space="0" w:color="000000"/>
              <w:right w:val="single" w:sz="8" w:space="0" w:color="000000"/>
            </w:tcBorders>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(7-8)</w:t>
            </w:r>
          </w:p>
        </w:tc>
        <w:tc>
          <w:tcPr>
            <w:tcW w:w="401" w:type="pct"/>
            <w:tcBorders>
              <w:top w:val="none" w:sz="0" w:space="0" w:color="000000"/>
              <w:left w:val="single" w:sz="4" w:space="0" w:color="auto"/>
              <w:bottom w:val="single" w:sz="4" w:space="0" w:color="auto"/>
              <w:right w:val="single" w:sz="4" w:space="0" w:color="auto"/>
            </w:tcBorders>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101.01</w:t>
            </w:r>
          </w:p>
        </w:tc>
        <w:tc>
          <w:tcPr>
            <w:tcW w:w="401" w:type="pct"/>
            <w:tcBorders>
              <w:top w:val="none" w:sz="0" w:space="0" w:color="000000"/>
              <w:left w:val="none" w:sz="0" w:space="0" w:color="000000"/>
              <w:bottom w:val="single" w:sz="4" w:space="0" w:color="auto"/>
              <w:right w:val="single" w:sz="4" w:space="0" w:color="auto"/>
            </w:tcBorders>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99.00</w:t>
            </w:r>
          </w:p>
        </w:tc>
        <w:tc>
          <w:tcPr>
            <w:tcW w:w="401" w:type="pct"/>
            <w:tcBorders>
              <w:top w:val="none" w:sz="0" w:space="0" w:color="000000"/>
              <w:left w:val="none" w:sz="0" w:space="0" w:color="000000"/>
              <w:bottom w:val="single" w:sz="4" w:space="0" w:color="auto"/>
              <w:right w:val="single" w:sz="4" w:space="0" w:color="auto"/>
            </w:tcBorders>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100.01</w:t>
            </w:r>
          </w:p>
        </w:tc>
        <w:tc>
          <w:tcPr>
            <w:tcW w:w="370" w:type="pct"/>
            <w:tcBorders>
              <w:top w:val="none" w:sz="0" w:space="0" w:color="000000"/>
              <w:left w:val="none" w:sz="0" w:space="0" w:color="000000"/>
              <w:bottom w:val="single" w:sz="4" w:space="0" w:color="auto"/>
              <w:right w:val="single" w:sz="4" w:space="0" w:color="auto"/>
            </w:tcBorders>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78.09</w:t>
            </w:r>
          </w:p>
        </w:tc>
        <w:tc>
          <w:tcPr>
            <w:tcW w:w="370" w:type="pct"/>
            <w:tcBorders>
              <w:top w:val="none" w:sz="0" w:space="0" w:color="000000"/>
              <w:left w:val="none" w:sz="0" w:space="0" w:color="000000"/>
              <w:bottom w:val="single" w:sz="4" w:space="0" w:color="auto"/>
              <w:right w:val="single" w:sz="4" w:space="0" w:color="auto"/>
            </w:tcBorders>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56.32</w:t>
            </w:r>
          </w:p>
        </w:tc>
        <w:tc>
          <w:tcPr>
            <w:tcW w:w="372" w:type="pct"/>
            <w:tcBorders>
              <w:top w:val="none" w:sz="0" w:space="0" w:color="000000"/>
              <w:left w:val="none" w:sz="0" w:space="0" w:color="000000"/>
              <w:bottom w:val="single" w:sz="4" w:space="0" w:color="auto"/>
              <w:right w:val="single" w:sz="4" w:space="0" w:color="auto"/>
            </w:tcBorders>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67.21</w:t>
            </w:r>
          </w:p>
        </w:tc>
        <w:tc>
          <w:tcPr>
            <w:tcW w:w="401" w:type="pct"/>
            <w:tcBorders>
              <w:top w:val="none" w:sz="0" w:space="0" w:color="000000"/>
              <w:left w:val="none" w:sz="0" w:space="0" w:color="000000"/>
              <w:bottom w:val="single" w:sz="8" w:space="0" w:color="000000"/>
              <w:right w:val="single" w:sz="8" w:space="0" w:color="000000"/>
            </w:tcBorders>
            <w:shd w:val="clear" w:color="auto" w:fill="FFFFFF"/>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106.22</w:t>
            </w:r>
          </w:p>
        </w:tc>
        <w:tc>
          <w:tcPr>
            <w:tcW w:w="401" w:type="pct"/>
            <w:tcBorders>
              <w:top w:val="none" w:sz="0" w:space="0" w:color="000000"/>
              <w:left w:val="none" w:sz="0" w:space="0" w:color="000000"/>
              <w:bottom w:val="single" w:sz="8" w:space="0" w:color="000000"/>
              <w:right w:val="single" w:sz="8" w:space="0" w:color="000000"/>
            </w:tcBorders>
            <w:shd w:val="clear" w:color="auto" w:fill="FFFFFF"/>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100.00</w:t>
            </w:r>
          </w:p>
        </w:tc>
        <w:tc>
          <w:tcPr>
            <w:tcW w:w="401" w:type="pct"/>
            <w:tcBorders>
              <w:top w:val="none" w:sz="0" w:space="0" w:color="000000"/>
              <w:left w:val="none" w:sz="0" w:space="0" w:color="000000"/>
              <w:bottom w:val="single" w:sz="8" w:space="0" w:color="000000"/>
              <w:right w:val="single" w:sz="8" w:space="0" w:color="auto"/>
            </w:tcBorders>
            <w:shd w:val="clear" w:color="auto" w:fill="FFFFFF"/>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103.11</w:t>
            </w:r>
          </w:p>
        </w:tc>
        <w:tc>
          <w:tcPr>
            <w:tcW w:w="232" w:type="pct"/>
            <w:gridSpan w:val="2"/>
            <w:tcBorders>
              <w:top w:val="none" w:sz="0" w:space="0" w:color="000000"/>
              <w:left w:val="none" w:sz="0" w:space="0" w:color="000000"/>
              <w:bottom w:val="single" w:sz="8" w:space="0" w:color="000000"/>
              <w:right w:val="single" w:sz="8" w:space="0" w:color="auto"/>
            </w:tcBorders>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77</w:t>
            </w:r>
          </w:p>
        </w:tc>
        <w:tc>
          <w:tcPr>
            <w:tcW w:w="250" w:type="pct"/>
            <w:tcBorders>
              <w:top w:val="none" w:sz="0" w:space="0" w:color="000000"/>
              <w:left w:val="none" w:sz="0" w:space="0" w:color="000000"/>
              <w:bottom w:val="single" w:sz="8" w:space="0" w:color="000000"/>
              <w:right w:val="single" w:sz="8" w:space="0" w:color="auto"/>
            </w:tcBorders>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75</w:t>
            </w:r>
          </w:p>
        </w:tc>
        <w:tc>
          <w:tcPr>
            <w:tcW w:w="496" w:type="pct"/>
            <w:tcBorders>
              <w:top w:val="none" w:sz="0" w:space="0" w:color="000000"/>
              <w:left w:val="none" w:sz="0" w:space="0" w:color="000000"/>
              <w:bottom w:val="single" w:sz="8" w:space="0" w:color="000000"/>
              <w:right w:val="single" w:sz="8" w:space="0" w:color="000000"/>
            </w:tcBorders>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76</w:t>
            </w:r>
          </w:p>
        </w:tc>
      </w:tr>
      <w:tr w:rsidR="0039280B" w:rsidTr="00047DBE">
        <w:trPr>
          <w:trHeight w:val="315"/>
        </w:trPr>
        <w:tc>
          <w:tcPr>
            <w:tcW w:w="503" w:type="pct"/>
            <w:tcBorders>
              <w:top w:val="none" w:sz="0" w:space="0" w:color="000000"/>
              <w:left w:val="single" w:sz="8" w:space="0" w:color="000000"/>
              <w:bottom w:val="single" w:sz="8" w:space="0" w:color="000000"/>
              <w:right w:val="single" w:sz="8" w:space="0" w:color="000000"/>
            </w:tcBorders>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(9-12)</w:t>
            </w:r>
          </w:p>
        </w:tc>
        <w:tc>
          <w:tcPr>
            <w:tcW w:w="401" w:type="pct"/>
            <w:tcBorders>
              <w:top w:val="none" w:sz="0" w:space="0" w:color="000000"/>
              <w:left w:val="none" w:sz="0" w:space="0" w:color="000000"/>
              <w:bottom w:val="single" w:sz="8" w:space="0" w:color="000000"/>
              <w:right w:val="single" w:sz="8" w:space="0" w:color="000000"/>
            </w:tcBorders>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109.18</w:t>
            </w:r>
          </w:p>
        </w:tc>
        <w:tc>
          <w:tcPr>
            <w:tcW w:w="401" w:type="pct"/>
            <w:tcBorders>
              <w:top w:val="none" w:sz="0" w:space="0" w:color="000000"/>
              <w:left w:val="none" w:sz="0" w:space="0" w:color="000000"/>
              <w:bottom w:val="single" w:sz="8" w:space="0" w:color="000000"/>
              <w:right w:val="single" w:sz="8" w:space="0" w:color="auto"/>
            </w:tcBorders>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107.01</w:t>
            </w:r>
          </w:p>
        </w:tc>
        <w:tc>
          <w:tcPr>
            <w:tcW w:w="401" w:type="pct"/>
            <w:tcBorders>
              <w:top w:val="none" w:sz="0" w:space="0" w:color="000000"/>
              <w:left w:val="none" w:sz="0" w:space="0" w:color="000000"/>
              <w:bottom w:val="single" w:sz="8" w:space="0" w:color="000000"/>
              <w:right w:val="single" w:sz="8" w:space="0" w:color="000000"/>
            </w:tcBorders>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108.85</w:t>
            </w:r>
          </w:p>
        </w:tc>
        <w:tc>
          <w:tcPr>
            <w:tcW w:w="370" w:type="pct"/>
            <w:tcBorders>
              <w:top w:val="none" w:sz="0" w:space="0" w:color="000000"/>
              <w:left w:val="none" w:sz="0" w:space="0" w:color="000000"/>
              <w:bottom w:val="single" w:sz="8" w:space="0" w:color="000000"/>
              <w:right w:val="single" w:sz="8" w:space="0" w:color="auto"/>
            </w:tcBorders>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44.12</w:t>
            </w:r>
          </w:p>
        </w:tc>
        <w:tc>
          <w:tcPr>
            <w:tcW w:w="370" w:type="pct"/>
            <w:tcBorders>
              <w:top w:val="none" w:sz="0" w:space="0" w:color="000000"/>
              <w:left w:val="none" w:sz="0" w:space="0" w:color="000000"/>
              <w:bottom w:val="single" w:sz="8" w:space="0" w:color="000000"/>
              <w:right w:val="single" w:sz="8" w:space="0" w:color="000000"/>
            </w:tcBorders>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43.54</w:t>
            </w:r>
          </w:p>
        </w:tc>
        <w:tc>
          <w:tcPr>
            <w:tcW w:w="372" w:type="pct"/>
            <w:tcBorders>
              <w:top w:val="none" w:sz="0" w:space="0" w:color="000000"/>
              <w:left w:val="none" w:sz="0" w:space="0" w:color="000000"/>
              <w:bottom w:val="single" w:sz="8" w:space="0" w:color="000000"/>
              <w:right w:val="single" w:sz="8" w:space="0" w:color="000000"/>
            </w:tcBorders>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62</w:t>
            </w:r>
          </w:p>
        </w:tc>
        <w:tc>
          <w:tcPr>
            <w:tcW w:w="401" w:type="pct"/>
            <w:tcBorders>
              <w:top w:val="none" w:sz="0" w:space="0" w:color="000000"/>
              <w:left w:val="none" w:sz="0" w:space="0" w:color="000000"/>
              <w:bottom w:val="single" w:sz="8" w:space="0" w:color="000000"/>
              <w:right w:val="single" w:sz="8" w:space="0" w:color="000000"/>
            </w:tcBorders>
            <w:shd w:val="clear" w:color="auto" w:fill="FFFFFF"/>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110</w:t>
            </w:r>
          </w:p>
        </w:tc>
        <w:tc>
          <w:tcPr>
            <w:tcW w:w="401" w:type="pct"/>
            <w:tcBorders>
              <w:top w:val="none" w:sz="0" w:space="0" w:color="000000"/>
              <w:left w:val="none" w:sz="0" w:space="0" w:color="000000"/>
              <w:bottom w:val="single" w:sz="8" w:space="0" w:color="000000"/>
              <w:right w:val="single" w:sz="8" w:space="0" w:color="000000"/>
            </w:tcBorders>
            <w:shd w:val="clear" w:color="auto" w:fill="FFFFFF"/>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112</w:t>
            </w:r>
          </w:p>
        </w:tc>
        <w:tc>
          <w:tcPr>
            <w:tcW w:w="401" w:type="pct"/>
            <w:tcBorders>
              <w:top w:val="none" w:sz="0" w:space="0" w:color="000000"/>
              <w:left w:val="none" w:sz="0" w:space="0" w:color="000000"/>
              <w:bottom w:val="single" w:sz="8" w:space="0" w:color="000000"/>
              <w:right w:val="single" w:sz="8" w:space="0" w:color="auto"/>
            </w:tcBorders>
            <w:shd w:val="clear" w:color="auto" w:fill="FFFFFF"/>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122</w:t>
            </w:r>
          </w:p>
        </w:tc>
        <w:tc>
          <w:tcPr>
            <w:tcW w:w="232" w:type="pct"/>
            <w:gridSpan w:val="2"/>
            <w:tcBorders>
              <w:top w:val="none" w:sz="0" w:space="0" w:color="000000"/>
              <w:left w:val="none" w:sz="0" w:space="0" w:color="000000"/>
              <w:bottom w:val="single" w:sz="8" w:space="0" w:color="000000"/>
              <w:right w:val="single" w:sz="8" w:space="0" w:color="auto"/>
            </w:tcBorders>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80</w:t>
            </w:r>
          </w:p>
        </w:tc>
        <w:tc>
          <w:tcPr>
            <w:tcW w:w="250" w:type="pct"/>
            <w:tcBorders>
              <w:top w:val="none" w:sz="0" w:space="0" w:color="000000"/>
              <w:left w:val="none" w:sz="0" w:space="0" w:color="000000"/>
              <w:bottom w:val="single" w:sz="8" w:space="0" w:color="000000"/>
              <w:right w:val="single" w:sz="8" w:space="0" w:color="auto"/>
            </w:tcBorders>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56</w:t>
            </w:r>
          </w:p>
        </w:tc>
        <w:tc>
          <w:tcPr>
            <w:tcW w:w="496" w:type="pct"/>
            <w:tcBorders>
              <w:top w:val="none" w:sz="0" w:space="0" w:color="000000"/>
              <w:left w:val="none" w:sz="0" w:space="0" w:color="000000"/>
              <w:bottom w:val="single" w:sz="8" w:space="0" w:color="000000"/>
              <w:right w:val="single" w:sz="8" w:space="0" w:color="000000"/>
            </w:tcBorders>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68</w:t>
            </w:r>
          </w:p>
        </w:tc>
      </w:tr>
    </w:tbl>
    <w:p w:rsidR="00047DBE" w:rsidRDefault="00047DBE" w:rsidP="00047DBE">
      <w:pPr>
        <w:spacing w:after="0" w:line="36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4"/>
          <w:szCs w:val="24"/>
        </w:rPr>
        <w:t>Table 33 Total Number of enrolled, dropped out and detained by sex and type of</w:t>
      </w:r>
      <w:r>
        <w:rPr>
          <w:rFonts w:ascii="Times New Roman" w:eastAsia="Times New Roman" w:hAnsi="Times New Roman" w:cs="Times New Roman"/>
          <w:b/>
          <w:sz w:val="26"/>
          <w:szCs w:val="26"/>
        </w:rPr>
        <w:t xml:space="preserve"> ownership. </w:t>
      </w:r>
    </w:p>
    <w:p w:rsidR="0039280B" w:rsidRDefault="0039280B">
      <w:pPr>
        <w:spacing w:after="0" w:line="360" w:lineRule="auto"/>
        <w:jc w:val="both"/>
        <w:rPr>
          <w:rFonts w:ascii="Times New Roman" w:eastAsia="Times New Roman" w:hAnsi="Times New Roman" w:cs="Times New Roman"/>
          <w:b/>
          <w:sz w:val="21"/>
          <w:szCs w:val="21"/>
        </w:rPr>
      </w:pPr>
    </w:p>
    <w:tbl>
      <w:tblPr>
        <w:tblpPr w:horzAnchor="margin" w:tblpX="54"/>
        <w:tblW w:w="11430" w:type="dxa"/>
        <w:tblLayout w:type="fixed"/>
        <w:tblLook w:val="04A0" w:firstRow="1" w:lastRow="0" w:firstColumn="1" w:lastColumn="0" w:noHBand="0" w:noVBand="1"/>
      </w:tblPr>
      <w:tblGrid>
        <w:gridCol w:w="648"/>
        <w:gridCol w:w="540"/>
        <w:gridCol w:w="720"/>
        <w:gridCol w:w="540"/>
        <w:gridCol w:w="612"/>
        <w:gridCol w:w="630"/>
        <w:gridCol w:w="648"/>
        <w:gridCol w:w="591"/>
        <w:gridCol w:w="561"/>
        <w:gridCol w:w="519"/>
        <w:gridCol w:w="540"/>
        <w:gridCol w:w="561"/>
        <w:gridCol w:w="540"/>
        <w:gridCol w:w="720"/>
        <w:gridCol w:w="540"/>
        <w:gridCol w:w="450"/>
        <w:gridCol w:w="630"/>
        <w:gridCol w:w="450"/>
        <w:gridCol w:w="360"/>
        <w:gridCol w:w="630"/>
      </w:tblGrid>
      <w:tr w:rsidR="0039280B" w:rsidRPr="003A0354" w:rsidTr="003A0354">
        <w:trPr>
          <w:trHeight w:val="547"/>
        </w:trPr>
        <w:tc>
          <w:tcPr>
            <w:tcW w:w="648" w:type="dxa"/>
            <w:vMerge w:val="restart"/>
            <w:tcBorders>
              <w:top w:val="single" w:sz="8" w:space="0" w:color="000000"/>
              <w:left w:val="single" w:sz="8" w:space="0" w:color="000000"/>
              <w:bottom w:val="single" w:sz="8" w:space="0" w:color="000000"/>
              <w:right w:val="single" w:sz="8" w:space="0" w:color="000000"/>
            </w:tcBorders>
            <w:vAlign w:val="center"/>
          </w:tcPr>
          <w:p w:rsidR="0039280B" w:rsidRPr="003A0354" w:rsidRDefault="00213EFC">
            <w:pPr>
              <w:spacing w:line="360" w:lineRule="auto"/>
              <w:ind w:left="-27" w:right="72"/>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Level</w:t>
            </w:r>
          </w:p>
        </w:tc>
        <w:tc>
          <w:tcPr>
            <w:tcW w:w="540" w:type="dxa"/>
            <w:vMerge w:val="restart"/>
            <w:tcBorders>
              <w:top w:val="single" w:sz="8" w:space="0" w:color="000000"/>
              <w:left w:val="single" w:sz="8"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Ownership</w:t>
            </w:r>
          </w:p>
        </w:tc>
        <w:tc>
          <w:tcPr>
            <w:tcW w:w="3741" w:type="dxa"/>
            <w:gridSpan w:val="6"/>
            <w:tcBorders>
              <w:top w:val="single" w:sz="8" w:space="0" w:color="000000"/>
              <w:left w:val="none" w:sz="0"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 xml:space="preserve">        Total number of enrolled</w:t>
            </w:r>
          </w:p>
        </w:tc>
        <w:tc>
          <w:tcPr>
            <w:tcW w:w="3441" w:type="dxa"/>
            <w:gridSpan w:val="6"/>
            <w:tcBorders>
              <w:top w:val="single" w:sz="8" w:space="0" w:color="000000"/>
              <w:left w:val="none" w:sz="0"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 xml:space="preserve">    Total number of dropped</w:t>
            </w:r>
          </w:p>
        </w:tc>
        <w:tc>
          <w:tcPr>
            <w:tcW w:w="3060" w:type="dxa"/>
            <w:gridSpan w:val="6"/>
            <w:tcBorders>
              <w:top w:val="single" w:sz="8" w:space="0" w:color="000000"/>
              <w:left w:val="none" w:sz="0"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Total number of detained student</w:t>
            </w:r>
          </w:p>
        </w:tc>
      </w:tr>
      <w:tr w:rsidR="0039280B" w:rsidRPr="003A0354" w:rsidTr="003A0354">
        <w:trPr>
          <w:trHeight w:val="315"/>
        </w:trPr>
        <w:tc>
          <w:tcPr>
            <w:tcW w:w="648" w:type="dxa"/>
            <w:vMerge/>
            <w:tcBorders>
              <w:top w:val="single" w:sz="8" w:space="0" w:color="000000"/>
              <w:left w:val="single" w:sz="8" w:space="0" w:color="000000"/>
              <w:bottom w:val="single" w:sz="8" w:space="0" w:color="000000"/>
              <w:right w:val="single" w:sz="8" w:space="0" w:color="000000"/>
            </w:tcBorders>
            <w:vAlign w:val="center"/>
          </w:tcPr>
          <w:p w:rsidR="0039280B" w:rsidRPr="003A0354" w:rsidRDefault="0039280B">
            <w:pPr>
              <w:spacing w:after="0" w:line="360" w:lineRule="auto"/>
              <w:jc w:val="both"/>
              <w:rPr>
                <w:rFonts w:ascii="Times New Roman" w:eastAsia="Times New Roman" w:hAnsi="Times New Roman" w:cs="Times New Roman"/>
                <w:b/>
                <w:sz w:val="18"/>
                <w:szCs w:val="18"/>
              </w:rPr>
            </w:pPr>
          </w:p>
        </w:tc>
        <w:tc>
          <w:tcPr>
            <w:tcW w:w="540" w:type="dxa"/>
            <w:vMerge/>
            <w:tcBorders>
              <w:top w:val="single" w:sz="8" w:space="0" w:color="000000"/>
              <w:left w:val="single" w:sz="8" w:space="0" w:color="000000"/>
              <w:bottom w:val="single" w:sz="8" w:space="0" w:color="000000"/>
              <w:right w:val="single" w:sz="8" w:space="0" w:color="000000"/>
            </w:tcBorders>
            <w:vAlign w:val="center"/>
          </w:tcPr>
          <w:p w:rsidR="0039280B" w:rsidRPr="003A0354" w:rsidRDefault="0039280B">
            <w:pPr>
              <w:spacing w:after="0" w:line="360" w:lineRule="auto"/>
              <w:jc w:val="both"/>
              <w:rPr>
                <w:rFonts w:ascii="Times New Roman" w:eastAsia="Times New Roman" w:hAnsi="Times New Roman" w:cs="Times New Roman"/>
                <w:b/>
                <w:sz w:val="18"/>
                <w:szCs w:val="18"/>
              </w:rPr>
            </w:pPr>
          </w:p>
        </w:tc>
        <w:tc>
          <w:tcPr>
            <w:tcW w:w="1872" w:type="dxa"/>
            <w:gridSpan w:val="3"/>
            <w:tcBorders>
              <w:top w:val="single" w:sz="8" w:space="0" w:color="000000"/>
              <w:left w:val="none" w:sz="0"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2013</w:t>
            </w:r>
          </w:p>
        </w:tc>
        <w:tc>
          <w:tcPr>
            <w:tcW w:w="1869" w:type="dxa"/>
            <w:gridSpan w:val="3"/>
            <w:tcBorders>
              <w:top w:val="single" w:sz="8" w:space="0" w:color="000000"/>
              <w:left w:val="none" w:sz="0"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2014</w:t>
            </w:r>
          </w:p>
        </w:tc>
        <w:tc>
          <w:tcPr>
            <w:tcW w:w="1620" w:type="dxa"/>
            <w:gridSpan w:val="3"/>
            <w:tcBorders>
              <w:top w:val="single" w:sz="8" w:space="0" w:color="000000"/>
              <w:left w:val="none" w:sz="0"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2013</w:t>
            </w:r>
          </w:p>
        </w:tc>
        <w:tc>
          <w:tcPr>
            <w:tcW w:w="1821" w:type="dxa"/>
            <w:gridSpan w:val="3"/>
            <w:tcBorders>
              <w:top w:val="single" w:sz="8" w:space="0" w:color="000000"/>
              <w:left w:val="none" w:sz="0"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2014</w:t>
            </w:r>
          </w:p>
        </w:tc>
        <w:tc>
          <w:tcPr>
            <w:tcW w:w="1620" w:type="dxa"/>
            <w:gridSpan w:val="3"/>
            <w:tcBorders>
              <w:top w:val="single" w:sz="8" w:space="0" w:color="000000"/>
              <w:left w:val="none" w:sz="0"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2013</w:t>
            </w:r>
          </w:p>
        </w:tc>
        <w:tc>
          <w:tcPr>
            <w:tcW w:w="1440" w:type="dxa"/>
            <w:gridSpan w:val="3"/>
            <w:tcBorders>
              <w:top w:val="single" w:sz="8" w:space="0" w:color="000000"/>
              <w:left w:val="none" w:sz="0"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2014</w:t>
            </w:r>
          </w:p>
        </w:tc>
      </w:tr>
      <w:tr w:rsidR="0039280B" w:rsidRPr="003A0354" w:rsidTr="003A0354">
        <w:trPr>
          <w:trHeight w:val="315"/>
        </w:trPr>
        <w:tc>
          <w:tcPr>
            <w:tcW w:w="648" w:type="dxa"/>
            <w:vMerge/>
            <w:tcBorders>
              <w:top w:val="single" w:sz="8" w:space="0" w:color="000000"/>
              <w:left w:val="single" w:sz="8" w:space="0" w:color="000000"/>
              <w:bottom w:val="single" w:sz="8" w:space="0" w:color="000000"/>
              <w:right w:val="single" w:sz="8" w:space="0" w:color="000000"/>
            </w:tcBorders>
            <w:vAlign w:val="center"/>
          </w:tcPr>
          <w:p w:rsidR="0039280B" w:rsidRPr="003A0354" w:rsidRDefault="0039280B">
            <w:pPr>
              <w:spacing w:after="0" w:line="360" w:lineRule="auto"/>
              <w:jc w:val="both"/>
              <w:rPr>
                <w:rFonts w:ascii="Times New Roman" w:eastAsia="Times New Roman" w:hAnsi="Times New Roman" w:cs="Times New Roman"/>
                <w:b/>
                <w:sz w:val="18"/>
                <w:szCs w:val="18"/>
              </w:rPr>
            </w:pPr>
          </w:p>
        </w:tc>
        <w:tc>
          <w:tcPr>
            <w:tcW w:w="540" w:type="dxa"/>
            <w:vMerge/>
            <w:tcBorders>
              <w:top w:val="single" w:sz="8" w:space="0" w:color="000000"/>
              <w:left w:val="single" w:sz="8" w:space="0" w:color="000000"/>
              <w:bottom w:val="single" w:sz="8" w:space="0" w:color="000000"/>
              <w:right w:val="single" w:sz="8" w:space="0" w:color="000000"/>
            </w:tcBorders>
            <w:vAlign w:val="center"/>
          </w:tcPr>
          <w:p w:rsidR="0039280B" w:rsidRPr="003A0354" w:rsidRDefault="0039280B">
            <w:pPr>
              <w:spacing w:after="0" w:line="360" w:lineRule="auto"/>
              <w:jc w:val="both"/>
              <w:rPr>
                <w:rFonts w:ascii="Times New Roman" w:eastAsia="Times New Roman" w:hAnsi="Times New Roman" w:cs="Times New Roman"/>
                <w:b/>
                <w:sz w:val="18"/>
                <w:szCs w:val="18"/>
              </w:rPr>
            </w:pPr>
          </w:p>
        </w:tc>
        <w:tc>
          <w:tcPr>
            <w:tcW w:w="72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M</w:t>
            </w:r>
          </w:p>
        </w:tc>
        <w:tc>
          <w:tcPr>
            <w:tcW w:w="54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F</w:t>
            </w:r>
          </w:p>
        </w:tc>
        <w:tc>
          <w:tcPr>
            <w:tcW w:w="612" w:type="dxa"/>
            <w:tcBorders>
              <w:top w:val="none" w:sz="0" w:space="0" w:color="000000"/>
              <w:left w:val="none" w:sz="0"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Total</w:t>
            </w:r>
          </w:p>
        </w:tc>
        <w:tc>
          <w:tcPr>
            <w:tcW w:w="63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M</w:t>
            </w:r>
          </w:p>
        </w:tc>
        <w:tc>
          <w:tcPr>
            <w:tcW w:w="648"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F</w:t>
            </w:r>
          </w:p>
        </w:tc>
        <w:tc>
          <w:tcPr>
            <w:tcW w:w="591" w:type="dxa"/>
            <w:tcBorders>
              <w:top w:val="none" w:sz="0" w:space="0" w:color="000000"/>
              <w:left w:val="none" w:sz="0"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Total</w:t>
            </w:r>
          </w:p>
        </w:tc>
        <w:tc>
          <w:tcPr>
            <w:tcW w:w="561"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M</w:t>
            </w:r>
          </w:p>
        </w:tc>
        <w:tc>
          <w:tcPr>
            <w:tcW w:w="519"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F</w:t>
            </w:r>
          </w:p>
        </w:tc>
        <w:tc>
          <w:tcPr>
            <w:tcW w:w="54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Tota</w:t>
            </w:r>
          </w:p>
        </w:tc>
        <w:tc>
          <w:tcPr>
            <w:tcW w:w="561"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M</w:t>
            </w:r>
          </w:p>
        </w:tc>
        <w:tc>
          <w:tcPr>
            <w:tcW w:w="54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F</w:t>
            </w:r>
          </w:p>
        </w:tc>
        <w:tc>
          <w:tcPr>
            <w:tcW w:w="72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Total</w:t>
            </w:r>
          </w:p>
        </w:tc>
        <w:tc>
          <w:tcPr>
            <w:tcW w:w="54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M</w:t>
            </w:r>
          </w:p>
        </w:tc>
        <w:tc>
          <w:tcPr>
            <w:tcW w:w="45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F</w:t>
            </w:r>
          </w:p>
        </w:tc>
        <w:tc>
          <w:tcPr>
            <w:tcW w:w="630" w:type="dxa"/>
            <w:tcBorders>
              <w:top w:val="none" w:sz="0" w:space="0" w:color="000000"/>
              <w:left w:val="none" w:sz="0"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Tota</w:t>
            </w:r>
          </w:p>
        </w:tc>
        <w:tc>
          <w:tcPr>
            <w:tcW w:w="45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M</w:t>
            </w:r>
          </w:p>
        </w:tc>
        <w:tc>
          <w:tcPr>
            <w:tcW w:w="36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F</w:t>
            </w:r>
          </w:p>
        </w:tc>
        <w:tc>
          <w:tcPr>
            <w:tcW w:w="630" w:type="dxa"/>
            <w:tcBorders>
              <w:top w:val="none" w:sz="0" w:space="0" w:color="000000"/>
              <w:left w:val="none" w:sz="0"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Tota</w:t>
            </w:r>
            <w:r w:rsidR="003A0354" w:rsidRPr="003A0354">
              <w:rPr>
                <w:rFonts w:ascii="Times New Roman" w:eastAsia="Times New Roman" w:hAnsi="Times New Roman" w:cs="Times New Roman"/>
                <w:b/>
                <w:sz w:val="18"/>
                <w:szCs w:val="18"/>
              </w:rPr>
              <w:t>l</w:t>
            </w:r>
          </w:p>
        </w:tc>
      </w:tr>
      <w:tr w:rsidR="0039280B" w:rsidRPr="003A0354" w:rsidTr="003A0354">
        <w:trPr>
          <w:trHeight w:val="315"/>
        </w:trPr>
        <w:tc>
          <w:tcPr>
            <w:tcW w:w="648" w:type="dxa"/>
            <w:tcBorders>
              <w:top w:val="none" w:sz="0" w:space="0" w:color="000000"/>
              <w:left w:val="single" w:sz="8"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(1-6)</w:t>
            </w:r>
          </w:p>
        </w:tc>
        <w:tc>
          <w:tcPr>
            <w:tcW w:w="540" w:type="dxa"/>
            <w:vMerge w:val="restart"/>
            <w:tcBorders>
              <w:top w:val="none" w:sz="0" w:space="0" w:color="000000"/>
              <w:left w:val="single" w:sz="8"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Gov’t</w:t>
            </w:r>
          </w:p>
        </w:tc>
        <w:tc>
          <w:tcPr>
            <w:tcW w:w="72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4411</w:t>
            </w:r>
          </w:p>
        </w:tc>
        <w:tc>
          <w:tcPr>
            <w:tcW w:w="54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3521</w:t>
            </w:r>
          </w:p>
        </w:tc>
        <w:tc>
          <w:tcPr>
            <w:tcW w:w="612" w:type="dxa"/>
            <w:tcBorders>
              <w:top w:val="none" w:sz="0" w:space="0" w:color="000000"/>
              <w:left w:val="none" w:sz="0"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8332</w:t>
            </w:r>
          </w:p>
        </w:tc>
        <w:tc>
          <w:tcPr>
            <w:tcW w:w="630" w:type="dxa"/>
            <w:tcBorders>
              <w:top w:val="none" w:sz="0" w:space="0" w:color="000000"/>
              <w:left w:val="none" w:sz="0" w:space="0" w:color="000000"/>
              <w:bottom w:val="single" w:sz="8" w:space="0" w:color="000000"/>
              <w:right w:val="single" w:sz="8" w:space="0" w:color="auto"/>
            </w:tcBorders>
            <w:shd w:val="clear" w:color="auto" w:fill="FFFFFF"/>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8916</w:t>
            </w:r>
          </w:p>
        </w:tc>
        <w:tc>
          <w:tcPr>
            <w:tcW w:w="648" w:type="dxa"/>
            <w:tcBorders>
              <w:top w:val="none" w:sz="0" w:space="0" w:color="000000"/>
              <w:left w:val="none" w:sz="0" w:space="0" w:color="000000"/>
              <w:bottom w:val="single" w:sz="8" w:space="0" w:color="000000"/>
              <w:right w:val="single" w:sz="8" w:space="0" w:color="auto"/>
            </w:tcBorders>
            <w:shd w:val="clear" w:color="auto" w:fill="FFFFFF"/>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7401</w:t>
            </w:r>
          </w:p>
        </w:tc>
        <w:tc>
          <w:tcPr>
            <w:tcW w:w="591" w:type="dxa"/>
            <w:tcBorders>
              <w:top w:val="none" w:sz="0" w:space="0" w:color="000000"/>
              <w:left w:val="none" w:sz="0" w:space="0" w:color="000000"/>
              <w:bottom w:val="single" w:sz="8" w:space="0" w:color="000000"/>
              <w:right w:val="single" w:sz="8" w:space="0" w:color="000000"/>
            </w:tcBorders>
            <w:shd w:val="clear" w:color="auto" w:fill="FFFFFF"/>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16317</w:t>
            </w:r>
          </w:p>
        </w:tc>
        <w:tc>
          <w:tcPr>
            <w:tcW w:w="561"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221</w:t>
            </w:r>
          </w:p>
        </w:tc>
        <w:tc>
          <w:tcPr>
            <w:tcW w:w="519"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220</w:t>
            </w:r>
          </w:p>
        </w:tc>
        <w:tc>
          <w:tcPr>
            <w:tcW w:w="54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441</w:t>
            </w:r>
          </w:p>
        </w:tc>
        <w:tc>
          <w:tcPr>
            <w:tcW w:w="561"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100</w:t>
            </w:r>
          </w:p>
        </w:tc>
        <w:tc>
          <w:tcPr>
            <w:tcW w:w="54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81</w:t>
            </w:r>
          </w:p>
        </w:tc>
        <w:tc>
          <w:tcPr>
            <w:tcW w:w="72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181</w:t>
            </w:r>
          </w:p>
        </w:tc>
        <w:tc>
          <w:tcPr>
            <w:tcW w:w="54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10</w:t>
            </w:r>
          </w:p>
        </w:tc>
        <w:tc>
          <w:tcPr>
            <w:tcW w:w="45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13</w:t>
            </w:r>
          </w:p>
        </w:tc>
        <w:tc>
          <w:tcPr>
            <w:tcW w:w="630" w:type="dxa"/>
            <w:tcBorders>
              <w:top w:val="none" w:sz="0" w:space="0" w:color="000000"/>
              <w:left w:val="none" w:sz="0"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23</w:t>
            </w:r>
          </w:p>
        </w:tc>
        <w:tc>
          <w:tcPr>
            <w:tcW w:w="45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11</w:t>
            </w:r>
          </w:p>
        </w:tc>
        <w:tc>
          <w:tcPr>
            <w:tcW w:w="36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18</w:t>
            </w:r>
          </w:p>
        </w:tc>
        <w:tc>
          <w:tcPr>
            <w:tcW w:w="630" w:type="dxa"/>
            <w:tcBorders>
              <w:top w:val="none" w:sz="0" w:space="0" w:color="000000"/>
              <w:left w:val="none" w:sz="0"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29</w:t>
            </w:r>
          </w:p>
        </w:tc>
      </w:tr>
      <w:tr w:rsidR="0039280B" w:rsidRPr="003A0354" w:rsidTr="003A0354">
        <w:trPr>
          <w:trHeight w:val="315"/>
        </w:trPr>
        <w:tc>
          <w:tcPr>
            <w:tcW w:w="648" w:type="dxa"/>
            <w:tcBorders>
              <w:top w:val="none" w:sz="0" w:space="0" w:color="000000"/>
              <w:left w:val="single" w:sz="8"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(7-8)</w:t>
            </w:r>
          </w:p>
        </w:tc>
        <w:tc>
          <w:tcPr>
            <w:tcW w:w="540" w:type="dxa"/>
            <w:vMerge/>
            <w:tcBorders>
              <w:top w:val="none" w:sz="0" w:space="0" w:color="000000"/>
              <w:left w:val="single" w:sz="8" w:space="0" w:color="000000"/>
              <w:bottom w:val="single" w:sz="8" w:space="0" w:color="000000"/>
              <w:right w:val="single" w:sz="8" w:space="0" w:color="000000"/>
            </w:tcBorders>
            <w:vAlign w:val="center"/>
          </w:tcPr>
          <w:p w:rsidR="0039280B" w:rsidRPr="003A0354" w:rsidRDefault="0039280B">
            <w:pPr>
              <w:spacing w:after="0" w:line="360" w:lineRule="auto"/>
              <w:jc w:val="both"/>
              <w:rPr>
                <w:rFonts w:ascii="Times New Roman" w:eastAsia="Times New Roman" w:hAnsi="Times New Roman" w:cs="Times New Roman"/>
                <w:b/>
                <w:sz w:val="18"/>
                <w:szCs w:val="18"/>
              </w:rPr>
            </w:pPr>
          </w:p>
        </w:tc>
        <w:tc>
          <w:tcPr>
            <w:tcW w:w="72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2002</w:t>
            </w:r>
          </w:p>
        </w:tc>
        <w:tc>
          <w:tcPr>
            <w:tcW w:w="54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2074</w:t>
            </w:r>
          </w:p>
        </w:tc>
        <w:tc>
          <w:tcPr>
            <w:tcW w:w="612" w:type="dxa"/>
            <w:tcBorders>
              <w:top w:val="none" w:sz="0" w:space="0" w:color="000000"/>
              <w:left w:val="none" w:sz="0"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4076</w:t>
            </w:r>
          </w:p>
        </w:tc>
        <w:tc>
          <w:tcPr>
            <w:tcW w:w="630" w:type="dxa"/>
            <w:tcBorders>
              <w:top w:val="none" w:sz="0" w:space="0" w:color="000000"/>
              <w:left w:val="none" w:sz="0" w:space="0" w:color="000000"/>
              <w:bottom w:val="single" w:sz="8" w:space="0" w:color="000000"/>
              <w:right w:val="single" w:sz="8" w:space="0" w:color="auto"/>
            </w:tcBorders>
            <w:shd w:val="clear" w:color="auto" w:fill="FFFFFF"/>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2773</w:t>
            </w:r>
          </w:p>
        </w:tc>
        <w:tc>
          <w:tcPr>
            <w:tcW w:w="648" w:type="dxa"/>
            <w:tcBorders>
              <w:top w:val="none" w:sz="0" w:space="0" w:color="000000"/>
              <w:left w:val="none" w:sz="0" w:space="0" w:color="000000"/>
              <w:bottom w:val="single" w:sz="8" w:space="0" w:color="000000"/>
              <w:right w:val="single" w:sz="8" w:space="0" w:color="auto"/>
            </w:tcBorders>
            <w:shd w:val="clear" w:color="auto" w:fill="FFFFFF"/>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2707</w:t>
            </w:r>
          </w:p>
        </w:tc>
        <w:tc>
          <w:tcPr>
            <w:tcW w:w="591" w:type="dxa"/>
            <w:tcBorders>
              <w:top w:val="none" w:sz="0" w:space="0" w:color="000000"/>
              <w:left w:val="none" w:sz="0" w:space="0" w:color="000000"/>
              <w:bottom w:val="single" w:sz="8" w:space="0" w:color="000000"/>
              <w:right w:val="single" w:sz="8" w:space="0" w:color="000000"/>
            </w:tcBorders>
            <w:shd w:val="clear" w:color="auto" w:fill="FFFFFF"/>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5544</w:t>
            </w:r>
          </w:p>
        </w:tc>
        <w:tc>
          <w:tcPr>
            <w:tcW w:w="561"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42</w:t>
            </w:r>
          </w:p>
        </w:tc>
        <w:tc>
          <w:tcPr>
            <w:tcW w:w="519"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69</w:t>
            </w:r>
          </w:p>
        </w:tc>
        <w:tc>
          <w:tcPr>
            <w:tcW w:w="54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111</w:t>
            </w:r>
          </w:p>
        </w:tc>
        <w:tc>
          <w:tcPr>
            <w:tcW w:w="561"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21</w:t>
            </w:r>
          </w:p>
        </w:tc>
        <w:tc>
          <w:tcPr>
            <w:tcW w:w="54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30</w:t>
            </w:r>
          </w:p>
        </w:tc>
        <w:tc>
          <w:tcPr>
            <w:tcW w:w="72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51</w:t>
            </w:r>
          </w:p>
        </w:tc>
        <w:tc>
          <w:tcPr>
            <w:tcW w:w="54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12</w:t>
            </w:r>
          </w:p>
        </w:tc>
        <w:tc>
          <w:tcPr>
            <w:tcW w:w="45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19</w:t>
            </w:r>
          </w:p>
        </w:tc>
        <w:tc>
          <w:tcPr>
            <w:tcW w:w="630" w:type="dxa"/>
            <w:tcBorders>
              <w:top w:val="none" w:sz="0" w:space="0" w:color="000000"/>
              <w:left w:val="none" w:sz="0"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31</w:t>
            </w:r>
          </w:p>
        </w:tc>
        <w:tc>
          <w:tcPr>
            <w:tcW w:w="45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12</w:t>
            </w:r>
          </w:p>
        </w:tc>
        <w:tc>
          <w:tcPr>
            <w:tcW w:w="36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17</w:t>
            </w:r>
          </w:p>
        </w:tc>
        <w:tc>
          <w:tcPr>
            <w:tcW w:w="630" w:type="dxa"/>
            <w:tcBorders>
              <w:top w:val="none" w:sz="0" w:space="0" w:color="000000"/>
              <w:left w:val="none" w:sz="0"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29</w:t>
            </w:r>
          </w:p>
        </w:tc>
      </w:tr>
      <w:tr w:rsidR="0039280B" w:rsidRPr="003A0354" w:rsidTr="003A0354">
        <w:trPr>
          <w:trHeight w:val="484"/>
        </w:trPr>
        <w:tc>
          <w:tcPr>
            <w:tcW w:w="648" w:type="dxa"/>
            <w:tcBorders>
              <w:top w:val="none" w:sz="0" w:space="0" w:color="000000"/>
              <w:left w:val="single" w:sz="8"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(9-12)</w:t>
            </w:r>
          </w:p>
        </w:tc>
        <w:tc>
          <w:tcPr>
            <w:tcW w:w="540" w:type="dxa"/>
            <w:vMerge/>
            <w:tcBorders>
              <w:top w:val="none" w:sz="0" w:space="0" w:color="000000"/>
              <w:left w:val="single" w:sz="8" w:space="0" w:color="000000"/>
              <w:bottom w:val="single" w:sz="8" w:space="0" w:color="000000"/>
              <w:right w:val="single" w:sz="8" w:space="0" w:color="000000"/>
            </w:tcBorders>
            <w:vAlign w:val="center"/>
          </w:tcPr>
          <w:p w:rsidR="0039280B" w:rsidRPr="003A0354" w:rsidRDefault="0039280B">
            <w:pPr>
              <w:spacing w:after="0" w:line="360" w:lineRule="auto"/>
              <w:jc w:val="both"/>
              <w:rPr>
                <w:rFonts w:ascii="Times New Roman" w:eastAsia="Times New Roman" w:hAnsi="Times New Roman" w:cs="Times New Roman"/>
                <w:b/>
                <w:sz w:val="18"/>
                <w:szCs w:val="18"/>
              </w:rPr>
            </w:pPr>
          </w:p>
        </w:tc>
        <w:tc>
          <w:tcPr>
            <w:tcW w:w="720" w:type="dxa"/>
            <w:tcBorders>
              <w:top w:val="none" w:sz="0" w:space="0" w:color="000000"/>
              <w:left w:val="none" w:sz="0" w:space="0" w:color="000000"/>
              <w:bottom w:val="single" w:sz="8" w:space="0" w:color="000000"/>
              <w:right w:val="single" w:sz="8" w:space="0" w:color="auto"/>
            </w:tcBorders>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5429</w:t>
            </w:r>
          </w:p>
        </w:tc>
        <w:tc>
          <w:tcPr>
            <w:tcW w:w="540" w:type="dxa"/>
            <w:tcBorders>
              <w:top w:val="none" w:sz="0" w:space="0" w:color="000000"/>
              <w:left w:val="none" w:sz="0" w:space="0" w:color="000000"/>
              <w:bottom w:val="single" w:sz="8" w:space="0" w:color="000000"/>
              <w:right w:val="single" w:sz="8" w:space="0" w:color="auto"/>
            </w:tcBorders>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6266</w:t>
            </w:r>
          </w:p>
        </w:tc>
        <w:tc>
          <w:tcPr>
            <w:tcW w:w="612" w:type="dxa"/>
            <w:tcBorders>
              <w:top w:val="none" w:sz="0" w:space="0" w:color="000000"/>
              <w:left w:val="none" w:sz="0" w:space="0" w:color="000000"/>
              <w:bottom w:val="single" w:sz="8" w:space="0" w:color="000000"/>
              <w:right w:val="single" w:sz="8" w:space="0" w:color="000000"/>
            </w:tcBorders>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11695</w:t>
            </w:r>
          </w:p>
        </w:tc>
        <w:tc>
          <w:tcPr>
            <w:tcW w:w="630" w:type="dxa"/>
            <w:tcBorders>
              <w:top w:val="none" w:sz="0" w:space="0" w:color="000000"/>
              <w:left w:val="none" w:sz="0" w:space="0" w:color="000000"/>
              <w:bottom w:val="single" w:sz="8" w:space="0" w:color="000000"/>
              <w:right w:val="single" w:sz="8" w:space="0" w:color="auto"/>
            </w:tcBorders>
            <w:shd w:val="clear" w:color="auto" w:fill="FFFFFF"/>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7300</w:t>
            </w:r>
          </w:p>
        </w:tc>
        <w:tc>
          <w:tcPr>
            <w:tcW w:w="648" w:type="dxa"/>
            <w:tcBorders>
              <w:top w:val="none" w:sz="0" w:space="0" w:color="000000"/>
              <w:left w:val="none" w:sz="0" w:space="0" w:color="000000"/>
              <w:bottom w:val="single" w:sz="8" w:space="0" w:color="000000"/>
              <w:right w:val="single" w:sz="8" w:space="0" w:color="auto"/>
            </w:tcBorders>
            <w:shd w:val="clear" w:color="auto" w:fill="FFFFFF"/>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6806</w:t>
            </w:r>
          </w:p>
        </w:tc>
        <w:tc>
          <w:tcPr>
            <w:tcW w:w="591" w:type="dxa"/>
            <w:tcBorders>
              <w:top w:val="none" w:sz="0" w:space="0" w:color="000000"/>
              <w:left w:val="none" w:sz="0" w:space="0" w:color="000000"/>
              <w:bottom w:val="single" w:sz="8" w:space="0" w:color="000000"/>
              <w:right w:val="single" w:sz="8" w:space="0" w:color="000000"/>
            </w:tcBorders>
            <w:shd w:val="clear" w:color="auto" w:fill="FFFFFF"/>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14106</w:t>
            </w:r>
          </w:p>
        </w:tc>
        <w:tc>
          <w:tcPr>
            <w:tcW w:w="561" w:type="dxa"/>
            <w:tcBorders>
              <w:top w:val="none" w:sz="0" w:space="0" w:color="000000"/>
              <w:left w:val="none" w:sz="0" w:space="0" w:color="000000"/>
              <w:bottom w:val="single" w:sz="8" w:space="0" w:color="000000"/>
              <w:right w:val="single" w:sz="8" w:space="0" w:color="auto"/>
            </w:tcBorders>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34</w:t>
            </w:r>
          </w:p>
        </w:tc>
        <w:tc>
          <w:tcPr>
            <w:tcW w:w="519" w:type="dxa"/>
            <w:tcBorders>
              <w:top w:val="none" w:sz="0" w:space="0" w:color="000000"/>
              <w:left w:val="none" w:sz="0" w:space="0" w:color="000000"/>
              <w:bottom w:val="single" w:sz="8" w:space="0" w:color="000000"/>
              <w:right w:val="single" w:sz="8" w:space="0" w:color="auto"/>
            </w:tcBorders>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38</w:t>
            </w:r>
          </w:p>
        </w:tc>
        <w:tc>
          <w:tcPr>
            <w:tcW w:w="540" w:type="dxa"/>
            <w:tcBorders>
              <w:top w:val="none" w:sz="0" w:space="0" w:color="000000"/>
              <w:left w:val="none" w:sz="0" w:space="0" w:color="000000"/>
              <w:bottom w:val="single" w:sz="8" w:space="0" w:color="000000"/>
              <w:right w:val="single" w:sz="8" w:space="0" w:color="auto"/>
            </w:tcBorders>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72</w:t>
            </w:r>
          </w:p>
        </w:tc>
        <w:tc>
          <w:tcPr>
            <w:tcW w:w="561" w:type="dxa"/>
            <w:tcBorders>
              <w:top w:val="none" w:sz="0" w:space="0" w:color="000000"/>
              <w:left w:val="none" w:sz="0" w:space="0" w:color="000000"/>
              <w:bottom w:val="single" w:sz="8" w:space="0" w:color="000000"/>
              <w:right w:val="single" w:sz="8" w:space="0" w:color="auto"/>
            </w:tcBorders>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14</w:t>
            </w:r>
          </w:p>
        </w:tc>
        <w:tc>
          <w:tcPr>
            <w:tcW w:w="540" w:type="dxa"/>
            <w:tcBorders>
              <w:top w:val="none" w:sz="0" w:space="0" w:color="000000"/>
              <w:left w:val="none" w:sz="0" w:space="0" w:color="000000"/>
              <w:bottom w:val="single" w:sz="8" w:space="0" w:color="000000"/>
              <w:right w:val="single" w:sz="8" w:space="0" w:color="auto"/>
            </w:tcBorders>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15</w:t>
            </w:r>
          </w:p>
        </w:tc>
        <w:tc>
          <w:tcPr>
            <w:tcW w:w="720" w:type="dxa"/>
            <w:tcBorders>
              <w:top w:val="none" w:sz="0" w:space="0" w:color="000000"/>
              <w:left w:val="none" w:sz="0" w:space="0" w:color="000000"/>
              <w:bottom w:val="single" w:sz="8" w:space="0" w:color="000000"/>
              <w:right w:val="single" w:sz="8" w:space="0" w:color="auto"/>
            </w:tcBorders>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29</w:t>
            </w:r>
          </w:p>
        </w:tc>
        <w:tc>
          <w:tcPr>
            <w:tcW w:w="540" w:type="dxa"/>
            <w:tcBorders>
              <w:top w:val="none" w:sz="0" w:space="0" w:color="000000"/>
              <w:left w:val="none" w:sz="0" w:space="0" w:color="000000"/>
              <w:bottom w:val="single" w:sz="8" w:space="0" w:color="000000"/>
              <w:right w:val="single" w:sz="8" w:space="0" w:color="auto"/>
            </w:tcBorders>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15</w:t>
            </w:r>
          </w:p>
        </w:tc>
        <w:tc>
          <w:tcPr>
            <w:tcW w:w="450" w:type="dxa"/>
            <w:tcBorders>
              <w:top w:val="none" w:sz="0" w:space="0" w:color="000000"/>
              <w:left w:val="none" w:sz="0" w:space="0" w:color="000000"/>
              <w:bottom w:val="single" w:sz="8" w:space="0" w:color="000000"/>
              <w:right w:val="single" w:sz="8" w:space="0" w:color="auto"/>
            </w:tcBorders>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17</w:t>
            </w:r>
          </w:p>
        </w:tc>
        <w:tc>
          <w:tcPr>
            <w:tcW w:w="630" w:type="dxa"/>
            <w:tcBorders>
              <w:top w:val="none" w:sz="0" w:space="0" w:color="000000"/>
              <w:left w:val="none" w:sz="0" w:space="0" w:color="000000"/>
              <w:bottom w:val="single" w:sz="8" w:space="0" w:color="000000"/>
              <w:right w:val="single" w:sz="8" w:space="0" w:color="000000"/>
            </w:tcBorders>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32</w:t>
            </w:r>
          </w:p>
        </w:tc>
        <w:tc>
          <w:tcPr>
            <w:tcW w:w="450" w:type="dxa"/>
            <w:tcBorders>
              <w:top w:val="none" w:sz="0" w:space="0" w:color="000000"/>
              <w:left w:val="none" w:sz="0" w:space="0" w:color="000000"/>
              <w:bottom w:val="single" w:sz="8" w:space="0" w:color="000000"/>
              <w:right w:val="single" w:sz="8" w:space="0" w:color="auto"/>
            </w:tcBorders>
            <w:shd w:val="clear" w:color="auto" w:fill="FFFFFF"/>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5</w:t>
            </w:r>
          </w:p>
        </w:tc>
        <w:tc>
          <w:tcPr>
            <w:tcW w:w="360" w:type="dxa"/>
            <w:tcBorders>
              <w:top w:val="none" w:sz="0" w:space="0" w:color="000000"/>
              <w:left w:val="none" w:sz="0" w:space="0" w:color="000000"/>
              <w:bottom w:val="single" w:sz="8" w:space="0" w:color="000000"/>
              <w:right w:val="single" w:sz="8" w:space="0" w:color="auto"/>
            </w:tcBorders>
            <w:shd w:val="clear" w:color="auto" w:fill="FFFFFF"/>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7</w:t>
            </w:r>
          </w:p>
        </w:tc>
        <w:tc>
          <w:tcPr>
            <w:tcW w:w="630" w:type="dxa"/>
            <w:tcBorders>
              <w:top w:val="none" w:sz="0" w:space="0" w:color="000000"/>
              <w:left w:val="none" w:sz="0" w:space="0" w:color="000000"/>
              <w:bottom w:val="single" w:sz="8" w:space="0" w:color="000000"/>
              <w:right w:val="single" w:sz="8" w:space="0" w:color="000000"/>
            </w:tcBorders>
            <w:shd w:val="clear" w:color="auto" w:fill="FFFFFF"/>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12</w:t>
            </w:r>
          </w:p>
        </w:tc>
      </w:tr>
      <w:tr w:rsidR="0039280B" w:rsidRPr="003A0354" w:rsidTr="003A0354">
        <w:trPr>
          <w:trHeight w:val="448"/>
        </w:trPr>
        <w:tc>
          <w:tcPr>
            <w:tcW w:w="648" w:type="dxa"/>
            <w:tcBorders>
              <w:top w:val="none" w:sz="0" w:space="0" w:color="000000"/>
              <w:left w:val="single" w:sz="8" w:space="0" w:color="000000"/>
              <w:bottom w:val="single" w:sz="8" w:space="0" w:color="000000"/>
              <w:right w:val="single" w:sz="8" w:space="0" w:color="000000"/>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Total</w:t>
            </w:r>
          </w:p>
        </w:tc>
        <w:tc>
          <w:tcPr>
            <w:tcW w:w="540" w:type="dxa"/>
            <w:vMerge/>
            <w:tcBorders>
              <w:top w:val="none" w:sz="0" w:space="0" w:color="000000"/>
              <w:left w:val="single" w:sz="8" w:space="0" w:color="000000"/>
              <w:bottom w:val="single" w:sz="8" w:space="0" w:color="000000"/>
              <w:right w:val="single" w:sz="8" w:space="0" w:color="000000"/>
            </w:tcBorders>
            <w:vAlign w:val="center"/>
          </w:tcPr>
          <w:p w:rsidR="0039280B" w:rsidRPr="003A0354" w:rsidRDefault="0039280B">
            <w:pPr>
              <w:spacing w:after="0" w:line="360" w:lineRule="auto"/>
              <w:jc w:val="both"/>
              <w:rPr>
                <w:rFonts w:ascii="Times New Roman" w:eastAsia="Times New Roman" w:hAnsi="Times New Roman" w:cs="Times New Roman"/>
                <w:b/>
                <w:sz w:val="18"/>
                <w:szCs w:val="18"/>
              </w:rPr>
            </w:pPr>
          </w:p>
        </w:tc>
        <w:tc>
          <w:tcPr>
            <w:tcW w:w="720" w:type="dxa"/>
            <w:tcBorders>
              <w:top w:val="none" w:sz="0" w:space="0" w:color="000000"/>
              <w:left w:val="none" w:sz="0" w:space="0" w:color="000000"/>
              <w:bottom w:val="single" w:sz="8" w:space="0" w:color="000000"/>
              <w:right w:val="single" w:sz="8" w:space="0" w:color="auto"/>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11842</w:t>
            </w:r>
          </w:p>
        </w:tc>
        <w:tc>
          <w:tcPr>
            <w:tcW w:w="540" w:type="dxa"/>
            <w:tcBorders>
              <w:top w:val="none" w:sz="0" w:space="0" w:color="000000"/>
              <w:left w:val="none" w:sz="0" w:space="0" w:color="000000"/>
              <w:bottom w:val="single" w:sz="8" w:space="0" w:color="000000"/>
              <w:right w:val="single" w:sz="8" w:space="0" w:color="auto"/>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11861</w:t>
            </w:r>
          </w:p>
        </w:tc>
        <w:tc>
          <w:tcPr>
            <w:tcW w:w="612" w:type="dxa"/>
            <w:tcBorders>
              <w:top w:val="none" w:sz="0" w:space="0" w:color="000000"/>
              <w:left w:val="none" w:sz="0" w:space="0" w:color="000000"/>
              <w:bottom w:val="single" w:sz="8" w:space="0" w:color="000000"/>
              <w:right w:val="single" w:sz="8" w:space="0" w:color="000000"/>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23703</w:t>
            </w:r>
          </w:p>
        </w:tc>
        <w:tc>
          <w:tcPr>
            <w:tcW w:w="630" w:type="dxa"/>
            <w:tcBorders>
              <w:top w:val="none" w:sz="0" w:space="0" w:color="000000"/>
              <w:left w:val="none" w:sz="0" w:space="0" w:color="000000"/>
              <w:bottom w:val="single" w:sz="8" w:space="0" w:color="000000"/>
              <w:right w:val="single" w:sz="8" w:space="0" w:color="auto"/>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18989</w:t>
            </w:r>
          </w:p>
        </w:tc>
        <w:tc>
          <w:tcPr>
            <w:tcW w:w="648" w:type="dxa"/>
            <w:tcBorders>
              <w:top w:val="none" w:sz="0" w:space="0" w:color="000000"/>
              <w:left w:val="none" w:sz="0" w:space="0" w:color="000000"/>
              <w:bottom w:val="single" w:sz="8" w:space="0" w:color="000000"/>
              <w:right w:val="single" w:sz="8" w:space="0" w:color="auto"/>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16914</w:t>
            </w:r>
          </w:p>
        </w:tc>
        <w:tc>
          <w:tcPr>
            <w:tcW w:w="591" w:type="dxa"/>
            <w:tcBorders>
              <w:top w:val="none" w:sz="0" w:space="0" w:color="000000"/>
              <w:left w:val="none" w:sz="0" w:space="0" w:color="000000"/>
              <w:bottom w:val="single" w:sz="8" w:space="0" w:color="000000"/>
              <w:right w:val="single" w:sz="8" w:space="0" w:color="000000"/>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35903</w:t>
            </w:r>
          </w:p>
        </w:tc>
        <w:tc>
          <w:tcPr>
            <w:tcW w:w="561" w:type="dxa"/>
            <w:tcBorders>
              <w:top w:val="none" w:sz="0" w:space="0" w:color="000000"/>
              <w:left w:val="none" w:sz="0" w:space="0" w:color="000000"/>
              <w:bottom w:val="single" w:sz="8" w:space="0" w:color="000000"/>
              <w:right w:val="single" w:sz="8" w:space="0" w:color="auto"/>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324</w:t>
            </w:r>
          </w:p>
        </w:tc>
        <w:tc>
          <w:tcPr>
            <w:tcW w:w="519" w:type="dxa"/>
            <w:tcBorders>
              <w:top w:val="none" w:sz="0" w:space="0" w:color="000000"/>
              <w:left w:val="none" w:sz="0" w:space="0" w:color="000000"/>
              <w:bottom w:val="single" w:sz="8" w:space="0" w:color="000000"/>
              <w:right w:val="single" w:sz="8" w:space="0" w:color="auto"/>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357</w:t>
            </w:r>
          </w:p>
        </w:tc>
        <w:tc>
          <w:tcPr>
            <w:tcW w:w="540" w:type="dxa"/>
            <w:tcBorders>
              <w:top w:val="none" w:sz="0" w:space="0" w:color="000000"/>
              <w:left w:val="none" w:sz="0" w:space="0" w:color="000000"/>
              <w:bottom w:val="single" w:sz="8" w:space="0" w:color="000000"/>
              <w:right w:val="single" w:sz="8" w:space="0" w:color="auto"/>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681</w:t>
            </w:r>
          </w:p>
        </w:tc>
        <w:tc>
          <w:tcPr>
            <w:tcW w:w="561" w:type="dxa"/>
            <w:tcBorders>
              <w:top w:val="none" w:sz="0" w:space="0" w:color="000000"/>
              <w:left w:val="none" w:sz="0" w:space="0" w:color="000000"/>
              <w:bottom w:val="single" w:sz="8" w:space="0" w:color="000000"/>
              <w:right w:val="single" w:sz="8" w:space="0" w:color="auto"/>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135</w:t>
            </w:r>
          </w:p>
        </w:tc>
        <w:tc>
          <w:tcPr>
            <w:tcW w:w="540" w:type="dxa"/>
            <w:tcBorders>
              <w:top w:val="none" w:sz="0" w:space="0" w:color="000000"/>
              <w:left w:val="none" w:sz="0" w:space="0" w:color="000000"/>
              <w:bottom w:val="single" w:sz="8" w:space="0" w:color="000000"/>
              <w:right w:val="single" w:sz="8" w:space="0" w:color="auto"/>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126</w:t>
            </w:r>
          </w:p>
        </w:tc>
        <w:tc>
          <w:tcPr>
            <w:tcW w:w="720" w:type="dxa"/>
            <w:tcBorders>
              <w:top w:val="none" w:sz="0" w:space="0" w:color="000000"/>
              <w:left w:val="none" w:sz="0" w:space="0" w:color="000000"/>
              <w:bottom w:val="single" w:sz="8" w:space="0" w:color="000000"/>
              <w:right w:val="single" w:sz="8" w:space="0" w:color="auto"/>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261</w:t>
            </w:r>
          </w:p>
        </w:tc>
        <w:tc>
          <w:tcPr>
            <w:tcW w:w="540" w:type="dxa"/>
            <w:tcBorders>
              <w:top w:val="none" w:sz="0" w:space="0" w:color="000000"/>
              <w:left w:val="none" w:sz="0" w:space="0" w:color="000000"/>
              <w:bottom w:val="single" w:sz="8" w:space="0" w:color="000000"/>
              <w:right w:val="single" w:sz="8" w:space="0" w:color="auto"/>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37</w:t>
            </w:r>
          </w:p>
        </w:tc>
        <w:tc>
          <w:tcPr>
            <w:tcW w:w="450" w:type="dxa"/>
            <w:tcBorders>
              <w:top w:val="none" w:sz="0" w:space="0" w:color="000000"/>
              <w:left w:val="none" w:sz="0" w:space="0" w:color="000000"/>
              <w:bottom w:val="single" w:sz="8" w:space="0" w:color="000000"/>
              <w:right w:val="single" w:sz="8" w:space="0" w:color="auto"/>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49</w:t>
            </w:r>
          </w:p>
        </w:tc>
        <w:tc>
          <w:tcPr>
            <w:tcW w:w="630" w:type="dxa"/>
            <w:tcBorders>
              <w:top w:val="none" w:sz="0" w:space="0" w:color="000000"/>
              <w:left w:val="none" w:sz="0" w:space="0" w:color="000000"/>
              <w:bottom w:val="single" w:sz="8" w:space="0" w:color="000000"/>
              <w:right w:val="single" w:sz="8" w:space="0" w:color="000000"/>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86</w:t>
            </w:r>
          </w:p>
        </w:tc>
        <w:tc>
          <w:tcPr>
            <w:tcW w:w="450" w:type="dxa"/>
            <w:tcBorders>
              <w:top w:val="none" w:sz="0" w:space="0" w:color="000000"/>
              <w:left w:val="none" w:sz="0" w:space="0" w:color="000000"/>
              <w:bottom w:val="single" w:sz="8" w:space="0" w:color="000000"/>
              <w:right w:val="single" w:sz="8" w:space="0" w:color="auto"/>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28</w:t>
            </w:r>
          </w:p>
        </w:tc>
        <w:tc>
          <w:tcPr>
            <w:tcW w:w="360" w:type="dxa"/>
            <w:tcBorders>
              <w:top w:val="none" w:sz="0" w:space="0" w:color="000000"/>
              <w:left w:val="none" w:sz="0" w:space="0" w:color="000000"/>
              <w:bottom w:val="single" w:sz="8" w:space="0" w:color="000000"/>
              <w:right w:val="single" w:sz="8" w:space="0" w:color="auto"/>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42</w:t>
            </w:r>
          </w:p>
        </w:tc>
        <w:tc>
          <w:tcPr>
            <w:tcW w:w="630" w:type="dxa"/>
            <w:tcBorders>
              <w:top w:val="none" w:sz="0" w:space="0" w:color="000000"/>
              <w:left w:val="none" w:sz="0" w:space="0" w:color="000000"/>
              <w:bottom w:val="single" w:sz="8" w:space="0" w:color="000000"/>
              <w:right w:val="single" w:sz="8" w:space="0" w:color="000000"/>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70</w:t>
            </w:r>
          </w:p>
        </w:tc>
      </w:tr>
      <w:tr w:rsidR="0039280B" w:rsidRPr="003A0354" w:rsidTr="003A0354">
        <w:trPr>
          <w:trHeight w:val="315"/>
        </w:trPr>
        <w:tc>
          <w:tcPr>
            <w:tcW w:w="648" w:type="dxa"/>
            <w:tcBorders>
              <w:top w:val="none" w:sz="0" w:space="0" w:color="000000"/>
              <w:left w:val="single" w:sz="8"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(1-6)</w:t>
            </w:r>
          </w:p>
        </w:tc>
        <w:tc>
          <w:tcPr>
            <w:tcW w:w="540" w:type="dxa"/>
            <w:vMerge w:val="restart"/>
            <w:tcBorders>
              <w:top w:val="none" w:sz="0" w:space="0" w:color="000000"/>
              <w:left w:val="single" w:sz="8"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Private</w:t>
            </w:r>
          </w:p>
        </w:tc>
        <w:tc>
          <w:tcPr>
            <w:tcW w:w="72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13786</w:t>
            </w:r>
          </w:p>
        </w:tc>
        <w:tc>
          <w:tcPr>
            <w:tcW w:w="54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11500</w:t>
            </w:r>
          </w:p>
        </w:tc>
        <w:tc>
          <w:tcPr>
            <w:tcW w:w="612" w:type="dxa"/>
            <w:tcBorders>
              <w:top w:val="none" w:sz="0" w:space="0" w:color="000000"/>
              <w:left w:val="none" w:sz="0"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25686</w:t>
            </w:r>
          </w:p>
        </w:tc>
        <w:tc>
          <w:tcPr>
            <w:tcW w:w="630" w:type="dxa"/>
            <w:tcBorders>
              <w:top w:val="none" w:sz="0" w:space="0" w:color="000000"/>
              <w:left w:val="none" w:sz="0" w:space="0" w:color="000000"/>
              <w:bottom w:val="single" w:sz="8" w:space="0" w:color="000000"/>
              <w:right w:val="single" w:sz="8" w:space="0" w:color="auto"/>
            </w:tcBorders>
            <w:shd w:val="clear" w:color="auto" w:fill="FFFFFF"/>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12643</w:t>
            </w:r>
          </w:p>
        </w:tc>
        <w:tc>
          <w:tcPr>
            <w:tcW w:w="648" w:type="dxa"/>
            <w:tcBorders>
              <w:top w:val="none" w:sz="0" w:space="0" w:color="000000"/>
              <w:left w:val="none" w:sz="0" w:space="0" w:color="000000"/>
              <w:bottom w:val="single" w:sz="8" w:space="0" w:color="000000"/>
              <w:right w:val="single" w:sz="8" w:space="0" w:color="auto"/>
            </w:tcBorders>
            <w:shd w:val="clear" w:color="auto" w:fill="FFFFFF"/>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12008</w:t>
            </w:r>
          </w:p>
        </w:tc>
        <w:tc>
          <w:tcPr>
            <w:tcW w:w="591" w:type="dxa"/>
            <w:tcBorders>
              <w:top w:val="none" w:sz="0" w:space="0" w:color="000000"/>
              <w:left w:val="none" w:sz="0" w:space="0" w:color="000000"/>
              <w:bottom w:val="single" w:sz="8" w:space="0" w:color="000000"/>
              <w:right w:val="single" w:sz="8" w:space="0" w:color="000000"/>
            </w:tcBorders>
            <w:shd w:val="clear" w:color="auto" w:fill="FFFFFF"/>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24651</w:t>
            </w:r>
          </w:p>
        </w:tc>
        <w:tc>
          <w:tcPr>
            <w:tcW w:w="561"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12</w:t>
            </w:r>
          </w:p>
        </w:tc>
        <w:tc>
          <w:tcPr>
            <w:tcW w:w="519"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21</w:t>
            </w:r>
          </w:p>
        </w:tc>
        <w:tc>
          <w:tcPr>
            <w:tcW w:w="54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33</w:t>
            </w:r>
          </w:p>
        </w:tc>
        <w:tc>
          <w:tcPr>
            <w:tcW w:w="561"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11</w:t>
            </w:r>
          </w:p>
        </w:tc>
        <w:tc>
          <w:tcPr>
            <w:tcW w:w="54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12</w:t>
            </w:r>
          </w:p>
        </w:tc>
        <w:tc>
          <w:tcPr>
            <w:tcW w:w="72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23</w:t>
            </w:r>
          </w:p>
        </w:tc>
        <w:tc>
          <w:tcPr>
            <w:tcW w:w="54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12</w:t>
            </w:r>
          </w:p>
        </w:tc>
        <w:tc>
          <w:tcPr>
            <w:tcW w:w="45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11</w:t>
            </w:r>
          </w:p>
        </w:tc>
        <w:tc>
          <w:tcPr>
            <w:tcW w:w="630" w:type="dxa"/>
            <w:tcBorders>
              <w:top w:val="none" w:sz="0" w:space="0" w:color="000000"/>
              <w:left w:val="none" w:sz="0"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23</w:t>
            </w:r>
          </w:p>
        </w:tc>
        <w:tc>
          <w:tcPr>
            <w:tcW w:w="45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8</w:t>
            </w:r>
          </w:p>
        </w:tc>
        <w:tc>
          <w:tcPr>
            <w:tcW w:w="36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20</w:t>
            </w:r>
          </w:p>
        </w:tc>
        <w:tc>
          <w:tcPr>
            <w:tcW w:w="630" w:type="dxa"/>
            <w:tcBorders>
              <w:top w:val="none" w:sz="0" w:space="0" w:color="000000"/>
              <w:left w:val="none" w:sz="0"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28</w:t>
            </w:r>
          </w:p>
        </w:tc>
      </w:tr>
      <w:tr w:rsidR="0039280B" w:rsidRPr="003A0354" w:rsidTr="003A0354">
        <w:trPr>
          <w:trHeight w:val="315"/>
        </w:trPr>
        <w:tc>
          <w:tcPr>
            <w:tcW w:w="648" w:type="dxa"/>
            <w:tcBorders>
              <w:top w:val="none" w:sz="0" w:space="0" w:color="000000"/>
              <w:left w:val="single" w:sz="8"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(7-8)</w:t>
            </w:r>
          </w:p>
        </w:tc>
        <w:tc>
          <w:tcPr>
            <w:tcW w:w="540" w:type="dxa"/>
            <w:vMerge/>
            <w:tcBorders>
              <w:top w:val="none" w:sz="0" w:space="0" w:color="000000"/>
              <w:left w:val="single" w:sz="8" w:space="0" w:color="000000"/>
              <w:bottom w:val="single" w:sz="8" w:space="0" w:color="000000"/>
              <w:right w:val="single" w:sz="8" w:space="0" w:color="000000"/>
            </w:tcBorders>
            <w:vAlign w:val="center"/>
          </w:tcPr>
          <w:p w:rsidR="0039280B" w:rsidRPr="003A0354" w:rsidRDefault="0039280B">
            <w:pPr>
              <w:spacing w:after="0" w:line="360" w:lineRule="auto"/>
              <w:jc w:val="both"/>
              <w:rPr>
                <w:rFonts w:ascii="Times New Roman" w:eastAsia="Times New Roman" w:hAnsi="Times New Roman" w:cs="Times New Roman"/>
                <w:b/>
                <w:sz w:val="18"/>
                <w:szCs w:val="18"/>
              </w:rPr>
            </w:pPr>
          </w:p>
        </w:tc>
        <w:tc>
          <w:tcPr>
            <w:tcW w:w="720" w:type="dxa"/>
            <w:tcBorders>
              <w:top w:val="none" w:sz="0" w:space="0" w:color="000000"/>
              <w:left w:val="none" w:sz="0" w:space="0" w:color="000000"/>
              <w:bottom w:val="single" w:sz="8" w:space="0" w:color="000000"/>
              <w:right w:val="single" w:sz="8" w:space="0" w:color="auto"/>
            </w:tcBorders>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1711</w:t>
            </w:r>
          </w:p>
        </w:tc>
        <w:tc>
          <w:tcPr>
            <w:tcW w:w="54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1795</w:t>
            </w:r>
          </w:p>
        </w:tc>
        <w:tc>
          <w:tcPr>
            <w:tcW w:w="612" w:type="dxa"/>
            <w:tcBorders>
              <w:top w:val="none" w:sz="0" w:space="0" w:color="000000"/>
              <w:left w:val="none" w:sz="0"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3506</w:t>
            </w:r>
          </w:p>
        </w:tc>
        <w:tc>
          <w:tcPr>
            <w:tcW w:w="630" w:type="dxa"/>
            <w:tcBorders>
              <w:top w:val="none" w:sz="0" w:space="0" w:color="000000"/>
              <w:left w:val="none" w:sz="0" w:space="0" w:color="000000"/>
              <w:bottom w:val="single" w:sz="8" w:space="0" w:color="000000"/>
              <w:right w:val="single" w:sz="8" w:space="0" w:color="auto"/>
            </w:tcBorders>
            <w:shd w:val="clear" w:color="auto" w:fill="FFFFFF"/>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1504</w:t>
            </w:r>
          </w:p>
        </w:tc>
        <w:tc>
          <w:tcPr>
            <w:tcW w:w="648" w:type="dxa"/>
            <w:tcBorders>
              <w:top w:val="none" w:sz="0" w:space="0" w:color="000000"/>
              <w:left w:val="none" w:sz="0" w:space="0" w:color="000000"/>
              <w:bottom w:val="single" w:sz="8" w:space="0" w:color="000000"/>
              <w:right w:val="single" w:sz="8" w:space="0" w:color="auto"/>
            </w:tcBorders>
            <w:shd w:val="clear" w:color="auto" w:fill="FFFFFF"/>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1625</w:t>
            </w:r>
          </w:p>
        </w:tc>
        <w:tc>
          <w:tcPr>
            <w:tcW w:w="591" w:type="dxa"/>
            <w:tcBorders>
              <w:top w:val="none" w:sz="0" w:space="0" w:color="000000"/>
              <w:left w:val="none" w:sz="0" w:space="0" w:color="000000"/>
              <w:bottom w:val="single" w:sz="8" w:space="0" w:color="000000"/>
              <w:right w:val="single" w:sz="8" w:space="0" w:color="000000"/>
            </w:tcBorders>
            <w:shd w:val="clear" w:color="auto" w:fill="FFFFFF"/>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3129</w:t>
            </w:r>
          </w:p>
        </w:tc>
        <w:tc>
          <w:tcPr>
            <w:tcW w:w="561"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20</w:t>
            </w:r>
          </w:p>
        </w:tc>
        <w:tc>
          <w:tcPr>
            <w:tcW w:w="519"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28</w:t>
            </w:r>
          </w:p>
        </w:tc>
        <w:tc>
          <w:tcPr>
            <w:tcW w:w="54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48</w:t>
            </w:r>
          </w:p>
        </w:tc>
        <w:tc>
          <w:tcPr>
            <w:tcW w:w="561"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8</w:t>
            </w:r>
          </w:p>
        </w:tc>
        <w:tc>
          <w:tcPr>
            <w:tcW w:w="54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17</w:t>
            </w:r>
          </w:p>
        </w:tc>
        <w:tc>
          <w:tcPr>
            <w:tcW w:w="72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25</w:t>
            </w:r>
          </w:p>
        </w:tc>
        <w:tc>
          <w:tcPr>
            <w:tcW w:w="54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14</w:t>
            </w:r>
          </w:p>
        </w:tc>
        <w:tc>
          <w:tcPr>
            <w:tcW w:w="45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16</w:t>
            </w:r>
          </w:p>
        </w:tc>
        <w:tc>
          <w:tcPr>
            <w:tcW w:w="630" w:type="dxa"/>
            <w:tcBorders>
              <w:top w:val="none" w:sz="0" w:space="0" w:color="000000"/>
              <w:left w:val="none" w:sz="0"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30</w:t>
            </w:r>
          </w:p>
        </w:tc>
        <w:tc>
          <w:tcPr>
            <w:tcW w:w="45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10</w:t>
            </w:r>
          </w:p>
        </w:tc>
        <w:tc>
          <w:tcPr>
            <w:tcW w:w="36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15</w:t>
            </w:r>
          </w:p>
        </w:tc>
        <w:tc>
          <w:tcPr>
            <w:tcW w:w="630" w:type="dxa"/>
            <w:tcBorders>
              <w:top w:val="none" w:sz="0" w:space="0" w:color="000000"/>
              <w:left w:val="none" w:sz="0"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25</w:t>
            </w:r>
          </w:p>
        </w:tc>
      </w:tr>
      <w:tr w:rsidR="0039280B" w:rsidRPr="003A0354" w:rsidTr="003A0354">
        <w:trPr>
          <w:trHeight w:val="315"/>
        </w:trPr>
        <w:tc>
          <w:tcPr>
            <w:tcW w:w="648" w:type="dxa"/>
            <w:tcBorders>
              <w:top w:val="none" w:sz="0" w:space="0" w:color="000000"/>
              <w:left w:val="single" w:sz="8"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lastRenderedPageBreak/>
              <w:t>(9-12)</w:t>
            </w:r>
          </w:p>
        </w:tc>
        <w:tc>
          <w:tcPr>
            <w:tcW w:w="540" w:type="dxa"/>
            <w:vMerge/>
            <w:tcBorders>
              <w:top w:val="none" w:sz="0" w:space="0" w:color="000000"/>
              <w:left w:val="single" w:sz="8" w:space="0" w:color="000000"/>
              <w:bottom w:val="single" w:sz="8" w:space="0" w:color="000000"/>
              <w:right w:val="single" w:sz="8" w:space="0" w:color="000000"/>
            </w:tcBorders>
            <w:vAlign w:val="center"/>
          </w:tcPr>
          <w:p w:rsidR="0039280B" w:rsidRPr="003A0354" w:rsidRDefault="0039280B">
            <w:pPr>
              <w:spacing w:after="0" w:line="360" w:lineRule="auto"/>
              <w:jc w:val="both"/>
              <w:rPr>
                <w:rFonts w:ascii="Times New Roman" w:eastAsia="Times New Roman" w:hAnsi="Times New Roman" w:cs="Times New Roman"/>
                <w:b/>
                <w:sz w:val="18"/>
                <w:szCs w:val="18"/>
              </w:rPr>
            </w:pPr>
          </w:p>
        </w:tc>
        <w:tc>
          <w:tcPr>
            <w:tcW w:w="72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3002</w:t>
            </w:r>
          </w:p>
        </w:tc>
        <w:tc>
          <w:tcPr>
            <w:tcW w:w="54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1169</w:t>
            </w:r>
          </w:p>
        </w:tc>
        <w:tc>
          <w:tcPr>
            <w:tcW w:w="612" w:type="dxa"/>
            <w:tcBorders>
              <w:top w:val="none" w:sz="0" w:space="0" w:color="000000"/>
              <w:left w:val="none" w:sz="0"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4171</w:t>
            </w:r>
          </w:p>
        </w:tc>
        <w:tc>
          <w:tcPr>
            <w:tcW w:w="630" w:type="dxa"/>
            <w:tcBorders>
              <w:top w:val="none" w:sz="0" w:space="0" w:color="000000"/>
              <w:left w:val="none" w:sz="0" w:space="0" w:color="000000"/>
              <w:bottom w:val="single" w:sz="8" w:space="0" w:color="000000"/>
              <w:right w:val="single" w:sz="8" w:space="0" w:color="auto"/>
            </w:tcBorders>
            <w:shd w:val="clear" w:color="auto" w:fill="FFFFFF"/>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3400</w:t>
            </w:r>
          </w:p>
        </w:tc>
        <w:tc>
          <w:tcPr>
            <w:tcW w:w="648" w:type="dxa"/>
            <w:tcBorders>
              <w:top w:val="none" w:sz="0" w:space="0" w:color="000000"/>
              <w:left w:val="none" w:sz="0" w:space="0" w:color="000000"/>
              <w:bottom w:val="single" w:sz="8" w:space="0" w:color="000000"/>
              <w:right w:val="single" w:sz="8" w:space="0" w:color="auto"/>
            </w:tcBorders>
            <w:shd w:val="clear" w:color="auto" w:fill="FFFFFF"/>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2900</w:t>
            </w:r>
          </w:p>
        </w:tc>
        <w:tc>
          <w:tcPr>
            <w:tcW w:w="591" w:type="dxa"/>
            <w:tcBorders>
              <w:top w:val="none" w:sz="0" w:space="0" w:color="000000"/>
              <w:left w:val="none" w:sz="0" w:space="0" w:color="000000"/>
              <w:bottom w:val="single" w:sz="8" w:space="0" w:color="000000"/>
              <w:right w:val="single" w:sz="8" w:space="0" w:color="000000"/>
            </w:tcBorders>
            <w:shd w:val="clear" w:color="auto" w:fill="FFFFFF"/>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6300</w:t>
            </w:r>
          </w:p>
        </w:tc>
        <w:tc>
          <w:tcPr>
            <w:tcW w:w="561"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19</w:t>
            </w:r>
          </w:p>
        </w:tc>
        <w:tc>
          <w:tcPr>
            <w:tcW w:w="519"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28</w:t>
            </w:r>
          </w:p>
        </w:tc>
        <w:tc>
          <w:tcPr>
            <w:tcW w:w="54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47</w:t>
            </w:r>
          </w:p>
        </w:tc>
        <w:tc>
          <w:tcPr>
            <w:tcW w:w="561"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6</w:t>
            </w:r>
          </w:p>
        </w:tc>
        <w:tc>
          <w:tcPr>
            <w:tcW w:w="54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12</w:t>
            </w:r>
          </w:p>
        </w:tc>
        <w:tc>
          <w:tcPr>
            <w:tcW w:w="72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18</w:t>
            </w:r>
          </w:p>
        </w:tc>
        <w:tc>
          <w:tcPr>
            <w:tcW w:w="54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13</w:t>
            </w:r>
          </w:p>
        </w:tc>
        <w:tc>
          <w:tcPr>
            <w:tcW w:w="45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18</w:t>
            </w:r>
          </w:p>
        </w:tc>
        <w:tc>
          <w:tcPr>
            <w:tcW w:w="630" w:type="dxa"/>
            <w:tcBorders>
              <w:top w:val="none" w:sz="0" w:space="0" w:color="000000"/>
              <w:left w:val="none" w:sz="0"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31</w:t>
            </w:r>
          </w:p>
        </w:tc>
        <w:tc>
          <w:tcPr>
            <w:tcW w:w="45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10</w:t>
            </w:r>
          </w:p>
        </w:tc>
        <w:tc>
          <w:tcPr>
            <w:tcW w:w="360" w:type="dxa"/>
            <w:tcBorders>
              <w:top w:val="none" w:sz="0" w:space="0" w:color="000000"/>
              <w:left w:val="none" w:sz="0" w:space="0" w:color="000000"/>
              <w:bottom w:val="single" w:sz="8" w:space="0" w:color="000000"/>
              <w:right w:val="single" w:sz="8" w:space="0" w:color="auto"/>
            </w:tcBorders>
            <w:vAlign w:val="center"/>
          </w:tcPr>
          <w:p w:rsidR="0039280B" w:rsidRPr="003A0354" w:rsidRDefault="00213EFC">
            <w:pPr>
              <w:spacing w:line="360" w:lineRule="auto"/>
              <w:jc w:val="both"/>
              <w:rPr>
                <w:rFonts w:ascii="Times New Roman" w:eastAsia="Times New Roman" w:hAnsi="Times New Roman" w:cs="Times New Roman"/>
                <w:sz w:val="18"/>
                <w:szCs w:val="18"/>
              </w:rPr>
            </w:pPr>
            <w:r w:rsidRPr="003A0354">
              <w:rPr>
                <w:rFonts w:ascii="Times New Roman" w:eastAsia="Times New Roman" w:hAnsi="Times New Roman" w:cs="Times New Roman"/>
                <w:sz w:val="18"/>
                <w:szCs w:val="18"/>
              </w:rPr>
              <w:t>9</w:t>
            </w:r>
          </w:p>
        </w:tc>
        <w:tc>
          <w:tcPr>
            <w:tcW w:w="630" w:type="dxa"/>
            <w:tcBorders>
              <w:top w:val="none" w:sz="0" w:space="0" w:color="000000"/>
              <w:left w:val="none" w:sz="0" w:space="0" w:color="000000"/>
              <w:bottom w:val="single" w:sz="8" w:space="0" w:color="000000"/>
              <w:right w:val="single" w:sz="8" w:space="0" w:color="000000"/>
            </w:tcBorders>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19</w:t>
            </w:r>
          </w:p>
        </w:tc>
      </w:tr>
      <w:tr w:rsidR="0039280B" w:rsidRPr="003A0354" w:rsidTr="003A0354">
        <w:trPr>
          <w:trHeight w:val="315"/>
        </w:trPr>
        <w:tc>
          <w:tcPr>
            <w:tcW w:w="648" w:type="dxa"/>
            <w:tcBorders>
              <w:top w:val="none" w:sz="0" w:space="0" w:color="000000"/>
              <w:left w:val="single" w:sz="8" w:space="0" w:color="000000"/>
              <w:bottom w:val="single" w:sz="8" w:space="0" w:color="000000"/>
              <w:right w:val="single" w:sz="8" w:space="0" w:color="000000"/>
            </w:tcBorders>
            <w:shd w:val="clear" w:color="auto" w:fill="D8D8D8"/>
            <w:vAlign w:val="center"/>
          </w:tcPr>
          <w:p w:rsidR="0039280B" w:rsidRPr="003A0354" w:rsidRDefault="00213EFC">
            <w:pPr>
              <w:spacing w:after="0"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Total</w:t>
            </w:r>
          </w:p>
        </w:tc>
        <w:tc>
          <w:tcPr>
            <w:tcW w:w="540" w:type="dxa"/>
            <w:vMerge/>
            <w:tcBorders>
              <w:top w:val="none" w:sz="0" w:space="0" w:color="000000"/>
              <w:left w:val="single" w:sz="8" w:space="0" w:color="000000"/>
              <w:bottom w:val="single" w:sz="8" w:space="0" w:color="000000"/>
              <w:right w:val="single" w:sz="8" w:space="0" w:color="000000"/>
            </w:tcBorders>
            <w:vAlign w:val="center"/>
          </w:tcPr>
          <w:p w:rsidR="0039280B" w:rsidRPr="003A0354" w:rsidRDefault="0039280B">
            <w:pPr>
              <w:spacing w:after="0" w:line="360" w:lineRule="auto"/>
              <w:jc w:val="both"/>
              <w:rPr>
                <w:rFonts w:ascii="Times New Roman" w:eastAsia="Times New Roman" w:hAnsi="Times New Roman" w:cs="Times New Roman"/>
                <w:b/>
                <w:sz w:val="18"/>
                <w:szCs w:val="18"/>
              </w:rPr>
            </w:pPr>
          </w:p>
        </w:tc>
        <w:tc>
          <w:tcPr>
            <w:tcW w:w="720" w:type="dxa"/>
            <w:tcBorders>
              <w:top w:val="none" w:sz="0" w:space="0" w:color="000000"/>
              <w:left w:val="none" w:sz="0" w:space="0" w:color="000000"/>
              <w:bottom w:val="single" w:sz="4" w:space="0" w:color="auto"/>
              <w:right w:val="single" w:sz="8" w:space="0" w:color="auto"/>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18499</w:t>
            </w:r>
          </w:p>
        </w:tc>
        <w:tc>
          <w:tcPr>
            <w:tcW w:w="540" w:type="dxa"/>
            <w:tcBorders>
              <w:top w:val="none" w:sz="0" w:space="0" w:color="000000"/>
              <w:left w:val="none" w:sz="0" w:space="0" w:color="000000"/>
              <w:bottom w:val="single" w:sz="8" w:space="0" w:color="000000"/>
              <w:right w:val="single" w:sz="8" w:space="0" w:color="auto"/>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14464</w:t>
            </w:r>
          </w:p>
        </w:tc>
        <w:tc>
          <w:tcPr>
            <w:tcW w:w="612" w:type="dxa"/>
            <w:tcBorders>
              <w:top w:val="none" w:sz="0" w:space="0" w:color="000000"/>
              <w:left w:val="none" w:sz="0" w:space="0" w:color="000000"/>
              <w:bottom w:val="single" w:sz="8" w:space="0" w:color="000000"/>
              <w:right w:val="single" w:sz="8" w:space="0" w:color="000000"/>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32963</w:t>
            </w:r>
          </w:p>
        </w:tc>
        <w:tc>
          <w:tcPr>
            <w:tcW w:w="630" w:type="dxa"/>
            <w:tcBorders>
              <w:top w:val="none" w:sz="0" w:space="0" w:color="000000"/>
              <w:left w:val="none" w:sz="0" w:space="0" w:color="000000"/>
              <w:bottom w:val="single" w:sz="8" w:space="0" w:color="000000"/>
              <w:right w:val="single" w:sz="8" w:space="0" w:color="auto"/>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17547</w:t>
            </w:r>
          </w:p>
        </w:tc>
        <w:tc>
          <w:tcPr>
            <w:tcW w:w="648" w:type="dxa"/>
            <w:tcBorders>
              <w:top w:val="none" w:sz="0" w:space="0" w:color="000000"/>
              <w:left w:val="none" w:sz="0" w:space="0" w:color="000000"/>
              <w:bottom w:val="single" w:sz="8" w:space="0" w:color="000000"/>
              <w:right w:val="single" w:sz="8" w:space="0" w:color="auto"/>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16533</w:t>
            </w:r>
          </w:p>
        </w:tc>
        <w:tc>
          <w:tcPr>
            <w:tcW w:w="591" w:type="dxa"/>
            <w:tcBorders>
              <w:top w:val="none" w:sz="0" w:space="0" w:color="000000"/>
              <w:left w:val="none" w:sz="0" w:space="0" w:color="000000"/>
              <w:bottom w:val="single" w:sz="8" w:space="0" w:color="000000"/>
              <w:right w:val="single" w:sz="8" w:space="0" w:color="000000"/>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34080</w:t>
            </w:r>
          </w:p>
        </w:tc>
        <w:tc>
          <w:tcPr>
            <w:tcW w:w="561" w:type="dxa"/>
            <w:tcBorders>
              <w:top w:val="none" w:sz="0" w:space="0" w:color="000000"/>
              <w:left w:val="none" w:sz="0" w:space="0" w:color="000000"/>
              <w:bottom w:val="single" w:sz="8" w:space="0" w:color="000000"/>
              <w:right w:val="single" w:sz="8" w:space="0" w:color="auto"/>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51</w:t>
            </w:r>
          </w:p>
        </w:tc>
        <w:tc>
          <w:tcPr>
            <w:tcW w:w="519" w:type="dxa"/>
            <w:tcBorders>
              <w:top w:val="none" w:sz="0" w:space="0" w:color="000000"/>
              <w:left w:val="none" w:sz="0" w:space="0" w:color="000000"/>
              <w:bottom w:val="single" w:sz="8" w:space="0" w:color="000000"/>
              <w:right w:val="single" w:sz="8" w:space="0" w:color="auto"/>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77</w:t>
            </w:r>
          </w:p>
        </w:tc>
        <w:tc>
          <w:tcPr>
            <w:tcW w:w="540" w:type="dxa"/>
            <w:tcBorders>
              <w:top w:val="none" w:sz="0" w:space="0" w:color="000000"/>
              <w:left w:val="none" w:sz="0" w:space="0" w:color="000000"/>
              <w:bottom w:val="single" w:sz="8" w:space="0" w:color="000000"/>
              <w:right w:val="single" w:sz="8" w:space="0" w:color="auto"/>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128</w:t>
            </w:r>
          </w:p>
        </w:tc>
        <w:tc>
          <w:tcPr>
            <w:tcW w:w="561" w:type="dxa"/>
            <w:tcBorders>
              <w:top w:val="none" w:sz="0" w:space="0" w:color="000000"/>
              <w:left w:val="none" w:sz="0" w:space="0" w:color="000000"/>
              <w:bottom w:val="single" w:sz="8" w:space="0" w:color="000000"/>
              <w:right w:val="single" w:sz="8" w:space="0" w:color="auto"/>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25</w:t>
            </w:r>
          </w:p>
        </w:tc>
        <w:tc>
          <w:tcPr>
            <w:tcW w:w="540" w:type="dxa"/>
            <w:tcBorders>
              <w:top w:val="none" w:sz="0" w:space="0" w:color="000000"/>
              <w:left w:val="none" w:sz="0" w:space="0" w:color="000000"/>
              <w:bottom w:val="single" w:sz="8" w:space="0" w:color="000000"/>
              <w:right w:val="single" w:sz="8" w:space="0" w:color="auto"/>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41</w:t>
            </w:r>
          </w:p>
        </w:tc>
        <w:tc>
          <w:tcPr>
            <w:tcW w:w="720" w:type="dxa"/>
            <w:tcBorders>
              <w:top w:val="none" w:sz="0" w:space="0" w:color="000000"/>
              <w:left w:val="none" w:sz="0" w:space="0" w:color="000000"/>
              <w:bottom w:val="single" w:sz="8" w:space="0" w:color="000000"/>
              <w:right w:val="single" w:sz="8" w:space="0" w:color="auto"/>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66</w:t>
            </w:r>
          </w:p>
        </w:tc>
        <w:tc>
          <w:tcPr>
            <w:tcW w:w="540" w:type="dxa"/>
            <w:tcBorders>
              <w:top w:val="none" w:sz="0" w:space="0" w:color="000000"/>
              <w:left w:val="none" w:sz="0" w:space="0" w:color="000000"/>
              <w:bottom w:val="single" w:sz="8" w:space="0" w:color="000000"/>
              <w:right w:val="single" w:sz="8" w:space="0" w:color="auto"/>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39</w:t>
            </w:r>
          </w:p>
        </w:tc>
        <w:tc>
          <w:tcPr>
            <w:tcW w:w="450" w:type="dxa"/>
            <w:tcBorders>
              <w:top w:val="none" w:sz="0" w:space="0" w:color="000000"/>
              <w:left w:val="none" w:sz="0" w:space="0" w:color="000000"/>
              <w:bottom w:val="single" w:sz="8" w:space="0" w:color="000000"/>
              <w:right w:val="single" w:sz="8" w:space="0" w:color="auto"/>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45</w:t>
            </w:r>
          </w:p>
        </w:tc>
        <w:tc>
          <w:tcPr>
            <w:tcW w:w="630" w:type="dxa"/>
            <w:tcBorders>
              <w:top w:val="none" w:sz="0" w:space="0" w:color="000000"/>
              <w:left w:val="none" w:sz="0" w:space="0" w:color="000000"/>
              <w:bottom w:val="single" w:sz="8" w:space="0" w:color="000000"/>
              <w:right w:val="single" w:sz="8" w:space="0" w:color="000000"/>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84</w:t>
            </w:r>
          </w:p>
        </w:tc>
        <w:tc>
          <w:tcPr>
            <w:tcW w:w="450" w:type="dxa"/>
            <w:tcBorders>
              <w:top w:val="none" w:sz="0" w:space="0" w:color="000000"/>
              <w:left w:val="none" w:sz="0" w:space="0" w:color="000000"/>
              <w:bottom w:val="single" w:sz="8" w:space="0" w:color="000000"/>
              <w:right w:val="single" w:sz="8" w:space="0" w:color="auto"/>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28</w:t>
            </w:r>
          </w:p>
        </w:tc>
        <w:tc>
          <w:tcPr>
            <w:tcW w:w="360" w:type="dxa"/>
            <w:tcBorders>
              <w:top w:val="none" w:sz="0" w:space="0" w:color="000000"/>
              <w:left w:val="none" w:sz="0" w:space="0" w:color="000000"/>
              <w:bottom w:val="single" w:sz="8" w:space="0" w:color="000000"/>
              <w:right w:val="single" w:sz="8" w:space="0" w:color="auto"/>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44</w:t>
            </w:r>
          </w:p>
        </w:tc>
        <w:tc>
          <w:tcPr>
            <w:tcW w:w="630" w:type="dxa"/>
            <w:tcBorders>
              <w:top w:val="none" w:sz="0" w:space="0" w:color="000000"/>
              <w:left w:val="none" w:sz="0" w:space="0" w:color="000000"/>
              <w:bottom w:val="single" w:sz="8" w:space="0" w:color="000000"/>
              <w:right w:val="single" w:sz="8" w:space="0" w:color="000000"/>
            </w:tcBorders>
            <w:shd w:val="clear" w:color="auto" w:fill="D8D8D8"/>
            <w:vAlign w:val="center"/>
          </w:tcPr>
          <w:p w:rsidR="0039280B" w:rsidRPr="003A0354" w:rsidRDefault="00213EFC">
            <w:pPr>
              <w:spacing w:line="360" w:lineRule="auto"/>
              <w:jc w:val="both"/>
              <w:rPr>
                <w:rFonts w:ascii="Times New Roman" w:eastAsia="Times New Roman" w:hAnsi="Times New Roman" w:cs="Times New Roman"/>
                <w:b/>
                <w:sz w:val="18"/>
                <w:szCs w:val="18"/>
              </w:rPr>
            </w:pPr>
            <w:r w:rsidRPr="003A0354">
              <w:rPr>
                <w:rFonts w:ascii="Times New Roman" w:eastAsia="Times New Roman" w:hAnsi="Times New Roman" w:cs="Times New Roman"/>
                <w:b/>
                <w:sz w:val="18"/>
                <w:szCs w:val="18"/>
              </w:rPr>
              <w:t>72</w:t>
            </w:r>
          </w:p>
        </w:tc>
      </w:tr>
    </w:tbl>
    <w:p w:rsidR="0039280B" w:rsidRDefault="0039280B">
      <w:pPr>
        <w:spacing w:after="0" w:line="360" w:lineRule="auto"/>
        <w:ind w:left="90"/>
        <w:contextualSpacing/>
        <w:jc w:val="both"/>
        <w:rPr>
          <w:rFonts w:ascii="Times New Roman" w:eastAsia="Times New Roman" w:hAnsi="Times New Roman" w:cs="Times New Roman"/>
          <w:b/>
          <w:sz w:val="24"/>
          <w:szCs w:val="24"/>
        </w:rPr>
      </w:pPr>
    </w:p>
    <w:p w:rsidR="0039280B" w:rsidRDefault="00213EFC">
      <w:pPr>
        <w:spacing w:after="0" w:line="360" w:lineRule="auto"/>
        <w:ind w:left="90"/>
        <w:contextualSpacing/>
        <w:jc w:val="both"/>
        <w:rPr>
          <w:rFonts w:ascii="Times New Roman" w:eastAsia="Times New Roman" w:hAnsi="Times New Roman" w:cs="Times New Roman"/>
          <w:b/>
          <w:sz w:val="24"/>
          <w:szCs w:val="21"/>
        </w:rPr>
      </w:pPr>
      <w:r>
        <w:rPr>
          <w:rFonts w:ascii="Times New Roman" w:eastAsia="Times New Roman" w:hAnsi="Times New Roman" w:cs="Times New Roman"/>
          <w:b/>
          <w:sz w:val="24"/>
          <w:szCs w:val="24"/>
        </w:rPr>
        <w:t>Table 34 Number of students sit for university entrance examinations and promoted for degrees by sex and ownership, in the year 2013 and 2014</w:t>
      </w:r>
    </w:p>
    <w:tbl>
      <w:tblPr>
        <w:tblW w:w="10800" w:type="dxa"/>
        <w:tblInd w:w="-72" w:type="dxa"/>
        <w:tblLayout w:type="fixed"/>
        <w:tblLook w:val="04A0" w:firstRow="1" w:lastRow="0" w:firstColumn="1" w:lastColumn="0" w:noHBand="0" w:noVBand="1"/>
      </w:tblPr>
      <w:tblGrid>
        <w:gridCol w:w="810"/>
        <w:gridCol w:w="1350"/>
        <w:gridCol w:w="900"/>
        <w:gridCol w:w="1080"/>
        <w:gridCol w:w="1170"/>
        <w:gridCol w:w="900"/>
        <w:gridCol w:w="900"/>
        <w:gridCol w:w="990"/>
        <w:gridCol w:w="990"/>
        <w:gridCol w:w="810"/>
        <w:gridCol w:w="900"/>
      </w:tblGrid>
      <w:tr w:rsidR="0039280B">
        <w:trPr>
          <w:trHeight w:val="623"/>
        </w:trPr>
        <w:tc>
          <w:tcPr>
            <w:tcW w:w="810" w:type="dxa"/>
            <w:vMerge w:val="restart"/>
            <w:tcBorders>
              <w:top w:val="single" w:sz="8" w:space="0" w:color="000000"/>
              <w:left w:val="single" w:sz="8" w:space="0" w:color="000000"/>
              <w:bottom w:val="single" w:sz="8" w:space="0" w:color="000000"/>
              <w:right w:val="single" w:sz="8" w:space="0" w:color="000000"/>
            </w:tcBorders>
            <w:shd w:val="clear" w:color="auto" w:fill="FABF8F"/>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Year </w:t>
            </w:r>
          </w:p>
        </w:tc>
        <w:tc>
          <w:tcPr>
            <w:tcW w:w="1350" w:type="dxa"/>
            <w:vMerge w:val="restart"/>
            <w:tcBorders>
              <w:top w:val="single" w:sz="8" w:space="0" w:color="000000"/>
              <w:left w:val="single" w:sz="8" w:space="0" w:color="000000"/>
              <w:bottom w:val="single" w:sz="8" w:space="0" w:color="000000"/>
              <w:right w:val="none" w:sz="0" w:space="0" w:color="000000"/>
            </w:tcBorders>
            <w:shd w:val="clear" w:color="auto" w:fill="FABF8F"/>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School Owner</w:t>
            </w:r>
          </w:p>
        </w:tc>
        <w:tc>
          <w:tcPr>
            <w:tcW w:w="3150" w:type="dxa"/>
            <w:gridSpan w:val="3"/>
            <w:vMerge w:val="restart"/>
            <w:tcBorders>
              <w:top w:val="single" w:sz="4" w:space="0" w:color="auto"/>
              <w:left w:val="single" w:sz="4" w:space="0" w:color="auto"/>
              <w:bottom w:val="single" w:sz="4" w:space="0" w:color="000000"/>
              <w:right w:val="single" w:sz="8" w:space="0" w:color="000000"/>
            </w:tcBorders>
            <w:shd w:val="clear" w:color="auto" w:fill="FABF8F"/>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Registered student</w:t>
            </w:r>
          </w:p>
        </w:tc>
        <w:tc>
          <w:tcPr>
            <w:tcW w:w="2790" w:type="dxa"/>
            <w:gridSpan w:val="3"/>
            <w:vMerge w:val="restart"/>
            <w:tcBorders>
              <w:top w:val="single" w:sz="8" w:space="0" w:color="000000"/>
              <w:left w:val="single" w:sz="8" w:space="0" w:color="000000"/>
              <w:bottom w:val="single" w:sz="8" w:space="0" w:color="000000"/>
              <w:right w:val="single" w:sz="8" w:space="0" w:color="000000"/>
            </w:tcBorders>
            <w:shd w:val="clear" w:color="auto" w:fill="FABF8F"/>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Student sit for Examination</w:t>
            </w:r>
          </w:p>
        </w:tc>
        <w:tc>
          <w:tcPr>
            <w:tcW w:w="2700" w:type="dxa"/>
            <w:gridSpan w:val="3"/>
            <w:vMerge w:val="restart"/>
            <w:tcBorders>
              <w:top w:val="single" w:sz="8" w:space="0" w:color="000000"/>
              <w:left w:val="single" w:sz="8" w:space="0" w:color="000000"/>
              <w:bottom w:val="single" w:sz="8" w:space="0" w:color="000000"/>
              <w:right w:val="single" w:sz="8" w:space="0" w:color="000000"/>
            </w:tcBorders>
            <w:shd w:val="clear" w:color="auto" w:fill="FABF8F"/>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Promoted for  university</w:t>
            </w:r>
          </w:p>
        </w:tc>
      </w:tr>
      <w:tr w:rsidR="0039280B">
        <w:trPr>
          <w:trHeight w:val="414"/>
        </w:trPr>
        <w:tc>
          <w:tcPr>
            <w:tcW w:w="810" w:type="dxa"/>
            <w:vMerge/>
            <w:tcBorders>
              <w:top w:val="single" w:sz="8" w:space="0" w:color="000000"/>
              <w:left w:val="single" w:sz="8" w:space="0" w:color="000000"/>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b/>
                <w:sz w:val="24"/>
                <w:szCs w:val="24"/>
              </w:rPr>
            </w:pPr>
          </w:p>
        </w:tc>
        <w:tc>
          <w:tcPr>
            <w:tcW w:w="1350" w:type="dxa"/>
            <w:vMerge/>
            <w:tcBorders>
              <w:top w:val="single" w:sz="8" w:space="0" w:color="000000"/>
              <w:left w:val="single" w:sz="8" w:space="0" w:color="000000"/>
              <w:bottom w:val="single" w:sz="8" w:space="0" w:color="000000"/>
              <w:right w:val="none" w:sz="0" w:space="0" w:color="000000"/>
            </w:tcBorders>
            <w:vAlign w:val="center"/>
          </w:tcPr>
          <w:p w:rsidR="0039280B" w:rsidRDefault="0039280B">
            <w:pPr>
              <w:spacing w:after="0" w:line="360" w:lineRule="auto"/>
              <w:jc w:val="both"/>
              <w:rPr>
                <w:rFonts w:ascii="Times New Roman" w:eastAsia="Times New Roman" w:hAnsi="Times New Roman" w:cs="Times New Roman"/>
                <w:b/>
                <w:sz w:val="24"/>
                <w:szCs w:val="24"/>
              </w:rPr>
            </w:pPr>
          </w:p>
        </w:tc>
        <w:tc>
          <w:tcPr>
            <w:tcW w:w="5400" w:type="dxa"/>
            <w:gridSpan w:val="3"/>
            <w:vMerge/>
            <w:tcBorders>
              <w:top w:val="single" w:sz="4" w:space="0" w:color="auto"/>
              <w:left w:val="single" w:sz="4" w:space="0" w:color="auto"/>
              <w:bottom w:val="single" w:sz="4"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b/>
                <w:sz w:val="24"/>
                <w:szCs w:val="24"/>
              </w:rPr>
            </w:pPr>
          </w:p>
        </w:tc>
        <w:tc>
          <w:tcPr>
            <w:tcW w:w="4680" w:type="dxa"/>
            <w:gridSpan w:val="3"/>
            <w:vMerge/>
            <w:tcBorders>
              <w:top w:val="single" w:sz="8" w:space="0" w:color="000000"/>
              <w:left w:val="single" w:sz="8" w:space="0" w:color="000000"/>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b/>
                <w:sz w:val="24"/>
                <w:szCs w:val="24"/>
              </w:rPr>
            </w:pPr>
          </w:p>
        </w:tc>
        <w:tc>
          <w:tcPr>
            <w:tcW w:w="4410" w:type="dxa"/>
            <w:gridSpan w:val="3"/>
            <w:vMerge/>
            <w:tcBorders>
              <w:top w:val="single" w:sz="8" w:space="0" w:color="000000"/>
              <w:left w:val="single" w:sz="8" w:space="0" w:color="000000"/>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b/>
                <w:sz w:val="24"/>
                <w:szCs w:val="24"/>
              </w:rPr>
            </w:pPr>
          </w:p>
        </w:tc>
      </w:tr>
      <w:tr w:rsidR="0039280B">
        <w:trPr>
          <w:trHeight w:val="466"/>
        </w:trPr>
        <w:tc>
          <w:tcPr>
            <w:tcW w:w="810" w:type="dxa"/>
            <w:vMerge/>
            <w:tcBorders>
              <w:top w:val="single" w:sz="8" w:space="0" w:color="000000"/>
              <w:left w:val="single" w:sz="8" w:space="0" w:color="000000"/>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b/>
                <w:sz w:val="24"/>
                <w:szCs w:val="24"/>
              </w:rPr>
            </w:pPr>
          </w:p>
        </w:tc>
        <w:tc>
          <w:tcPr>
            <w:tcW w:w="1350" w:type="dxa"/>
            <w:vMerge/>
            <w:tcBorders>
              <w:top w:val="single" w:sz="8" w:space="0" w:color="000000"/>
              <w:left w:val="single" w:sz="8" w:space="0" w:color="000000"/>
              <w:bottom w:val="single" w:sz="8" w:space="0" w:color="000000"/>
              <w:right w:val="none" w:sz="0" w:space="0" w:color="000000"/>
            </w:tcBorders>
            <w:vAlign w:val="center"/>
          </w:tcPr>
          <w:p w:rsidR="0039280B" w:rsidRDefault="0039280B">
            <w:pPr>
              <w:spacing w:after="0" w:line="360" w:lineRule="auto"/>
              <w:jc w:val="both"/>
              <w:rPr>
                <w:rFonts w:ascii="Times New Roman" w:eastAsia="Times New Roman" w:hAnsi="Times New Roman" w:cs="Times New Roman"/>
                <w:b/>
                <w:sz w:val="24"/>
                <w:szCs w:val="24"/>
              </w:rPr>
            </w:pPr>
          </w:p>
        </w:tc>
        <w:tc>
          <w:tcPr>
            <w:tcW w:w="900" w:type="dxa"/>
            <w:tcBorders>
              <w:top w:val="none" w:sz="0" w:space="0" w:color="000000"/>
              <w:left w:val="single" w:sz="4" w:space="0" w:color="auto"/>
              <w:bottom w:val="single" w:sz="4" w:space="0" w:color="auto"/>
              <w:right w:val="single" w:sz="4" w:space="0" w:color="auto"/>
            </w:tcBorders>
            <w:shd w:val="clear" w:color="auto" w:fill="FABF8F"/>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w:t>
            </w:r>
          </w:p>
        </w:tc>
        <w:tc>
          <w:tcPr>
            <w:tcW w:w="1080" w:type="dxa"/>
            <w:tcBorders>
              <w:top w:val="none" w:sz="0" w:space="0" w:color="000000"/>
              <w:left w:val="none" w:sz="0" w:space="0" w:color="000000"/>
              <w:bottom w:val="single" w:sz="8" w:space="0" w:color="000000"/>
              <w:right w:val="single" w:sz="8" w:space="0" w:color="000000"/>
            </w:tcBorders>
            <w:shd w:val="clear" w:color="auto" w:fill="FABF8F"/>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w:t>
            </w:r>
          </w:p>
        </w:tc>
        <w:tc>
          <w:tcPr>
            <w:tcW w:w="1170" w:type="dxa"/>
            <w:tcBorders>
              <w:top w:val="none" w:sz="0" w:space="0" w:color="000000"/>
              <w:left w:val="none" w:sz="0" w:space="0" w:color="000000"/>
              <w:bottom w:val="single" w:sz="8" w:space="0" w:color="000000"/>
              <w:right w:val="single" w:sz="8" w:space="0" w:color="000000"/>
            </w:tcBorders>
            <w:shd w:val="clear" w:color="auto" w:fill="FABF8F"/>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w:t>
            </w:r>
          </w:p>
        </w:tc>
        <w:tc>
          <w:tcPr>
            <w:tcW w:w="900" w:type="dxa"/>
            <w:tcBorders>
              <w:top w:val="none" w:sz="0" w:space="0" w:color="000000"/>
              <w:left w:val="none" w:sz="0" w:space="0" w:color="000000"/>
              <w:bottom w:val="single" w:sz="8" w:space="0" w:color="000000"/>
              <w:right w:val="single" w:sz="8" w:space="0" w:color="auto"/>
            </w:tcBorders>
            <w:shd w:val="clear" w:color="auto" w:fill="FABF8F"/>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w:t>
            </w:r>
          </w:p>
        </w:tc>
        <w:tc>
          <w:tcPr>
            <w:tcW w:w="900" w:type="dxa"/>
            <w:tcBorders>
              <w:top w:val="none" w:sz="0" w:space="0" w:color="000000"/>
              <w:left w:val="none" w:sz="0" w:space="0" w:color="000000"/>
              <w:bottom w:val="single" w:sz="8" w:space="0" w:color="000000"/>
              <w:right w:val="single" w:sz="8" w:space="0" w:color="000000"/>
            </w:tcBorders>
            <w:shd w:val="clear" w:color="auto" w:fill="FABF8F"/>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w:t>
            </w:r>
          </w:p>
        </w:tc>
        <w:tc>
          <w:tcPr>
            <w:tcW w:w="990" w:type="dxa"/>
            <w:tcBorders>
              <w:top w:val="none" w:sz="0" w:space="0" w:color="000000"/>
              <w:left w:val="none" w:sz="0" w:space="0" w:color="000000"/>
              <w:bottom w:val="single" w:sz="8" w:space="0" w:color="000000"/>
              <w:right w:val="single" w:sz="8" w:space="0" w:color="000000"/>
            </w:tcBorders>
            <w:shd w:val="clear" w:color="auto" w:fill="FABF8F"/>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w:t>
            </w:r>
          </w:p>
        </w:tc>
        <w:tc>
          <w:tcPr>
            <w:tcW w:w="990" w:type="dxa"/>
            <w:tcBorders>
              <w:top w:val="none" w:sz="0" w:space="0" w:color="000000"/>
              <w:left w:val="none" w:sz="0" w:space="0" w:color="000000"/>
              <w:bottom w:val="single" w:sz="8" w:space="0" w:color="000000"/>
              <w:right w:val="single" w:sz="8" w:space="0" w:color="auto"/>
            </w:tcBorders>
            <w:shd w:val="clear" w:color="auto" w:fill="FABF8F"/>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w:t>
            </w:r>
          </w:p>
        </w:tc>
        <w:tc>
          <w:tcPr>
            <w:tcW w:w="810" w:type="dxa"/>
            <w:tcBorders>
              <w:top w:val="none" w:sz="0" w:space="0" w:color="000000"/>
              <w:left w:val="none" w:sz="0" w:space="0" w:color="000000"/>
              <w:bottom w:val="single" w:sz="8" w:space="0" w:color="000000"/>
              <w:right w:val="single" w:sz="8" w:space="0" w:color="000000"/>
            </w:tcBorders>
            <w:shd w:val="clear" w:color="auto" w:fill="FABF8F"/>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w:t>
            </w:r>
          </w:p>
        </w:tc>
        <w:tc>
          <w:tcPr>
            <w:tcW w:w="900" w:type="dxa"/>
            <w:tcBorders>
              <w:top w:val="none" w:sz="0" w:space="0" w:color="000000"/>
              <w:left w:val="none" w:sz="0" w:space="0" w:color="000000"/>
              <w:bottom w:val="single" w:sz="8" w:space="0" w:color="000000"/>
              <w:right w:val="single" w:sz="8" w:space="0" w:color="000000"/>
            </w:tcBorders>
            <w:shd w:val="clear" w:color="auto" w:fill="FABF8F"/>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w:t>
            </w:r>
          </w:p>
        </w:tc>
      </w:tr>
      <w:tr w:rsidR="0039280B">
        <w:trPr>
          <w:trHeight w:val="574"/>
        </w:trPr>
        <w:tc>
          <w:tcPr>
            <w:tcW w:w="810" w:type="dxa"/>
            <w:tcBorders>
              <w:top w:val="none" w:sz="0" w:space="0" w:color="000000"/>
              <w:left w:val="single" w:sz="8" w:space="0" w:color="000000"/>
              <w:bottom w:val="single" w:sz="8" w:space="0" w:color="000000"/>
              <w:right w:val="single" w:sz="8" w:space="0" w:color="000000"/>
            </w:tcBorders>
            <w:shd w:val="clear" w:color="auto" w:fill="D9D9D9"/>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2013</w:t>
            </w:r>
          </w:p>
        </w:tc>
        <w:tc>
          <w:tcPr>
            <w:tcW w:w="1350" w:type="dxa"/>
            <w:tcBorders>
              <w:top w:val="none" w:sz="0" w:space="0" w:color="000000"/>
              <w:left w:val="none" w:sz="0" w:space="0" w:color="000000"/>
              <w:bottom w:val="single" w:sz="8" w:space="0" w:color="000000"/>
              <w:right w:val="single" w:sz="8" w:space="0" w:color="000000"/>
            </w:tcBorders>
            <w:shd w:val="clear" w:color="auto" w:fill="D9D9D9"/>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Gov.t</w:t>
            </w:r>
          </w:p>
        </w:tc>
        <w:tc>
          <w:tcPr>
            <w:tcW w:w="900" w:type="dxa"/>
            <w:tcBorders>
              <w:top w:val="none" w:sz="0" w:space="0" w:color="000000"/>
              <w:left w:val="none" w:sz="0" w:space="0" w:color="000000"/>
              <w:bottom w:val="single" w:sz="8" w:space="0" w:color="000000"/>
              <w:right w:val="single" w:sz="8" w:space="0" w:color="000000"/>
            </w:tcBorders>
            <w:shd w:val="clear" w:color="auto" w:fill="D9D9D9"/>
            <w:vAlign w:val="bottom"/>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355</w:t>
            </w:r>
          </w:p>
        </w:tc>
        <w:tc>
          <w:tcPr>
            <w:tcW w:w="1080" w:type="dxa"/>
            <w:tcBorders>
              <w:top w:val="none" w:sz="0" w:space="0" w:color="000000"/>
              <w:left w:val="none" w:sz="0" w:space="0" w:color="000000"/>
              <w:bottom w:val="single" w:sz="8" w:space="0" w:color="000000"/>
              <w:right w:val="single" w:sz="8" w:space="0" w:color="auto"/>
            </w:tcBorders>
            <w:shd w:val="clear" w:color="auto" w:fill="D9D9D9"/>
            <w:vAlign w:val="bottom"/>
          </w:tcPr>
          <w:p w:rsidR="0039280B" w:rsidRDefault="00213EFC">
            <w:pPr>
              <w:tabs>
                <w:tab w:val="left" w:pos="838"/>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244</w:t>
            </w:r>
          </w:p>
        </w:tc>
        <w:tc>
          <w:tcPr>
            <w:tcW w:w="1170" w:type="dxa"/>
            <w:tcBorders>
              <w:top w:val="none" w:sz="0" w:space="0" w:color="000000"/>
              <w:left w:val="none" w:sz="0" w:space="0" w:color="000000"/>
              <w:bottom w:val="single" w:sz="8" w:space="0" w:color="000000"/>
              <w:right w:val="none" w:sz="0" w:space="0" w:color="000000"/>
            </w:tcBorders>
            <w:shd w:val="clear" w:color="auto" w:fill="D9D9D9"/>
            <w:vAlign w:val="bottom"/>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599</w:t>
            </w:r>
          </w:p>
        </w:tc>
        <w:tc>
          <w:tcPr>
            <w:tcW w:w="900" w:type="dxa"/>
            <w:tcBorders>
              <w:top w:val="single" w:sz="4" w:space="0" w:color="auto"/>
              <w:left w:val="single" w:sz="4" w:space="0" w:color="auto"/>
              <w:bottom w:val="single" w:sz="4" w:space="0" w:color="auto"/>
              <w:right w:val="single" w:sz="4" w:space="0" w:color="auto"/>
            </w:tcBorders>
            <w:shd w:val="clear" w:color="auto" w:fill="D9D9D9"/>
            <w:vAlign w:val="bottom"/>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335</w:t>
            </w:r>
          </w:p>
        </w:tc>
        <w:tc>
          <w:tcPr>
            <w:tcW w:w="900" w:type="dxa"/>
            <w:tcBorders>
              <w:top w:val="single" w:sz="4" w:space="0" w:color="auto"/>
              <w:left w:val="none" w:sz="0" w:space="0" w:color="000000"/>
              <w:bottom w:val="single" w:sz="4" w:space="0" w:color="auto"/>
              <w:right w:val="single" w:sz="4" w:space="0" w:color="auto"/>
            </w:tcBorders>
            <w:shd w:val="clear" w:color="auto" w:fill="D9D9D9"/>
            <w:vAlign w:val="bottom"/>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143</w:t>
            </w:r>
          </w:p>
        </w:tc>
        <w:tc>
          <w:tcPr>
            <w:tcW w:w="990" w:type="dxa"/>
            <w:tcBorders>
              <w:top w:val="single" w:sz="4" w:space="0" w:color="auto"/>
              <w:left w:val="none" w:sz="0" w:space="0" w:color="000000"/>
              <w:bottom w:val="single" w:sz="4" w:space="0" w:color="auto"/>
              <w:right w:val="single" w:sz="4" w:space="0" w:color="auto"/>
            </w:tcBorders>
            <w:shd w:val="clear" w:color="auto" w:fill="D9D9D9"/>
            <w:vAlign w:val="bottom"/>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478</w:t>
            </w:r>
          </w:p>
        </w:tc>
        <w:tc>
          <w:tcPr>
            <w:tcW w:w="990" w:type="dxa"/>
            <w:tcBorders>
              <w:top w:val="single" w:sz="4" w:space="0" w:color="auto"/>
              <w:left w:val="none" w:sz="0" w:space="0" w:color="000000"/>
              <w:bottom w:val="single" w:sz="4" w:space="0" w:color="auto"/>
              <w:right w:val="single" w:sz="4" w:space="0" w:color="auto"/>
            </w:tcBorders>
            <w:shd w:val="clear" w:color="auto" w:fill="D9D9D9"/>
            <w:vAlign w:val="bottom"/>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810" w:type="dxa"/>
            <w:tcBorders>
              <w:top w:val="single" w:sz="4" w:space="0" w:color="auto"/>
              <w:left w:val="none" w:sz="0" w:space="0" w:color="000000"/>
              <w:bottom w:val="single" w:sz="4" w:space="0" w:color="auto"/>
              <w:right w:val="single" w:sz="4" w:space="0" w:color="auto"/>
            </w:tcBorders>
            <w:shd w:val="clear" w:color="auto" w:fill="D9D9D9"/>
            <w:vAlign w:val="bottom"/>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78</w:t>
            </w:r>
          </w:p>
        </w:tc>
        <w:tc>
          <w:tcPr>
            <w:tcW w:w="900" w:type="dxa"/>
            <w:tcBorders>
              <w:top w:val="single" w:sz="4" w:space="0" w:color="auto"/>
              <w:left w:val="none" w:sz="0" w:space="0" w:color="000000"/>
              <w:bottom w:val="single" w:sz="4" w:space="0" w:color="auto"/>
              <w:right w:val="single" w:sz="4" w:space="0" w:color="auto"/>
            </w:tcBorders>
            <w:shd w:val="clear" w:color="auto" w:fill="D9D9D9"/>
            <w:vAlign w:val="bottom"/>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162</w:t>
            </w:r>
          </w:p>
        </w:tc>
      </w:tr>
      <w:tr w:rsidR="0039280B">
        <w:trPr>
          <w:trHeight w:val="448"/>
        </w:trPr>
        <w:tc>
          <w:tcPr>
            <w:tcW w:w="810" w:type="dxa"/>
            <w:tcBorders>
              <w:top w:val="none" w:sz="0" w:space="0" w:color="000000"/>
              <w:left w:val="single" w:sz="8" w:space="0" w:color="000000"/>
              <w:bottom w:val="single" w:sz="8" w:space="0" w:color="000000"/>
              <w:right w:val="single" w:sz="8" w:space="0" w:color="000000"/>
            </w:tcBorders>
            <w:shd w:val="clear" w:color="auto" w:fill="D9D9D9"/>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2014</w:t>
            </w:r>
          </w:p>
        </w:tc>
        <w:tc>
          <w:tcPr>
            <w:tcW w:w="1350" w:type="dxa"/>
            <w:tcBorders>
              <w:top w:val="none" w:sz="0" w:space="0" w:color="000000"/>
              <w:left w:val="none" w:sz="0" w:space="0" w:color="000000"/>
              <w:bottom w:val="single" w:sz="8" w:space="0" w:color="000000"/>
              <w:right w:val="single" w:sz="8" w:space="0" w:color="000000"/>
            </w:tcBorders>
            <w:shd w:val="clear" w:color="auto" w:fill="D9D9D9"/>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Gov.t</w:t>
            </w:r>
          </w:p>
        </w:tc>
        <w:tc>
          <w:tcPr>
            <w:tcW w:w="900" w:type="dxa"/>
            <w:tcBorders>
              <w:top w:val="none" w:sz="0" w:space="0" w:color="000000"/>
              <w:left w:val="none" w:sz="0" w:space="0" w:color="000000"/>
              <w:bottom w:val="single" w:sz="8" w:space="0" w:color="000000"/>
              <w:right w:val="single" w:sz="8" w:space="0" w:color="000000"/>
            </w:tcBorders>
            <w:shd w:val="clear" w:color="auto" w:fill="D9D9D9"/>
            <w:vAlign w:val="bottom"/>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489</w:t>
            </w:r>
          </w:p>
        </w:tc>
        <w:tc>
          <w:tcPr>
            <w:tcW w:w="1080" w:type="dxa"/>
            <w:tcBorders>
              <w:top w:val="none" w:sz="0" w:space="0" w:color="000000"/>
              <w:left w:val="none" w:sz="0" w:space="0" w:color="000000"/>
              <w:bottom w:val="single" w:sz="8" w:space="0" w:color="000000"/>
              <w:right w:val="single" w:sz="8" w:space="0" w:color="auto"/>
            </w:tcBorders>
            <w:shd w:val="clear" w:color="auto" w:fill="D9D9D9"/>
            <w:vAlign w:val="bottom"/>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374</w:t>
            </w:r>
          </w:p>
        </w:tc>
        <w:tc>
          <w:tcPr>
            <w:tcW w:w="1170" w:type="dxa"/>
            <w:tcBorders>
              <w:top w:val="none" w:sz="0" w:space="0" w:color="000000"/>
              <w:left w:val="none" w:sz="0" w:space="0" w:color="000000"/>
              <w:bottom w:val="single" w:sz="8" w:space="0" w:color="000000"/>
              <w:right w:val="none" w:sz="0" w:space="0" w:color="000000"/>
            </w:tcBorders>
            <w:shd w:val="clear" w:color="auto" w:fill="D9D9D9"/>
            <w:vAlign w:val="bottom"/>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863</w:t>
            </w:r>
          </w:p>
        </w:tc>
        <w:tc>
          <w:tcPr>
            <w:tcW w:w="900" w:type="dxa"/>
            <w:tcBorders>
              <w:top w:val="none" w:sz="0" w:space="0" w:color="000000"/>
              <w:left w:val="single" w:sz="4" w:space="0" w:color="auto"/>
              <w:bottom w:val="single" w:sz="4" w:space="0" w:color="auto"/>
              <w:right w:val="single" w:sz="4" w:space="0" w:color="auto"/>
            </w:tcBorders>
            <w:shd w:val="clear" w:color="auto" w:fill="D9D9D9"/>
            <w:vAlign w:val="bottom"/>
          </w:tcPr>
          <w:p w:rsidR="0039280B" w:rsidRDefault="0039280B">
            <w:pPr>
              <w:spacing w:after="0" w:line="360" w:lineRule="auto"/>
              <w:jc w:val="both"/>
              <w:rPr>
                <w:rFonts w:ascii="Times New Roman" w:eastAsia="Times New Roman" w:hAnsi="Times New Roman" w:cs="Times New Roman"/>
                <w:sz w:val="24"/>
                <w:szCs w:val="24"/>
              </w:rPr>
            </w:pPr>
          </w:p>
        </w:tc>
        <w:tc>
          <w:tcPr>
            <w:tcW w:w="900" w:type="dxa"/>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39280B">
            <w:pPr>
              <w:spacing w:after="0" w:line="360" w:lineRule="auto"/>
              <w:jc w:val="both"/>
              <w:rPr>
                <w:rFonts w:ascii="Times New Roman" w:eastAsia="Times New Roman" w:hAnsi="Times New Roman" w:cs="Times New Roman"/>
                <w:sz w:val="24"/>
                <w:szCs w:val="24"/>
              </w:rPr>
            </w:pPr>
          </w:p>
        </w:tc>
        <w:tc>
          <w:tcPr>
            <w:tcW w:w="990" w:type="dxa"/>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39280B">
            <w:pPr>
              <w:spacing w:after="0" w:line="360" w:lineRule="auto"/>
              <w:jc w:val="both"/>
              <w:rPr>
                <w:rFonts w:ascii="Times New Roman" w:eastAsia="Times New Roman" w:hAnsi="Times New Roman" w:cs="Times New Roman"/>
                <w:sz w:val="24"/>
                <w:szCs w:val="24"/>
              </w:rPr>
            </w:pPr>
          </w:p>
        </w:tc>
        <w:tc>
          <w:tcPr>
            <w:tcW w:w="990" w:type="dxa"/>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39280B">
            <w:pPr>
              <w:spacing w:after="0" w:line="360" w:lineRule="auto"/>
              <w:jc w:val="both"/>
              <w:rPr>
                <w:rFonts w:ascii="Times New Roman" w:eastAsia="Times New Roman" w:hAnsi="Times New Roman" w:cs="Times New Roman"/>
                <w:sz w:val="24"/>
                <w:szCs w:val="24"/>
              </w:rPr>
            </w:pPr>
          </w:p>
        </w:tc>
        <w:tc>
          <w:tcPr>
            <w:tcW w:w="810" w:type="dxa"/>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39280B">
            <w:pPr>
              <w:spacing w:after="0" w:line="360" w:lineRule="auto"/>
              <w:jc w:val="both"/>
              <w:rPr>
                <w:rFonts w:ascii="Times New Roman" w:eastAsia="Times New Roman" w:hAnsi="Times New Roman" w:cs="Times New Roman"/>
                <w:sz w:val="24"/>
                <w:szCs w:val="24"/>
              </w:rPr>
            </w:pPr>
          </w:p>
        </w:tc>
        <w:tc>
          <w:tcPr>
            <w:tcW w:w="900" w:type="dxa"/>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39280B">
            <w:pPr>
              <w:spacing w:after="0" w:line="360" w:lineRule="auto"/>
              <w:jc w:val="both"/>
              <w:rPr>
                <w:rFonts w:ascii="Times New Roman" w:eastAsia="Times New Roman" w:hAnsi="Times New Roman" w:cs="Times New Roman"/>
                <w:sz w:val="24"/>
                <w:szCs w:val="24"/>
              </w:rPr>
            </w:pPr>
          </w:p>
        </w:tc>
      </w:tr>
      <w:tr w:rsidR="0039280B">
        <w:trPr>
          <w:trHeight w:val="330"/>
        </w:trPr>
        <w:tc>
          <w:tcPr>
            <w:tcW w:w="810" w:type="dxa"/>
            <w:tcBorders>
              <w:top w:val="none" w:sz="0" w:space="0" w:color="000000"/>
              <w:left w:val="single" w:sz="8" w:space="0" w:color="000000"/>
              <w:bottom w:val="single" w:sz="8" w:space="0" w:color="000000"/>
              <w:right w:val="single" w:sz="8" w:space="0" w:color="000000"/>
            </w:tcBorders>
            <w:shd w:val="clear" w:color="auto" w:fill="D9D9D9"/>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2013</w:t>
            </w:r>
          </w:p>
        </w:tc>
        <w:tc>
          <w:tcPr>
            <w:tcW w:w="1350" w:type="dxa"/>
            <w:tcBorders>
              <w:top w:val="none" w:sz="0" w:space="0" w:color="000000"/>
              <w:left w:val="none" w:sz="0" w:space="0" w:color="000000"/>
              <w:bottom w:val="single" w:sz="8" w:space="0" w:color="000000"/>
              <w:right w:val="single" w:sz="8" w:space="0" w:color="000000"/>
            </w:tcBorders>
            <w:shd w:val="clear" w:color="auto" w:fill="D9D9D9"/>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Private</w:t>
            </w:r>
          </w:p>
        </w:tc>
        <w:tc>
          <w:tcPr>
            <w:tcW w:w="900" w:type="dxa"/>
            <w:tcBorders>
              <w:top w:val="none" w:sz="0" w:space="0" w:color="000000"/>
              <w:left w:val="none" w:sz="0" w:space="0" w:color="000000"/>
              <w:bottom w:val="single" w:sz="8" w:space="0" w:color="000000"/>
              <w:right w:val="single" w:sz="8" w:space="0" w:color="000000"/>
            </w:tcBorders>
            <w:shd w:val="clear" w:color="auto" w:fill="D9D9D9"/>
            <w:vAlign w:val="bottom"/>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1270</w:t>
            </w:r>
          </w:p>
        </w:tc>
        <w:tc>
          <w:tcPr>
            <w:tcW w:w="1080" w:type="dxa"/>
            <w:tcBorders>
              <w:top w:val="none" w:sz="0" w:space="0" w:color="000000"/>
              <w:left w:val="none" w:sz="0" w:space="0" w:color="000000"/>
              <w:bottom w:val="single" w:sz="8" w:space="0" w:color="000000"/>
              <w:right w:val="single" w:sz="8" w:space="0" w:color="auto"/>
            </w:tcBorders>
            <w:shd w:val="clear" w:color="auto" w:fill="D9D9D9"/>
            <w:vAlign w:val="bottom"/>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1051</w:t>
            </w:r>
          </w:p>
        </w:tc>
        <w:tc>
          <w:tcPr>
            <w:tcW w:w="1170" w:type="dxa"/>
            <w:tcBorders>
              <w:top w:val="none" w:sz="0" w:space="0" w:color="000000"/>
              <w:left w:val="none" w:sz="0" w:space="0" w:color="000000"/>
              <w:bottom w:val="single" w:sz="8" w:space="0" w:color="000000"/>
              <w:right w:val="none" w:sz="0" w:space="0" w:color="000000"/>
            </w:tcBorders>
            <w:shd w:val="clear" w:color="auto" w:fill="D9D9D9"/>
            <w:vAlign w:val="bottom"/>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2321</w:t>
            </w:r>
          </w:p>
        </w:tc>
        <w:tc>
          <w:tcPr>
            <w:tcW w:w="900" w:type="dxa"/>
            <w:tcBorders>
              <w:top w:val="none" w:sz="0" w:space="0" w:color="000000"/>
              <w:left w:val="single" w:sz="4" w:space="0" w:color="auto"/>
              <w:bottom w:val="single" w:sz="4" w:space="0" w:color="auto"/>
              <w:right w:val="single" w:sz="4" w:space="0" w:color="auto"/>
            </w:tcBorders>
            <w:shd w:val="clear" w:color="auto" w:fill="D9D9D9"/>
            <w:vAlign w:val="bottom"/>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1270</w:t>
            </w:r>
          </w:p>
        </w:tc>
        <w:tc>
          <w:tcPr>
            <w:tcW w:w="900" w:type="dxa"/>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1051</w:t>
            </w:r>
          </w:p>
        </w:tc>
        <w:tc>
          <w:tcPr>
            <w:tcW w:w="990" w:type="dxa"/>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2321</w:t>
            </w:r>
          </w:p>
        </w:tc>
        <w:tc>
          <w:tcPr>
            <w:tcW w:w="990" w:type="dxa"/>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478</w:t>
            </w:r>
          </w:p>
        </w:tc>
        <w:tc>
          <w:tcPr>
            <w:tcW w:w="810" w:type="dxa"/>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338</w:t>
            </w:r>
          </w:p>
        </w:tc>
        <w:tc>
          <w:tcPr>
            <w:tcW w:w="900" w:type="dxa"/>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816</w:t>
            </w:r>
          </w:p>
        </w:tc>
      </w:tr>
      <w:tr w:rsidR="0039280B">
        <w:trPr>
          <w:trHeight w:val="330"/>
        </w:trPr>
        <w:tc>
          <w:tcPr>
            <w:tcW w:w="810" w:type="dxa"/>
            <w:tcBorders>
              <w:top w:val="none" w:sz="0" w:space="0" w:color="000000"/>
              <w:left w:val="single" w:sz="8" w:space="0" w:color="000000"/>
              <w:bottom w:val="single" w:sz="8" w:space="0" w:color="000000"/>
              <w:right w:val="single" w:sz="8" w:space="0" w:color="000000"/>
            </w:tcBorders>
            <w:shd w:val="clear" w:color="auto" w:fill="D9D9D9"/>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2014</w:t>
            </w:r>
          </w:p>
        </w:tc>
        <w:tc>
          <w:tcPr>
            <w:tcW w:w="1350" w:type="dxa"/>
            <w:tcBorders>
              <w:top w:val="none" w:sz="0" w:space="0" w:color="000000"/>
              <w:left w:val="none" w:sz="0" w:space="0" w:color="000000"/>
              <w:bottom w:val="single" w:sz="8" w:space="0" w:color="000000"/>
              <w:right w:val="single" w:sz="8" w:space="0" w:color="000000"/>
            </w:tcBorders>
            <w:shd w:val="clear" w:color="auto" w:fill="D9D9D9"/>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Private</w:t>
            </w:r>
          </w:p>
        </w:tc>
        <w:tc>
          <w:tcPr>
            <w:tcW w:w="900" w:type="dxa"/>
            <w:tcBorders>
              <w:top w:val="none" w:sz="0" w:space="0" w:color="000000"/>
              <w:left w:val="none" w:sz="0" w:space="0" w:color="000000"/>
              <w:bottom w:val="single" w:sz="8" w:space="0" w:color="000000"/>
              <w:right w:val="single" w:sz="8" w:space="0" w:color="000000"/>
            </w:tcBorders>
            <w:shd w:val="clear" w:color="auto" w:fill="D9D9D9"/>
            <w:vAlign w:val="bottom"/>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2310</w:t>
            </w:r>
          </w:p>
        </w:tc>
        <w:tc>
          <w:tcPr>
            <w:tcW w:w="1080" w:type="dxa"/>
            <w:tcBorders>
              <w:top w:val="none" w:sz="0" w:space="0" w:color="000000"/>
              <w:left w:val="none" w:sz="0" w:space="0" w:color="000000"/>
              <w:bottom w:val="single" w:sz="8" w:space="0" w:color="000000"/>
              <w:right w:val="single" w:sz="8" w:space="0" w:color="auto"/>
            </w:tcBorders>
            <w:shd w:val="clear" w:color="auto" w:fill="D9D9D9"/>
            <w:vAlign w:val="bottom"/>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1807</w:t>
            </w:r>
          </w:p>
        </w:tc>
        <w:tc>
          <w:tcPr>
            <w:tcW w:w="1170" w:type="dxa"/>
            <w:tcBorders>
              <w:top w:val="none" w:sz="0" w:space="0" w:color="000000"/>
              <w:left w:val="none" w:sz="0" w:space="0" w:color="000000"/>
              <w:bottom w:val="single" w:sz="8" w:space="0" w:color="000000"/>
              <w:right w:val="none" w:sz="0" w:space="0" w:color="000000"/>
            </w:tcBorders>
            <w:shd w:val="clear" w:color="auto" w:fill="D9D9D9"/>
            <w:vAlign w:val="bottom"/>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4117</w:t>
            </w:r>
          </w:p>
        </w:tc>
        <w:tc>
          <w:tcPr>
            <w:tcW w:w="900" w:type="dxa"/>
            <w:tcBorders>
              <w:top w:val="none" w:sz="0" w:space="0" w:color="000000"/>
              <w:left w:val="single" w:sz="4" w:space="0" w:color="auto"/>
              <w:bottom w:val="single" w:sz="4" w:space="0" w:color="auto"/>
              <w:right w:val="single" w:sz="4" w:space="0" w:color="auto"/>
            </w:tcBorders>
            <w:shd w:val="clear" w:color="auto" w:fill="D9D9D9"/>
            <w:vAlign w:val="bottom"/>
          </w:tcPr>
          <w:p w:rsidR="0039280B" w:rsidRDefault="0039280B">
            <w:pPr>
              <w:spacing w:after="0" w:line="360" w:lineRule="auto"/>
              <w:jc w:val="both"/>
              <w:rPr>
                <w:rFonts w:ascii="Times New Roman" w:eastAsia="Times New Roman" w:hAnsi="Times New Roman" w:cs="Times New Roman"/>
                <w:sz w:val="24"/>
                <w:szCs w:val="24"/>
              </w:rPr>
            </w:pPr>
          </w:p>
        </w:tc>
        <w:tc>
          <w:tcPr>
            <w:tcW w:w="900" w:type="dxa"/>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39280B">
            <w:pPr>
              <w:spacing w:after="0" w:line="360" w:lineRule="auto"/>
              <w:jc w:val="both"/>
              <w:rPr>
                <w:rFonts w:ascii="Times New Roman" w:eastAsia="Times New Roman" w:hAnsi="Times New Roman" w:cs="Times New Roman"/>
                <w:sz w:val="24"/>
                <w:szCs w:val="24"/>
              </w:rPr>
            </w:pPr>
          </w:p>
        </w:tc>
        <w:tc>
          <w:tcPr>
            <w:tcW w:w="990" w:type="dxa"/>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39280B">
            <w:pPr>
              <w:spacing w:after="0" w:line="360" w:lineRule="auto"/>
              <w:jc w:val="both"/>
              <w:rPr>
                <w:rFonts w:ascii="Times New Roman" w:eastAsia="Times New Roman" w:hAnsi="Times New Roman" w:cs="Times New Roman"/>
                <w:sz w:val="24"/>
                <w:szCs w:val="24"/>
              </w:rPr>
            </w:pPr>
          </w:p>
        </w:tc>
        <w:tc>
          <w:tcPr>
            <w:tcW w:w="990" w:type="dxa"/>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39280B">
            <w:pPr>
              <w:spacing w:after="0" w:line="360" w:lineRule="auto"/>
              <w:jc w:val="both"/>
              <w:rPr>
                <w:rFonts w:ascii="Times New Roman" w:eastAsia="Times New Roman" w:hAnsi="Times New Roman" w:cs="Times New Roman"/>
                <w:sz w:val="24"/>
                <w:szCs w:val="24"/>
              </w:rPr>
            </w:pPr>
          </w:p>
        </w:tc>
        <w:tc>
          <w:tcPr>
            <w:tcW w:w="810" w:type="dxa"/>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39280B">
            <w:pPr>
              <w:spacing w:after="0" w:line="360" w:lineRule="auto"/>
              <w:jc w:val="both"/>
              <w:rPr>
                <w:rFonts w:ascii="Times New Roman" w:eastAsia="Times New Roman" w:hAnsi="Times New Roman" w:cs="Times New Roman"/>
                <w:sz w:val="24"/>
                <w:szCs w:val="24"/>
              </w:rPr>
            </w:pPr>
          </w:p>
        </w:tc>
        <w:tc>
          <w:tcPr>
            <w:tcW w:w="900" w:type="dxa"/>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39280B">
            <w:pPr>
              <w:spacing w:after="0" w:line="360" w:lineRule="auto"/>
              <w:jc w:val="both"/>
              <w:rPr>
                <w:rFonts w:ascii="Times New Roman" w:eastAsia="Times New Roman" w:hAnsi="Times New Roman" w:cs="Times New Roman"/>
                <w:sz w:val="24"/>
                <w:szCs w:val="24"/>
              </w:rPr>
            </w:pPr>
          </w:p>
        </w:tc>
      </w:tr>
      <w:tr w:rsidR="0039280B">
        <w:trPr>
          <w:trHeight w:val="448"/>
        </w:trPr>
        <w:tc>
          <w:tcPr>
            <w:tcW w:w="810" w:type="dxa"/>
            <w:tcBorders>
              <w:top w:val="none" w:sz="0" w:space="0" w:color="000000"/>
              <w:left w:val="single" w:sz="8" w:space="0" w:color="000000"/>
              <w:bottom w:val="single" w:sz="8" w:space="0" w:color="000000"/>
              <w:right w:val="single" w:sz="8" w:space="0" w:color="000000"/>
            </w:tcBorders>
            <w:shd w:val="clear" w:color="auto" w:fill="D9D9D9"/>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2013</w:t>
            </w:r>
          </w:p>
        </w:tc>
        <w:tc>
          <w:tcPr>
            <w:tcW w:w="1350" w:type="dxa"/>
            <w:tcBorders>
              <w:top w:val="none" w:sz="0" w:space="0" w:color="000000"/>
              <w:left w:val="none" w:sz="0" w:space="0" w:color="000000"/>
              <w:bottom w:val="single" w:sz="8" w:space="0" w:color="000000"/>
              <w:right w:val="single" w:sz="8" w:space="0" w:color="000000"/>
            </w:tcBorders>
            <w:shd w:val="clear" w:color="auto" w:fill="D9D9D9"/>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NGO</w:t>
            </w:r>
          </w:p>
        </w:tc>
        <w:tc>
          <w:tcPr>
            <w:tcW w:w="900" w:type="dxa"/>
            <w:tcBorders>
              <w:top w:val="none" w:sz="0" w:space="0" w:color="000000"/>
              <w:left w:val="none" w:sz="0" w:space="0" w:color="000000"/>
              <w:bottom w:val="single" w:sz="8" w:space="0" w:color="000000"/>
              <w:right w:val="single" w:sz="8" w:space="0" w:color="000000"/>
            </w:tcBorders>
            <w:shd w:val="clear" w:color="auto" w:fill="D9D9D9"/>
            <w:vAlign w:val="center"/>
          </w:tcPr>
          <w:p w:rsidR="0039280B" w:rsidRDefault="0039280B">
            <w:pPr>
              <w:spacing w:after="0" w:line="360" w:lineRule="auto"/>
              <w:jc w:val="both"/>
              <w:rPr>
                <w:rFonts w:ascii="Times New Roman" w:eastAsia="Times New Roman" w:hAnsi="Times New Roman" w:cs="Times New Roman"/>
                <w:sz w:val="24"/>
                <w:szCs w:val="24"/>
              </w:rPr>
            </w:pPr>
          </w:p>
        </w:tc>
        <w:tc>
          <w:tcPr>
            <w:tcW w:w="1080" w:type="dxa"/>
            <w:tcBorders>
              <w:top w:val="none" w:sz="0" w:space="0" w:color="000000"/>
              <w:left w:val="none" w:sz="0" w:space="0" w:color="000000"/>
              <w:bottom w:val="single" w:sz="8" w:space="0" w:color="000000"/>
              <w:right w:val="single" w:sz="8" w:space="0" w:color="auto"/>
            </w:tcBorders>
            <w:shd w:val="clear" w:color="auto" w:fill="D9D9D9"/>
            <w:vAlign w:val="center"/>
          </w:tcPr>
          <w:p w:rsidR="0039280B" w:rsidRDefault="0039280B">
            <w:pPr>
              <w:spacing w:after="0" w:line="360" w:lineRule="auto"/>
              <w:jc w:val="both"/>
              <w:rPr>
                <w:rFonts w:ascii="Times New Roman" w:eastAsia="Times New Roman" w:hAnsi="Times New Roman" w:cs="Times New Roman"/>
                <w:sz w:val="24"/>
                <w:szCs w:val="24"/>
              </w:rPr>
            </w:pPr>
          </w:p>
        </w:tc>
        <w:tc>
          <w:tcPr>
            <w:tcW w:w="1170" w:type="dxa"/>
            <w:tcBorders>
              <w:top w:val="none" w:sz="0" w:space="0" w:color="000000"/>
              <w:left w:val="none" w:sz="0" w:space="0" w:color="000000"/>
              <w:bottom w:val="single" w:sz="8" w:space="0" w:color="000000"/>
              <w:right w:val="none" w:sz="0" w:space="0" w:color="000000"/>
            </w:tcBorders>
            <w:shd w:val="clear" w:color="auto" w:fill="D9D9D9"/>
            <w:vAlign w:val="center"/>
          </w:tcPr>
          <w:p w:rsidR="0039280B" w:rsidRDefault="0039280B">
            <w:pPr>
              <w:spacing w:after="0" w:line="360" w:lineRule="auto"/>
              <w:jc w:val="both"/>
              <w:rPr>
                <w:rFonts w:ascii="Times New Roman" w:eastAsia="Times New Roman" w:hAnsi="Times New Roman" w:cs="Times New Roman"/>
                <w:sz w:val="24"/>
                <w:szCs w:val="24"/>
              </w:rPr>
            </w:pPr>
          </w:p>
        </w:tc>
        <w:tc>
          <w:tcPr>
            <w:tcW w:w="900" w:type="dxa"/>
            <w:tcBorders>
              <w:top w:val="none" w:sz="0" w:space="0" w:color="000000"/>
              <w:left w:val="single" w:sz="4" w:space="0" w:color="auto"/>
              <w:bottom w:val="single" w:sz="4" w:space="0" w:color="auto"/>
              <w:right w:val="single" w:sz="4" w:space="0" w:color="auto"/>
            </w:tcBorders>
            <w:shd w:val="clear" w:color="auto" w:fill="D9D9D9"/>
            <w:vAlign w:val="center"/>
          </w:tcPr>
          <w:p w:rsidR="0039280B" w:rsidRDefault="0039280B">
            <w:pPr>
              <w:spacing w:after="0" w:line="360" w:lineRule="auto"/>
              <w:jc w:val="both"/>
              <w:rPr>
                <w:rFonts w:ascii="Times New Roman" w:eastAsia="Times New Roman" w:hAnsi="Times New Roman" w:cs="Times New Roman"/>
                <w:sz w:val="24"/>
                <w:szCs w:val="24"/>
              </w:rPr>
            </w:pPr>
          </w:p>
        </w:tc>
        <w:tc>
          <w:tcPr>
            <w:tcW w:w="900" w:type="dxa"/>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39280B">
            <w:pPr>
              <w:spacing w:after="0" w:line="360" w:lineRule="auto"/>
              <w:jc w:val="both"/>
              <w:rPr>
                <w:rFonts w:ascii="Times New Roman" w:eastAsia="Times New Roman" w:hAnsi="Times New Roman" w:cs="Times New Roman"/>
                <w:sz w:val="24"/>
                <w:szCs w:val="24"/>
              </w:rPr>
            </w:pPr>
          </w:p>
        </w:tc>
        <w:tc>
          <w:tcPr>
            <w:tcW w:w="990" w:type="dxa"/>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39280B">
            <w:pPr>
              <w:spacing w:after="0" w:line="360" w:lineRule="auto"/>
              <w:jc w:val="both"/>
              <w:rPr>
                <w:rFonts w:ascii="Times New Roman" w:eastAsia="Times New Roman" w:hAnsi="Times New Roman" w:cs="Times New Roman"/>
                <w:sz w:val="24"/>
                <w:szCs w:val="24"/>
              </w:rPr>
            </w:pPr>
          </w:p>
        </w:tc>
        <w:tc>
          <w:tcPr>
            <w:tcW w:w="990" w:type="dxa"/>
            <w:tcBorders>
              <w:top w:val="none" w:sz="0" w:space="0" w:color="000000"/>
              <w:left w:val="none" w:sz="0" w:space="0" w:color="000000"/>
              <w:bottom w:val="single" w:sz="4" w:space="0" w:color="auto"/>
              <w:right w:val="single" w:sz="4" w:space="0" w:color="auto"/>
            </w:tcBorders>
            <w:shd w:val="clear" w:color="auto" w:fill="D9D9D9"/>
            <w:vAlign w:val="center"/>
          </w:tcPr>
          <w:p w:rsidR="0039280B" w:rsidRDefault="0039280B">
            <w:pPr>
              <w:spacing w:after="0" w:line="360" w:lineRule="auto"/>
              <w:jc w:val="both"/>
              <w:rPr>
                <w:rFonts w:ascii="Times New Roman" w:eastAsia="Times New Roman" w:hAnsi="Times New Roman" w:cs="Times New Roman"/>
                <w:sz w:val="24"/>
                <w:szCs w:val="24"/>
              </w:rPr>
            </w:pPr>
          </w:p>
        </w:tc>
        <w:tc>
          <w:tcPr>
            <w:tcW w:w="810" w:type="dxa"/>
            <w:tcBorders>
              <w:top w:val="none" w:sz="0" w:space="0" w:color="000000"/>
              <w:left w:val="none" w:sz="0" w:space="0" w:color="000000"/>
              <w:bottom w:val="single" w:sz="4" w:space="0" w:color="auto"/>
              <w:right w:val="single" w:sz="4" w:space="0" w:color="auto"/>
            </w:tcBorders>
            <w:shd w:val="clear" w:color="auto" w:fill="D9D9D9"/>
            <w:vAlign w:val="center"/>
          </w:tcPr>
          <w:p w:rsidR="0039280B" w:rsidRDefault="0039280B">
            <w:pPr>
              <w:spacing w:after="0" w:line="360" w:lineRule="auto"/>
              <w:jc w:val="both"/>
              <w:rPr>
                <w:rFonts w:ascii="Times New Roman" w:eastAsia="Times New Roman" w:hAnsi="Times New Roman" w:cs="Times New Roman"/>
                <w:sz w:val="24"/>
                <w:szCs w:val="24"/>
              </w:rPr>
            </w:pPr>
          </w:p>
        </w:tc>
        <w:tc>
          <w:tcPr>
            <w:tcW w:w="900" w:type="dxa"/>
            <w:tcBorders>
              <w:top w:val="none" w:sz="0" w:space="0" w:color="000000"/>
              <w:left w:val="none" w:sz="0" w:space="0" w:color="000000"/>
              <w:bottom w:val="single" w:sz="4" w:space="0" w:color="auto"/>
              <w:right w:val="single" w:sz="4" w:space="0" w:color="auto"/>
            </w:tcBorders>
            <w:shd w:val="clear" w:color="auto" w:fill="D9D9D9"/>
            <w:vAlign w:val="center"/>
          </w:tcPr>
          <w:p w:rsidR="0039280B" w:rsidRDefault="0039280B">
            <w:pPr>
              <w:spacing w:after="0" w:line="360" w:lineRule="auto"/>
              <w:jc w:val="both"/>
              <w:rPr>
                <w:rFonts w:ascii="Times New Roman" w:eastAsia="Times New Roman" w:hAnsi="Times New Roman" w:cs="Times New Roman"/>
                <w:sz w:val="24"/>
                <w:szCs w:val="24"/>
              </w:rPr>
            </w:pPr>
          </w:p>
        </w:tc>
      </w:tr>
      <w:tr w:rsidR="0039280B">
        <w:trPr>
          <w:trHeight w:val="547"/>
        </w:trPr>
        <w:tc>
          <w:tcPr>
            <w:tcW w:w="810" w:type="dxa"/>
            <w:tcBorders>
              <w:top w:val="none" w:sz="0" w:space="0" w:color="000000"/>
              <w:left w:val="single" w:sz="8" w:space="0" w:color="000000"/>
              <w:bottom w:val="single" w:sz="8" w:space="0" w:color="000000"/>
              <w:right w:val="single" w:sz="8" w:space="0" w:color="000000"/>
            </w:tcBorders>
            <w:shd w:val="clear" w:color="auto" w:fill="D9D9D9"/>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2014</w:t>
            </w:r>
          </w:p>
        </w:tc>
        <w:tc>
          <w:tcPr>
            <w:tcW w:w="1350" w:type="dxa"/>
            <w:tcBorders>
              <w:top w:val="none" w:sz="0" w:space="0" w:color="000000"/>
              <w:left w:val="none" w:sz="0" w:space="0" w:color="000000"/>
              <w:bottom w:val="single" w:sz="8" w:space="0" w:color="000000"/>
              <w:right w:val="single" w:sz="8" w:space="0" w:color="000000"/>
            </w:tcBorders>
            <w:shd w:val="clear" w:color="auto" w:fill="D9D9D9"/>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NGO</w:t>
            </w:r>
          </w:p>
        </w:tc>
        <w:tc>
          <w:tcPr>
            <w:tcW w:w="900" w:type="dxa"/>
            <w:tcBorders>
              <w:top w:val="none" w:sz="0" w:space="0" w:color="000000"/>
              <w:left w:val="none" w:sz="0" w:space="0" w:color="000000"/>
              <w:bottom w:val="single" w:sz="8" w:space="0" w:color="000000"/>
              <w:right w:val="single" w:sz="8" w:space="0" w:color="000000"/>
            </w:tcBorders>
            <w:shd w:val="clear" w:color="auto" w:fill="D9D9D9"/>
            <w:vAlign w:val="center"/>
          </w:tcPr>
          <w:p w:rsidR="0039280B" w:rsidRDefault="0039280B">
            <w:pPr>
              <w:spacing w:after="0" w:line="360" w:lineRule="auto"/>
              <w:jc w:val="both"/>
              <w:rPr>
                <w:rFonts w:ascii="Times New Roman" w:eastAsia="Times New Roman" w:hAnsi="Times New Roman" w:cs="Times New Roman"/>
                <w:sz w:val="24"/>
                <w:szCs w:val="24"/>
              </w:rPr>
            </w:pPr>
          </w:p>
        </w:tc>
        <w:tc>
          <w:tcPr>
            <w:tcW w:w="1080" w:type="dxa"/>
            <w:tcBorders>
              <w:top w:val="none" w:sz="0" w:space="0" w:color="000000"/>
              <w:left w:val="none" w:sz="0" w:space="0" w:color="000000"/>
              <w:bottom w:val="single" w:sz="8" w:space="0" w:color="000000"/>
              <w:right w:val="single" w:sz="8" w:space="0" w:color="auto"/>
            </w:tcBorders>
            <w:shd w:val="clear" w:color="auto" w:fill="D9D9D9"/>
            <w:vAlign w:val="center"/>
          </w:tcPr>
          <w:p w:rsidR="0039280B" w:rsidRDefault="0039280B">
            <w:pPr>
              <w:spacing w:after="0" w:line="360" w:lineRule="auto"/>
              <w:jc w:val="both"/>
              <w:rPr>
                <w:rFonts w:ascii="Times New Roman" w:eastAsia="Times New Roman" w:hAnsi="Times New Roman" w:cs="Times New Roman"/>
                <w:sz w:val="24"/>
                <w:szCs w:val="24"/>
              </w:rPr>
            </w:pPr>
          </w:p>
        </w:tc>
        <w:tc>
          <w:tcPr>
            <w:tcW w:w="1170" w:type="dxa"/>
            <w:tcBorders>
              <w:top w:val="none" w:sz="0" w:space="0" w:color="000000"/>
              <w:left w:val="none" w:sz="0" w:space="0" w:color="000000"/>
              <w:bottom w:val="single" w:sz="8" w:space="0" w:color="000000"/>
              <w:right w:val="none" w:sz="0" w:space="0" w:color="000000"/>
            </w:tcBorders>
            <w:shd w:val="clear" w:color="auto" w:fill="D9D9D9"/>
            <w:vAlign w:val="center"/>
          </w:tcPr>
          <w:p w:rsidR="0039280B" w:rsidRDefault="0039280B">
            <w:pPr>
              <w:spacing w:after="0" w:line="360" w:lineRule="auto"/>
              <w:jc w:val="both"/>
              <w:rPr>
                <w:rFonts w:ascii="Times New Roman" w:eastAsia="Times New Roman" w:hAnsi="Times New Roman" w:cs="Times New Roman"/>
                <w:sz w:val="24"/>
                <w:szCs w:val="24"/>
              </w:rPr>
            </w:pPr>
          </w:p>
        </w:tc>
        <w:tc>
          <w:tcPr>
            <w:tcW w:w="900" w:type="dxa"/>
            <w:tcBorders>
              <w:top w:val="none" w:sz="0" w:space="0" w:color="000000"/>
              <w:left w:val="single" w:sz="4" w:space="0" w:color="auto"/>
              <w:bottom w:val="single" w:sz="4" w:space="0" w:color="auto"/>
              <w:right w:val="single" w:sz="4" w:space="0" w:color="auto"/>
            </w:tcBorders>
            <w:shd w:val="clear" w:color="auto" w:fill="D9D9D9"/>
            <w:vAlign w:val="center"/>
          </w:tcPr>
          <w:p w:rsidR="0039280B" w:rsidRDefault="0039280B">
            <w:pPr>
              <w:spacing w:after="0" w:line="360" w:lineRule="auto"/>
              <w:jc w:val="both"/>
              <w:rPr>
                <w:rFonts w:ascii="Times New Roman" w:eastAsia="Times New Roman" w:hAnsi="Times New Roman" w:cs="Times New Roman"/>
                <w:sz w:val="24"/>
                <w:szCs w:val="24"/>
              </w:rPr>
            </w:pPr>
          </w:p>
        </w:tc>
        <w:tc>
          <w:tcPr>
            <w:tcW w:w="900" w:type="dxa"/>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39280B">
            <w:pPr>
              <w:spacing w:after="0" w:line="360" w:lineRule="auto"/>
              <w:jc w:val="both"/>
              <w:rPr>
                <w:rFonts w:ascii="Times New Roman" w:eastAsia="Times New Roman" w:hAnsi="Times New Roman" w:cs="Times New Roman"/>
                <w:sz w:val="24"/>
                <w:szCs w:val="24"/>
              </w:rPr>
            </w:pPr>
          </w:p>
        </w:tc>
        <w:tc>
          <w:tcPr>
            <w:tcW w:w="990" w:type="dxa"/>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39280B">
            <w:pPr>
              <w:spacing w:after="0" w:line="360" w:lineRule="auto"/>
              <w:jc w:val="both"/>
              <w:rPr>
                <w:rFonts w:ascii="Times New Roman" w:eastAsia="Times New Roman" w:hAnsi="Times New Roman" w:cs="Times New Roman"/>
                <w:sz w:val="24"/>
                <w:szCs w:val="24"/>
              </w:rPr>
            </w:pPr>
          </w:p>
        </w:tc>
        <w:tc>
          <w:tcPr>
            <w:tcW w:w="990" w:type="dxa"/>
            <w:tcBorders>
              <w:top w:val="none" w:sz="0" w:space="0" w:color="000000"/>
              <w:left w:val="none" w:sz="0" w:space="0" w:color="000000"/>
              <w:bottom w:val="single" w:sz="4" w:space="0" w:color="auto"/>
              <w:right w:val="single" w:sz="4" w:space="0" w:color="auto"/>
            </w:tcBorders>
            <w:shd w:val="clear" w:color="auto" w:fill="D9D9D9"/>
            <w:vAlign w:val="center"/>
          </w:tcPr>
          <w:p w:rsidR="0039280B" w:rsidRDefault="0039280B">
            <w:pPr>
              <w:spacing w:after="0" w:line="360" w:lineRule="auto"/>
              <w:jc w:val="both"/>
              <w:rPr>
                <w:rFonts w:ascii="Times New Roman" w:eastAsia="Times New Roman" w:hAnsi="Times New Roman" w:cs="Times New Roman"/>
                <w:sz w:val="24"/>
                <w:szCs w:val="24"/>
              </w:rPr>
            </w:pPr>
          </w:p>
        </w:tc>
        <w:tc>
          <w:tcPr>
            <w:tcW w:w="810" w:type="dxa"/>
            <w:tcBorders>
              <w:top w:val="none" w:sz="0" w:space="0" w:color="000000"/>
              <w:left w:val="none" w:sz="0" w:space="0" w:color="000000"/>
              <w:bottom w:val="single" w:sz="4" w:space="0" w:color="auto"/>
              <w:right w:val="single" w:sz="4" w:space="0" w:color="auto"/>
            </w:tcBorders>
            <w:shd w:val="clear" w:color="auto" w:fill="D9D9D9"/>
            <w:vAlign w:val="center"/>
          </w:tcPr>
          <w:p w:rsidR="0039280B" w:rsidRDefault="0039280B">
            <w:pPr>
              <w:spacing w:after="0" w:line="360" w:lineRule="auto"/>
              <w:jc w:val="both"/>
              <w:rPr>
                <w:rFonts w:ascii="Times New Roman" w:eastAsia="Times New Roman" w:hAnsi="Times New Roman" w:cs="Times New Roman"/>
                <w:sz w:val="24"/>
                <w:szCs w:val="24"/>
              </w:rPr>
            </w:pPr>
          </w:p>
        </w:tc>
        <w:tc>
          <w:tcPr>
            <w:tcW w:w="900" w:type="dxa"/>
            <w:tcBorders>
              <w:top w:val="none" w:sz="0" w:space="0" w:color="000000"/>
              <w:left w:val="none" w:sz="0" w:space="0" w:color="000000"/>
              <w:bottom w:val="single" w:sz="4" w:space="0" w:color="auto"/>
              <w:right w:val="single" w:sz="4" w:space="0" w:color="auto"/>
            </w:tcBorders>
            <w:shd w:val="clear" w:color="auto" w:fill="D9D9D9"/>
            <w:vAlign w:val="center"/>
          </w:tcPr>
          <w:p w:rsidR="0039280B" w:rsidRDefault="0039280B">
            <w:pPr>
              <w:spacing w:after="0" w:line="360" w:lineRule="auto"/>
              <w:jc w:val="both"/>
              <w:rPr>
                <w:rFonts w:ascii="Times New Roman" w:eastAsia="Times New Roman" w:hAnsi="Times New Roman" w:cs="Times New Roman"/>
                <w:sz w:val="24"/>
                <w:szCs w:val="24"/>
              </w:rPr>
            </w:pPr>
          </w:p>
        </w:tc>
      </w:tr>
    </w:tbl>
    <w:p w:rsidR="0039280B" w:rsidRDefault="0039280B">
      <w:pPr>
        <w:tabs>
          <w:tab w:val="left" w:pos="1170"/>
        </w:tabs>
        <w:spacing w:after="0" w:line="360" w:lineRule="auto"/>
        <w:jc w:val="both"/>
        <w:rPr>
          <w:rFonts w:ascii="Times New Roman" w:eastAsia="Times New Roman" w:hAnsi="Times New Roman" w:cs="Times New Roman"/>
          <w:sz w:val="21"/>
          <w:szCs w:val="21"/>
        </w:rPr>
      </w:pPr>
    </w:p>
    <w:p w:rsidR="0039280B" w:rsidRDefault="0039280B">
      <w:pPr>
        <w:tabs>
          <w:tab w:val="left" w:pos="1170"/>
        </w:tabs>
        <w:spacing w:after="0" w:line="360" w:lineRule="auto"/>
        <w:jc w:val="both"/>
        <w:rPr>
          <w:rFonts w:ascii="Times New Roman" w:eastAsia="Times New Roman" w:hAnsi="Times New Roman" w:cs="Times New Roman"/>
          <w:sz w:val="21"/>
          <w:szCs w:val="21"/>
        </w:rPr>
      </w:pPr>
    </w:p>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Table 35 number of adult education centers enrollment by sex and levels in the year 2013and 2014</w:t>
      </w:r>
    </w:p>
    <w:tbl>
      <w:tblPr>
        <w:tblW w:w="10710" w:type="dxa"/>
        <w:tblInd w:w="18" w:type="dxa"/>
        <w:tblLook w:val="04A0" w:firstRow="1" w:lastRow="0" w:firstColumn="1" w:lastColumn="0" w:noHBand="0" w:noVBand="1"/>
      </w:tblPr>
      <w:tblGrid>
        <w:gridCol w:w="1705"/>
        <w:gridCol w:w="810"/>
        <w:gridCol w:w="996"/>
        <w:gridCol w:w="711"/>
        <w:gridCol w:w="900"/>
        <w:gridCol w:w="1268"/>
        <w:gridCol w:w="1211"/>
        <w:gridCol w:w="893"/>
        <w:gridCol w:w="2216"/>
      </w:tblGrid>
      <w:tr w:rsidR="0039280B">
        <w:trPr>
          <w:trHeight w:val="979"/>
        </w:trPr>
        <w:tc>
          <w:tcPr>
            <w:tcW w:w="1705" w:type="dxa"/>
            <w:tcBorders>
              <w:top w:val="single" w:sz="4" w:space="0" w:color="auto"/>
              <w:left w:val="single" w:sz="8" w:space="0" w:color="000000"/>
              <w:bottom w:val="single" w:sz="4" w:space="0" w:color="auto"/>
              <w:right w:val="single" w:sz="8" w:space="0" w:color="000000"/>
            </w:tcBorders>
            <w:shd w:val="clear" w:color="auto" w:fill="95B3D7"/>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Year</w:t>
            </w:r>
          </w:p>
          <w:p w:rsidR="0039280B" w:rsidRDefault="0039280B">
            <w:pPr>
              <w:spacing w:after="0" w:line="360" w:lineRule="auto"/>
              <w:jc w:val="both"/>
              <w:rPr>
                <w:rFonts w:ascii="Times New Roman" w:eastAsia="Times New Roman" w:hAnsi="Times New Roman" w:cs="Times New Roman"/>
                <w:b/>
                <w:color w:val="000000"/>
                <w:sz w:val="24"/>
                <w:szCs w:val="24"/>
              </w:rPr>
            </w:pPr>
          </w:p>
        </w:tc>
        <w:tc>
          <w:tcPr>
            <w:tcW w:w="3417" w:type="dxa"/>
            <w:gridSpan w:val="4"/>
            <w:tcBorders>
              <w:top w:val="single" w:sz="4" w:space="0" w:color="auto"/>
              <w:left w:val="single" w:sz="8" w:space="0" w:color="000000"/>
              <w:bottom w:val="single" w:sz="4" w:space="0" w:color="auto"/>
              <w:right w:val="single" w:sz="8" w:space="0" w:color="000000"/>
            </w:tcBorders>
            <w:shd w:val="clear" w:color="auto" w:fill="95B3D7"/>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Number of adult education center by level</w:t>
            </w:r>
          </w:p>
        </w:tc>
        <w:tc>
          <w:tcPr>
            <w:tcW w:w="1268" w:type="dxa"/>
            <w:tcBorders>
              <w:top w:val="single" w:sz="4" w:space="0" w:color="auto"/>
              <w:left w:val="single" w:sz="8" w:space="0" w:color="000000"/>
              <w:bottom w:val="single" w:sz="4" w:space="0" w:color="auto"/>
              <w:right w:val="single" w:sz="8" w:space="0" w:color="000000"/>
            </w:tcBorders>
            <w:shd w:val="clear" w:color="auto" w:fill="95B3D7"/>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Number of center</w:t>
            </w:r>
          </w:p>
        </w:tc>
        <w:tc>
          <w:tcPr>
            <w:tcW w:w="4320" w:type="dxa"/>
            <w:gridSpan w:val="3"/>
            <w:tcBorders>
              <w:top w:val="single" w:sz="8" w:space="0" w:color="000000"/>
              <w:left w:val="single" w:sz="8" w:space="0" w:color="000000"/>
              <w:bottom w:val="single" w:sz="8" w:space="0" w:color="000000"/>
              <w:right w:val="single" w:sz="8" w:space="0" w:color="000000"/>
            </w:tcBorders>
            <w:shd w:val="clear" w:color="auto" w:fill="95B3D7"/>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Number of Enrolment</w:t>
            </w:r>
          </w:p>
        </w:tc>
      </w:tr>
      <w:tr w:rsidR="0039280B">
        <w:trPr>
          <w:trHeight w:val="504"/>
        </w:trPr>
        <w:tc>
          <w:tcPr>
            <w:tcW w:w="1705" w:type="dxa"/>
            <w:vMerge w:val="restart"/>
            <w:tcBorders>
              <w:top w:val="single" w:sz="4" w:space="0" w:color="auto"/>
              <w:left w:val="single" w:sz="8" w:space="0" w:color="000000"/>
              <w:bottom w:val="single" w:sz="8" w:space="0" w:color="000000"/>
              <w:right w:val="single" w:sz="8" w:space="0" w:color="000000"/>
            </w:tcBorders>
            <w:shd w:val="clear" w:color="auto" w:fill="DDD9C3"/>
            <w:vAlign w:val="center"/>
          </w:tcPr>
          <w:p w:rsidR="0039280B" w:rsidRDefault="00213EFC">
            <w:pPr>
              <w:spacing w:after="0" w:line="360" w:lineRule="auto"/>
              <w:jc w:val="both"/>
              <w:rPr>
                <w:rFonts w:ascii="Times New Roman" w:eastAsia="Times New Roman" w:hAnsi="Times New Roman" w:cs="Times New Roman"/>
                <w:color w:val="000000"/>
              </w:rPr>
            </w:pPr>
            <w:r>
              <w:rPr>
                <w:rFonts w:ascii="Times New Roman" w:eastAsia="Times New Roman" w:hAnsi="Times New Roman" w:cs="Times New Roman"/>
                <w:b/>
                <w:color w:val="000000"/>
              </w:rPr>
              <w:t xml:space="preserve">       2013</w:t>
            </w:r>
          </w:p>
        </w:tc>
        <w:tc>
          <w:tcPr>
            <w:tcW w:w="810" w:type="dxa"/>
            <w:tcBorders>
              <w:top w:val="none" w:sz="0" w:space="0" w:color="000000"/>
              <w:left w:val="single" w:sz="8" w:space="0" w:color="000000"/>
              <w:bottom w:val="single" w:sz="4" w:space="0" w:color="auto"/>
              <w:right w:val="single" w:sz="4"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levels</w:t>
            </w:r>
          </w:p>
        </w:tc>
        <w:tc>
          <w:tcPr>
            <w:tcW w:w="996" w:type="dxa"/>
            <w:tcBorders>
              <w:top w:val="single" w:sz="4" w:space="0" w:color="auto"/>
              <w:left w:val="single" w:sz="4" w:space="0" w:color="auto"/>
              <w:bottom w:val="single" w:sz="4" w:space="0" w:color="auto"/>
              <w:right w:val="single" w:sz="4" w:space="0" w:color="auto"/>
            </w:tcBorders>
            <w:shd w:val="clear" w:color="auto" w:fill="DDD9C3"/>
            <w:vAlign w:val="center"/>
          </w:tcPr>
          <w:p w:rsidR="0039280B" w:rsidRDefault="00213EFC">
            <w:pPr>
              <w:spacing w:line="360" w:lineRule="auto"/>
              <w:jc w:val="both"/>
              <w:rPr>
                <w:rFonts w:ascii="Times New Roman" w:eastAsia="Times New Roman" w:hAnsi="Times New Roman" w:cs="Times New Roman"/>
                <w:b/>
              </w:rPr>
            </w:pPr>
            <w:r>
              <w:rPr>
                <w:rFonts w:ascii="Times New Roman" w:eastAsia="Times New Roman" w:hAnsi="Times New Roman" w:cs="Times New Roman"/>
                <w:b/>
              </w:rPr>
              <w:t>M</w:t>
            </w:r>
          </w:p>
        </w:tc>
        <w:tc>
          <w:tcPr>
            <w:tcW w:w="711" w:type="dxa"/>
            <w:tcBorders>
              <w:top w:val="single" w:sz="4" w:space="0" w:color="auto"/>
              <w:left w:val="single" w:sz="4" w:space="0" w:color="auto"/>
              <w:bottom w:val="single" w:sz="4" w:space="0" w:color="auto"/>
              <w:right w:val="single" w:sz="4" w:space="0" w:color="auto"/>
            </w:tcBorders>
            <w:shd w:val="clear" w:color="auto" w:fill="DDD9C3"/>
            <w:vAlign w:val="center"/>
          </w:tcPr>
          <w:p w:rsidR="0039280B" w:rsidRDefault="00213EFC">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  F</w:t>
            </w:r>
          </w:p>
        </w:tc>
        <w:tc>
          <w:tcPr>
            <w:tcW w:w="900" w:type="dxa"/>
            <w:tcBorders>
              <w:top w:val="single" w:sz="4" w:space="0" w:color="auto"/>
              <w:left w:val="single" w:sz="4" w:space="0" w:color="auto"/>
              <w:bottom w:val="single" w:sz="4" w:space="0" w:color="auto"/>
              <w:right w:val="single" w:sz="8" w:space="0" w:color="000000"/>
            </w:tcBorders>
            <w:shd w:val="clear" w:color="auto" w:fill="DDD9C3"/>
            <w:vAlign w:val="center"/>
          </w:tcPr>
          <w:p w:rsidR="0039280B" w:rsidRDefault="00213EFC">
            <w:pPr>
              <w:spacing w:line="360" w:lineRule="auto"/>
              <w:jc w:val="both"/>
              <w:rPr>
                <w:rFonts w:ascii="Times New Roman" w:eastAsia="Times New Roman" w:hAnsi="Times New Roman" w:cs="Times New Roman"/>
                <w:b/>
              </w:rPr>
            </w:pPr>
            <w:r>
              <w:rPr>
                <w:rFonts w:ascii="Times New Roman" w:eastAsia="Times New Roman" w:hAnsi="Times New Roman" w:cs="Times New Roman"/>
                <w:b/>
              </w:rPr>
              <w:t>Total</w:t>
            </w:r>
          </w:p>
        </w:tc>
        <w:tc>
          <w:tcPr>
            <w:tcW w:w="1268" w:type="dxa"/>
            <w:tcBorders>
              <w:top w:val="none" w:sz="0" w:space="0" w:color="000000"/>
              <w:left w:val="single" w:sz="8" w:space="0" w:color="000000"/>
              <w:bottom w:val="single" w:sz="4" w:space="0" w:color="auto"/>
              <w:right w:val="single" w:sz="8" w:space="0" w:color="000000"/>
            </w:tcBorders>
            <w:shd w:val="clear" w:color="auto" w:fill="DDD9C3"/>
            <w:vAlign w:val="center"/>
          </w:tcPr>
          <w:p w:rsidR="0039280B" w:rsidRDefault="0039280B">
            <w:pPr>
              <w:spacing w:after="0" w:line="360" w:lineRule="auto"/>
              <w:jc w:val="both"/>
              <w:rPr>
                <w:rFonts w:ascii="Times New Roman" w:eastAsia="Times New Roman" w:hAnsi="Times New Roman" w:cs="Times New Roman"/>
              </w:rPr>
            </w:pPr>
          </w:p>
        </w:tc>
        <w:tc>
          <w:tcPr>
            <w:tcW w:w="1211" w:type="dxa"/>
            <w:tcBorders>
              <w:top w:val="none" w:sz="0" w:space="0" w:color="000000"/>
              <w:left w:val="single" w:sz="8" w:space="0" w:color="000000"/>
              <w:bottom w:val="single" w:sz="4" w:space="0" w:color="auto"/>
              <w:right w:val="single" w:sz="8"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M</w:t>
            </w:r>
          </w:p>
        </w:tc>
        <w:tc>
          <w:tcPr>
            <w:tcW w:w="893" w:type="dxa"/>
            <w:tcBorders>
              <w:top w:val="single" w:sz="4" w:space="0" w:color="auto"/>
              <w:left w:val="single" w:sz="8" w:space="0" w:color="auto"/>
              <w:bottom w:val="single" w:sz="4" w:space="0" w:color="auto"/>
              <w:right w:val="single" w:sz="8" w:space="0" w:color="000000"/>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  F</w:t>
            </w:r>
          </w:p>
        </w:tc>
        <w:tc>
          <w:tcPr>
            <w:tcW w:w="2216" w:type="dxa"/>
            <w:tcBorders>
              <w:top w:val="single" w:sz="4" w:space="0" w:color="auto"/>
              <w:left w:val="single" w:sz="8" w:space="0" w:color="000000"/>
              <w:bottom w:val="single" w:sz="4" w:space="0" w:color="auto"/>
              <w:right w:val="single" w:sz="8" w:space="0" w:color="000000"/>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Total</w:t>
            </w:r>
          </w:p>
        </w:tc>
      </w:tr>
      <w:tr w:rsidR="0039280B">
        <w:trPr>
          <w:trHeight w:val="288"/>
        </w:trPr>
        <w:tc>
          <w:tcPr>
            <w:tcW w:w="1705" w:type="dxa"/>
            <w:vMerge/>
            <w:tcBorders>
              <w:top w:val="single" w:sz="4" w:space="0" w:color="auto"/>
              <w:left w:val="single" w:sz="8" w:space="0" w:color="000000"/>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color w:val="000000"/>
              </w:rPr>
            </w:pPr>
          </w:p>
        </w:tc>
        <w:tc>
          <w:tcPr>
            <w:tcW w:w="810" w:type="dxa"/>
            <w:tcBorders>
              <w:top w:val="single" w:sz="4" w:space="0" w:color="auto"/>
              <w:left w:val="single" w:sz="8" w:space="0" w:color="000000"/>
              <w:bottom w:val="single" w:sz="4" w:space="0" w:color="auto"/>
              <w:right w:val="single" w:sz="4"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color w:val="000000"/>
              </w:rPr>
            </w:pPr>
            <w:r>
              <w:rPr>
                <w:rFonts w:ascii="Times New Roman" w:eastAsia="Times New Roman" w:hAnsi="Times New Roman" w:cs="Times New Roman"/>
                <w:b/>
                <w:color w:val="000000"/>
              </w:rPr>
              <w:t>L-I</w:t>
            </w:r>
          </w:p>
        </w:tc>
        <w:tc>
          <w:tcPr>
            <w:tcW w:w="996" w:type="dxa"/>
            <w:tcBorders>
              <w:top w:val="single" w:sz="4" w:space="0" w:color="auto"/>
              <w:left w:val="single" w:sz="4" w:space="0" w:color="auto"/>
              <w:bottom w:val="single" w:sz="4" w:space="0" w:color="auto"/>
              <w:right w:val="single" w:sz="4"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101</w:t>
            </w:r>
          </w:p>
        </w:tc>
        <w:tc>
          <w:tcPr>
            <w:tcW w:w="711" w:type="dxa"/>
            <w:tcBorders>
              <w:top w:val="single" w:sz="4" w:space="0" w:color="auto"/>
              <w:left w:val="single" w:sz="4" w:space="0" w:color="auto"/>
              <w:bottom w:val="single" w:sz="4" w:space="0" w:color="auto"/>
              <w:right w:val="single" w:sz="4"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174</w:t>
            </w:r>
          </w:p>
        </w:tc>
        <w:tc>
          <w:tcPr>
            <w:tcW w:w="900" w:type="dxa"/>
            <w:tcBorders>
              <w:top w:val="single" w:sz="4" w:space="0" w:color="auto"/>
              <w:left w:val="single" w:sz="4" w:space="0" w:color="auto"/>
              <w:bottom w:val="single" w:sz="4" w:space="0" w:color="auto"/>
              <w:right w:val="single" w:sz="8" w:space="0" w:color="000000"/>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275</w:t>
            </w:r>
          </w:p>
        </w:tc>
        <w:tc>
          <w:tcPr>
            <w:tcW w:w="1268" w:type="dxa"/>
            <w:vMerge w:val="restart"/>
            <w:tcBorders>
              <w:top w:val="single" w:sz="4" w:space="0" w:color="auto"/>
              <w:left w:val="single" w:sz="8" w:space="0" w:color="000000"/>
              <w:bottom w:val="single" w:sz="8" w:space="0" w:color="000000"/>
              <w:right w:val="single" w:sz="8" w:space="0" w:color="000000"/>
            </w:tcBorders>
            <w:shd w:val="clear" w:color="auto" w:fill="DDD9C3"/>
            <w:vAlign w:val="center"/>
          </w:tcPr>
          <w:p w:rsidR="0039280B" w:rsidRDefault="00213EFC">
            <w:pPr>
              <w:spacing w:after="0" w:line="360" w:lineRule="auto"/>
              <w:jc w:val="both"/>
              <w:rPr>
                <w:rFonts w:ascii="Times New Roman" w:eastAsia="Times New Roman" w:hAnsi="Times New Roman" w:cs="Times New Roman"/>
                <w:color w:val="000000"/>
              </w:rPr>
            </w:pPr>
            <w:r>
              <w:rPr>
                <w:rFonts w:ascii="Times New Roman" w:eastAsia="Times New Roman" w:hAnsi="Times New Roman" w:cs="Times New Roman"/>
                <w:b/>
                <w:color w:val="000000"/>
              </w:rPr>
              <w:t xml:space="preserve">      3</w:t>
            </w:r>
          </w:p>
        </w:tc>
        <w:tc>
          <w:tcPr>
            <w:tcW w:w="1211" w:type="dxa"/>
            <w:tcBorders>
              <w:top w:val="single" w:sz="4" w:space="0" w:color="auto"/>
              <w:left w:val="single" w:sz="8" w:space="0" w:color="000000"/>
              <w:bottom w:val="single" w:sz="4" w:space="0" w:color="auto"/>
              <w:right w:val="single" w:sz="8" w:space="0" w:color="auto"/>
            </w:tcBorders>
            <w:shd w:val="clear" w:color="auto" w:fill="DDD9C3"/>
            <w:vAlign w:val="center"/>
          </w:tcPr>
          <w:p w:rsidR="0039280B" w:rsidRDefault="00213EFC">
            <w:pPr>
              <w:spacing w:line="360" w:lineRule="auto"/>
              <w:jc w:val="both"/>
              <w:rPr>
                <w:rFonts w:ascii="Times New Roman" w:eastAsia="Times New Roman" w:hAnsi="Times New Roman" w:cs="Times New Roman"/>
              </w:rPr>
            </w:pPr>
            <w:r>
              <w:rPr>
                <w:rFonts w:ascii="Times New Roman" w:eastAsia="Times New Roman" w:hAnsi="Times New Roman" w:cs="Times New Roman"/>
              </w:rPr>
              <w:t>101</w:t>
            </w:r>
          </w:p>
        </w:tc>
        <w:tc>
          <w:tcPr>
            <w:tcW w:w="893" w:type="dxa"/>
            <w:tcBorders>
              <w:top w:val="single" w:sz="4" w:space="0" w:color="auto"/>
              <w:left w:val="single" w:sz="8" w:space="0" w:color="auto"/>
              <w:bottom w:val="single" w:sz="4" w:space="0" w:color="auto"/>
              <w:right w:val="single" w:sz="8" w:space="0" w:color="000000"/>
            </w:tcBorders>
            <w:shd w:val="clear" w:color="auto" w:fill="DDD9C3"/>
            <w:vAlign w:val="center"/>
          </w:tcPr>
          <w:p w:rsidR="0039280B" w:rsidRDefault="00213EFC">
            <w:pPr>
              <w:spacing w:line="360" w:lineRule="auto"/>
              <w:jc w:val="both"/>
              <w:rPr>
                <w:rFonts w:ascii="Times New Roman" w:eastAsia="Times New Roman" w:hAnsi="Times New Roman" w:cs="Times New Roman"/>
              </w:rPr>
            </w:pPr>
            <w:r>
              <w:rPr>
                <w:rFonts w:ascii="Times New Roman" w:eastAsia="Times New Roman" w:hAnsi="Times New Roman" w:cs="Times New Roman"/>
              </w:rPr>
              <w:t>174</w:t>
            </w:r>
          </w:p>
        </w:tc>
        <w:tc>
          <w:tcPr>
            <w:tcW w:w="2216" w:type="dxa"/>
            <w:tcBorders>
              <w:top w:val="single" w:sz="4" w:space="0" w:color="auto"/>
              <w:left w:val="single" w:sz="8" w:space="0" w:color="000000"/>
              <w:bottom w:val="single" w:sz="4" w:space="0" w:color="auto"/>
              <w:right w:val="single" w:sz="8" w:space="0" w:color="000000"/>
            </w:tcBorders>
            <w:shd w:val="clear" w:color="auto" w:fill="DDD9C3"/>
            <w:vAlign w:val="center"/>
          </w:tcPr>
          <w:p w:rsidR="0039280B" w:rsidRDefault="00213EFC">
            <w:pPr>
              <w:spacing w:line="360" w:lineRule="auto"/>
              <w:jc w:val="both"/>
              <w:rPr>
                <w:rFonts w:ascii="Times New Roman" w:eastAsia="Times New Roman" w:hAnsi="Times New Roman" w:cs="Times New Roman"/>
                <w:b/>
              </w:rPr>
            </w:pPr>
            <w:r>
              <w:rPr>
                <w:rFonts w:ascii="Times New Roman" w:eastAsia="Times New Roman" w:hAnsi="Times New Roman" w:cs="Times New Roman"/>
                <w:b/>
              </w:rPr>
              <w:t>275</w:t>
            </w:r>
          </w:p>
        </w:tc>
      </w:tr>
      <w:tr w:rsidR="0039280B">
        <w:trPr>
          <w:trHeight w:val="330"/>
        </w:trPr>
        <w:tc>
          <w:tcPr>
            <w:tcW w:w="1705" w:type="dxa"/>
            <w:vMerge/>
            <w:tcBorders>
              <w:top w:val="single" w:sz="4" w:space="0" w:color="auto"/>
              <w:left w:val="single" w:sz="8" w:space="0" w:color="000000"/>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color w:val="000000"/>
              </w:rPr>
            </w:pPr>
          </w:p>
        </w:tc>
        <w:tc>
          <w:tcPr>
            <w:tcW w:w="810" w:type="dxa"/>
            <w:tcBorders>
              <w:top w:val="none" w:sz="0" w:space="0" w:color="000000"/>
              <w:left w:val="none" w:sz="0" w:space="0" w:color="000000"/>
              <w:bottom w:val="single" w:sz="8" w:space="0" w:color="000000"/>
              <w:right w:val="single" w:sz="4"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L-II</w:t>
            </w:r>
          </w:p>
        </w:tc>
        <w:tc>
          <w:tcPr>
            <w:tcW w:w="996" w:type="dxa"/>
            <w:tcBorders>
              <w:top w:val="none" w:sz="0" w:space="0" w:color="000000"/>
              <w:left w:val="single" w:sz="4" w:space="0" w:color="auto"/>
              <w:bottom w:val="single" w:sz="8" w:space="0" w:color="000000"/>
              <w:right w:val="single" w:sz="4"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25</w:t>
            </w:r>
          </w:p>
        </w:tc>
        <w:tc>
          <w:tcPr>
            <w:tcW w:w="711" w:type="dxa"/>
            <w:tcBorders>
              <w:top w:val="none" w:sz="0" w:space="0" w:color="000000"/>
              <w:left w:val="single" w:sz="4" w:space="0" w:color="auto"/>
              <w:bottom w:val="single" w:sz="8" w:space="0" w:color="000000"/>
              <w:right w:val="single" w:sz="4"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102</w:t>
            </w:r>
          </w:p>
        </w:tc>
        <w:tc>
          <w:tcPr>
            <w:tcW w:w="900" w:type="dxa"/>
            <w:tcBorders>
              <w:top w:val="none" w:sz="0" w:space="0" w:color="000000"/>
              <w:left w:val="single" w:sz="4" w:space="0" w:color="auto"/>
              <w:bottom w:val="single" w:sz="8" w:space="0" w:color="000000"/>
              <w:right w:val="single" w:sz="8" w:space="0" w:color="000000"/>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127</w:t>
            </w:r>
          </w:p>
        </w:tc>
        <w:tc>
          <w:tcPr>
            <w:tcW w:w="0" w:type="auto"/>
            <w:vMerge/>
            <w:tcBorders>
              <w:top w:val="single" w:sz="4" w:space="0" w:color="auto"/>
              <w:left w:val="single" w:sz="8" w:space="0" w:color="000000"/>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color w:val="000000"/>
              </w:rPr>
            </w:pPr>
          </w:p>
        </w:tc>
        <w:tc>
          <w:tcPr>
            <w:tcW w:w="1211" w:type="dxa"/>
            <w:tcBorders>
              <w:top w:val="none" w:sz="0" w:space="0" w:color="000000"/>
              <w:left w:val="single" w:sz="8" w:space="0" w:color="000000"/>
              <w:bottom w:val="single" w:sz="8" w:space="0" w:color="000000"/>
              <w:right w:val="single" w:sz="8"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25</w:t>
            </w:r>
          </w:p>
        </w:tc>
        <w:tc>
          <w:tcPr>
            <w:tcW w:w="893" w:type="dxa"/>
            <w:tcBorders>
              <w:top w:val="none" w:sz="0" w:space="0" w:color="000000"/>
              <w:left w:val="none" w:sz="0" w:space="0" w:color="000000"/>
              <w:bottom w:val="single" w:sz="8" w:space="0" w:color="000000"/>
              <w:right w:val="single" w:sz="8" w:space="0" w:color="000000"/>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102</w:t>
            </w:r>
          </w:p>
        </w:tc>
        <w:tc>
          <w:tcPr>
            <w:tcW w:w="2216" w:type="dxa"/>
            <w:tcBorders>
              <w:top w:val="none" w:sz="0" w:space="0" w:color="000000"/>
              <w:left w:val="none" w:sz="0" w:space="0" w:color="000000"/>
              <w:bottom w:val="single" w:sz="8" w:space="0" w:color="000000"/>
              <w:right w:val="single" w:sz="8" w:space="0" w:color="000000"/>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127</w:t>
            </w:r>
          </w:p>
        </w:tc>
      </w:tr>
      <w:tr w:rsidR="0039280B">
        <w:trPr>
          <w:trHeight w:val="394"/>
        </w:trPr>
        <w:tc>
          <w:tcPr>
            <w:tcW w:w="1705" w:type="dxa"/>
            <w:vMerge/>
            <w:tcBorders>
              <w:top w:val="single" w:sz="4" w:space="0" w:color="auto"/>
              <w:left w:val="single" w:sz="8" w:space="0" w:color="000000"/>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color w:val="000000"/>
              </w:rPr>
            </w:pPr>
          </w:p>
        </w:tc>
        <w:tc>
          <w:tcPr>
            <w:tcW w:w="810" w:type="dxa"/>
            <w:tcBorders>
              <w:top w:val="none" w:sz="0" w:space="0" w:color="000000"/>
              <w:left w:val="none" w:sz="0" w:space="0" w:color="000000"/>
              <w:bottom w:val="single" w:sz="8" w:space="0" w:color="000000"/>
              <w:right w:val="single" w:sz="4"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L-III</w:t>
            </w:r>
          </w:p>
        </w:tc>
        <w:tc>
          <w:tcPr>
            <w:tcW w:w="996" w:type="dxa"/>
            <w:tcBorders>
              <w:top w:val="none" w:sz="0" w:space="0" w:color="000000"/>
              <w:left w:val="single" w:sz="4" w:space="0" w:color="auto"/>
              <w:bottom w:val="single" w:sz="8" w:space="0" w:color="000000"/>
              <w:right w:val="single" w:sz="4"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33</w:t>
            </w:r>
          </w:p>
        </w:tc>
        <w:tc>
          <w:tcPr>
            <w:tcW w:w="711" w:type="dxa"/>
            <w:tcBorders>
              <w:top w:val="none" w:sz="0" w:space="0" w:color="000000"/>
              <w:left w:val="single" w:sz="4" w:space="0" w:color="auto"/>
              <w:bottom w:val="single" w:sz="8" w:space="0" w:color="000000"/>
              <w:right w:val="single" w:sz="4"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38</w:t>
            </w:r>
          </w:p>
        </w:tc>
        <w:tc>
          <w:tcPr>
            <w:tcW w:w="900" w:type="dxa"/>
            <w:tcBorders>
              <w:top w:val="none" w:sz="0" w:space="0" w:color="000000"/>
              <w:left w:val="single" w:sz="4" w:space="0" w:color="auto"/>
              <w:bottom w:val="single" w:sz="8" w:space="0" w:color="000000"/>
              <w:right w:val="single" w:sz="8" w:space="0" w:color="000000"/>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71</w:t>
            </w:r>
          </w:p>
        </w:tc>
        <w:tc>
          <w:tcPr>
            <w:tcW w:w="0" w:type="auto"/>
            <w:vMerge/>
            <w:tcBorders>
              <w:top w:val="single" w:sz="4" w:space="0" w:color="auto"/>
              <w:left w:val="single" w:sz="8" w:space="0" w:color="000000"/>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color w:val="000000"/>
              </w:rPr>
            </w:pPr>
          </w:p>
        </w:tc>
        <w:tc>
          <w:tcPr>
            <w:tcW w:w="1211" w:type="dxa"/>
            <w:tcBorders>
              <w:top w:val="none" w:sz="0" w:space="0" w:color="000000"/>
              <w:left w:val="single" w:sz="8" w:space="0" w:color="000000"/>
              <w:bottom w:val="single" w:sz="8" w:space="0" w:color="000000"/>
              <w:right w:val="single" w:sz="8"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33</w:t>
            </w:r>
          </w:p>
        </w:tc>
        <w:tc>
          <w:tcPr>
            <w:tcW w:w="893" w:type="dxa"/>
            <w:tcBorders>
              <w:top w:val="none" w:sz="0" w:space="0" w:color="000000"/>
              <w:left w:val="none" w:sz="0" w:space="0" w:color="000000"/>
              <w:bottom w:val="single" w:sz="8" w:space="0" w:color="000000"/>
              <w:right w:val="single" w:sz="8" w:space="0" w:color="000000"/>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38</w:t>
            </w:r>
          </w:p>
        </w:tc>
        <w:tc>
          <w:tcPr>
            <w:tcW w:w="2216" w:type="dxa"/>
            <w:tcBorders>
              <w:top w:val="none" w:sz="0" w:space="0" w:color="000000"/>
              <w:left w:val="none" w:sz="0" w:space="0" w:color="000000"/>
              <w:bottom w:val="single" w:sz="8" w:space="0" w:color="000000"/>
              <w:right w:val="single" w:sz="8" w:space="0" w:color="000000"/>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71</w:t>
            </w:r>
          </w:p>
        </w:tc>
      </w:tr>
      <w:tr w:rsidR="0039280B">
        <w:trPr>
          <w:trHeight w:val="412"/>
        </w:trPr>
        <w:tc>
          <w:tcPr>
            <w:tcW w:w="1705" w:type="dxa"/>
            <w:vMerge/>
            <w:tcBorders>
              <w:top w:val="single" w:sz="4" w:space="0" w:color="auto"/>
              <w:left w:val="single" w:sz="8" w:space="0" w:color="000000"/>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color w:val="000000"/>
              </w:rPr>
            </w:pPr>
          </w:p>
        </w:tc>
        <w:tc>
          <w:tcPr>
            <w:tcW w:w="810" w:type="dxa"/>
            <w:tcBorders>
              <w:top w:val="none" w:sz="0" w:space="0" w:color="000000"/>
              <w:left w:val="none" w:sz="0" w:space="0" w:color="000000"/>
              <w:bottom w:val="single" w:sz="8" w:space="0" w:color="000000"/>
              <w:right w:val="single" w:sz="4"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Total</w:t>
            </w:r>
          </w:p>
        </w:tc>
        <w:tc>
          <w:tcPr>
            <w:tcW w:w="996" w:type="dxa"/>
            <w:tcBorders>
              <w:top w:val="none" w:sz="0" w:space="0" w:color="000000"/>
              <w:left w:val="single" w:sz="4" w:space="0" w:color="auto"/>
              <w:bottom w:val="single" w:sz="8" w:space="0" w:color="000000"/>
              <w:right w:val="single" w:sz="4"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359</w:t>
            </w:r>
          </w:p>
        </w:tc>
        <w:tc>
          <w:tcPr>
            <w:tcW w:w="711" w:type="dxa"/>
            <w:tcBorders>
              <w:top w:val="none" w:sz="0" w:space="0" w:color="000000"/>
              <w:left w:val="single" w:sz="4" w:space="0" w:color="auto"/>
              <w:bottom w:val="single" w:sz="8" w:space="0" w:color="000000"/>
              <w:right w:val="single" w:sz="4"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314</w:t>
            </w:r>
          </w:p>
        </w:tc>
        <w:tc>
          <w:tcPr>
            <w:tcW w:w="900" w:type="dxa"/>
            <w:tcBorders>
              <w:top w:val="none" w:sz="0" w:space="0" w:color="000000"/>
              <w:left w:val="single" w:sz="4" w:space="0" w:color="auto"/>
              <w:bottom w:val="single" w:sz="8" w:space="0" w:color="000000"/>
              <w:right w:val="single" w:sz="8" w:space="0" w:color="000000"/>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473</w:t>
            </w:r>
          </w:p>
        </w:tc>
        <w:tc>
          <w:tcPr>
            <w:tcW w:w="0" w:type="auto"/>
            <w:vMerge/>
            <w:tcBorders>
              <w:top w:val="single" w:sz="4" w:space="0" w:color="auto"/>
              <w:left w:val="single" w:sz="8" w:space="0" w:color="000000"/>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color w:val="000000"/>
              </w:rPr>
            </w:pPr>
          </w:p>
        </w:tc>
        <w:tc>
          <w:tcPr>
            <w:tcW w:w="1211" w:type="dxa"/>
            <w:tcBorders>
              <w:top w:val="none" w:sz="0" w:space="0" w:color="000000"/>
              <w:left w:val="single" w:sz="8" w:space="0" w:color="000000"/>
              <w:bottom w:val="single" w:sz="8" w:space="0" w:color="000000"/>
              <w:right w:val="single" w:sz="8"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326</w:t>
            </w:r>
          </w:p>
        </w:tc>
        <w:tc>
          <w:tcPr>
            <w:tcW w:w="893" w:type="dxa"/>
            <w:tcBorders>
              <w:top w:val="none" w:sz="0" w:space="0" w:color="000000"/>
              <w:left w:val="none" w:sz="0" w:space="0" w:color="000000"/>
              <w:bottom w:val="single" w:sz="8" w:space="0" w:color="000000"/>
              <w:right w:val="single" w:sz="8" w:space="0" w:color="000000"/>
            </w:tcBorders>
            <w:shd w:val="clear" w:color="auto" w:fill="DDD9C3"/>
            <w:vAlign w:val="center"/>
          </w:tcPr>
          <w:p w:rsidR="0039280B" w:rsidRDefault="00213EFC">
            <w:pPr>
              <w:spacing w:after="0"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276</w:t>
            </w:r>
          </w:p>
        </w:tc>
        <w:tc>
          <w:tcPr>
            <w:tcW w:w="2216" w:type="dxa"/>
            <w:tcBorders>
              <w:top w:val="none" w:sz="0" w:space="0" w:color="000000"/>
              <w:left w:val="none" w:sz="0" w:space="0" w:color="000000"/>
              <w:bottom w:val="single" w:sz="8" w:space="0" w:color="000000"/>
              <w:right w:val="single" w:sz="8" w:space="0" w:color="000000"/>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402</w:t>
            </w:r>
          </w:p>
        </w:tc>
      </w:tr>
      <w:tr w:rsidR="0039280B">
        <w:trPr>
          <w:trHeight w:val="340"/>
        </w:trPr>
        <w:tc>
          <w:tcPr>
            <w:tcW w:w="1705" w:type="dxa"/>
            <w:vMerge w:val="restart"/>
            <w:tcBorders>
              <w:top w:val="none" w:sz="0" w:space="0" w:color="000000"/>
              <w:left w:val="single" w:sz="8" w:space="0" w:color="000000"/>
              <w:bottom w:val="single" w:sz="8" w:space="0" w:color="000000"/>
              <w:right w:val="single" w:sz="8" w:space="0" w:color="000000"/>
            </w:tcBorders>
            <w:shd w:val="clear" w:color="auto" w:fill="C2D69B"/>
            <w:vAlign w:val="center"/>
          </w:tcPr>
          <w:p w:rsidR="0039280B" w:rsidRDefault="00213EFC">
            <w:pPr>
              <w:spacing w:after="0" w:line="36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     2014</w:t>
            </w:r>
          </w:p>
        </w:tc>
        <w:tc>
          <w:tcPr>
            <w:tcW w:w="810" w:type="dxa"/>
            <w:tcBorders>
              <w:top w:val="none" w:sz="0" w:space="0" w:color="000000"/>
              <w:left w:val="none" w:sz="0" w:space="0" w:color="000000"/>
              <w:bottom w:val="single" w:sz="8" w:space="0" w:color="000000"/>
              <w:right w:val="single" w:sz="4" w:space="0" w:color="auto"/>
            </w:tcBorders>
            <w:shd w:val="clear" w:color="auto" w:fill="C2D69B"/>
            <w:vAlign w:val="center"/>
          </w:tcPr>
          <w:p w:rsidR="0039280B" w:rsidRDefault="00213EFC">
            <w:pPr>
              <w:spacing w:after="0" w:line="36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L-I</w:t>
            </w:r>
          </w:p>
        </w:tc>
        <w:tc>
          <w:tcPr>
            <w:tcW w:w="996" w:type="dxa"/>
            <w:tcBorders>
              <w:top w:val="none" w:sz="0" w:space="0" w:color="000000"/>
              <w:left w:val="single" w:sz="4" w:space="0" w:color="auto"/>
              <w:bottom w:val="single" w:sz="8" w:space="0" w:color="000000"/>
              <w:right w:val="single" w:sz="4" w:space="0" w:color="auto"/>
            </w:tcBorders>
            <w:shd w:val="clear" w:color="auto" w:fill="C2D69B"/>
            <w:vAlign w:val="center"/>
          </w:tcPr>
          <w:p w:rsidR="0039280B" w:rsidRDefault="00213EFC">
            <w:pPr>
              <w:spacing w:line="360" w:lineRule="auto"/>
              <w:jc w:val="both"/>
              <w:rPr>
                <w:rFonts w:ascii="Times New Roman" w:eastAsia="Times New Roman" w:hAnsi="Times New Roman" w:cs="Times New Roman"/>
              </w:rPr>
            </w:pPr>
            <w:r>
              <w:rPr>
                <w:rFonts w:ascii="Times New Roman" w:eastAsia="Times New Roman" w:hAnsi="Times New Roman" w:cs="Times New Roman"/>
              </w:rPr>
              <w:t>263</w:t>
            </w:r>
          </w:p>
        </w:tc>
        <w:tc>
          <w:tcPr>
            <w:tcW w:w="711" w:type="dxa"/>
            <w:tcBorders>
              <w:top w:val="none" w:sz="0" w:space="0" w:color="000000"/>
              <w:left w:val="single" w:sz="4" w:space="0" w:color="auto"/>
              <w:bottom w:val="single" w:sz="8" w:space="0" w:color="000000"/>
              <w:right w:val="single" w:sz="4" w:space="0" w:color="auto"/>
            </w:tcBorders>
            <w:shd w:val="clear" w:color="auto" w:fill="C2D69B"/>
            <w:vAlign w:val="center"/>
          </w:tcPr>
          <w:p w:rsidR="0039280B" w:rsidRDefault="00213EFC">
            <w:pPr>
              <w:spacing w:line="360" w:lineRule="auto"/>
              <w:jc w:val="both"/>
              <w:rPr>
                <w:rFonts w:ascii="Times New Roman" w:eastAsia="Times New Roman" w:hAnsi="Times New Roman" w:cs="Times New Roman"/>
              </w:rPr>
            </w:pPr>
            <w:r>
              <w:rPr>
                <w:rFonts w:ascii="Times New Roman" w:eastAsia="Times New Roman" w:hAnsi="Times New Roman" w:cs="Times New Roman"/>
              </w:rPr>
              <w:t>1058</w:t>
            </w:r>
          </w:p>
        </w:tc>
        <w:tc>
          <w:tcPr>
            <w:tcW w:w="900" w:type="dxa"/>
            <w:tcBorders>
              <w:top w:val="none" w:sz="0" w:space="0" w:color="000000"/>
              <w:left w:val="single" w:sz="4" w:space="0" w:color="auto"/>
              <w:bottom w:val="single" w:sz="8" w:space="0" w:color="000000"/>
              <w:right w:val="single" w:sz="8" w:space="0" w:color="000000"/>
            </w:tcBorders>
            <w:shd w:val="clear" w:color="auto" w:fill="C2D69B"/>
            <w:vAlign w:val="center"/>
          </w:tcPr>
          <w:p w:rsidR="0039280B" w:rsidRDefault="00213EFC">
            <w:pPr>
              <w:spacing w:line="360" w:lineRule="auto"/>
              <w:jc w:val="both"/>
              <w:rPr>
                <w:rFonts w:ascii="Times New Roman" w:eastAsia="Times New Roman" w:hAnsi="Times New Roman" w:cs="Times New Roman"/>
                <w:b/>
              </w:rPr>
            </w:pPr>
            <w:r>
              <w:rPr>
                <w:rFonts w:ascii="Times New Roman" w:eastAsia="Times New Roman" w:hAnsi="Times New Roman" w:cs="Times New Roman"/>
                <w:b/>
              </w:rPr>
              <w:t>1321</w:t>
            </w:r>
          </w:p>
        </w:tc>
        <w:tc>
          <w:tcPr>
            <w:tcW w:w="1268" w:type="dxa"/>
            <w:vMerge w:val="restart"/>
            <w:tcBorders>
              <w:top w:val="none" w:sz="0" w:space="0" w:color="000000"/>
              <w:left w:val="single" w:sz="8" w:space="0" w:color="000000"/>
              <w:bottom w:val="single" w:sz="8" w:space="0" w:color="000000"/>
              <w:right w:val="single" w:sz="4" w:space="0" w:color="auto"/>
            </w:tcBorders>
            <w:shd w:val="clear" w:color="auto" w:fill="C2D69B"/>
            <w:vAlign w:val="center"/>
          </w:tcPr>
          <w:p w:rsidR="0039280B" w:rsidRDefault="00213EFC">
            <w:pPr>
              <w:spacing w:after="0" w:line="36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      3</w:t>
            </w:r>
          </w:p>
        </w:tc>
        <w:tc>
          <w:tcPr>
            <w:tcW w:w="1211" w:type="dxa"/>
            <w:tcBorders>
              <w:top w:val="none" w:sz="0" w:space="0" w:color="000000"/>
              <w:left w:val="single" w:sz="4" w:space="0" w:color="auto"/>
              <w:bottom w:val="single" w:sz="8" w:space="0" w:color="000000"/>
              <w:right w:val="single" w:sz="8" w:space="0" w:color="auto"/>
            </w:tcBorders>
            <w:shd w:val="clear" w:color="auto" w:fill="C2D69B"/>
            <w:vAlign w:val="center"/>
          </w:tcPr>
          <w:p w:rsidR="0039280B" w:rsidRDefault="00213EFC">
            <w:pPr>
              <w:spacing w:line="360" w:lineRule="auto"/>
              <w:jc w:val="both"/>
              <w:rPr>
                <w:rFonts w:ascii="Times New Roman" w:eastAsia="Times New Roman" w:hAnsi="Times New Roman" w:cs="Times New Roman"/>
              </w:rPr>
            </w:pPr>
            <w:r>
              <w:rPr>
                <w:rFonts w:ascii="Times New Roman" w:eastAsia="Times New Roman" w:hAnsi="Times New Roman" w:cs="Times New Roman"/>
              </w:rPr>
              <w:t>263</w:t>
            </w:r>
          </w:p>
        </w:tc>
        <w:tc>
          <w:tcPr>
            <w:tcW w:w="893" w:type="dxa"/>
            <w:tcBorders>
              <w:top w:val="none" w:sz="0" w:space="0" w:color="000000"/>
              <w:left w:val="none" w:sz="0" w:space="0" w:color="000000"/>
              <w:bottom w:val="single" w:sz="8" w:space="0" w:color="000000"/>
              <w:right w:val="single" w:sz="8" w:space="0" w:color="000000"/>
            </w:tcBorders>
            <w:shd w:val="clear" w:color="auto" w:fill="C2D69B"/>
            <w:vAlign w:val="center"/>
          </w:tcPr>
          <w:p w:rsidR="0039280B" w:rsidRDefault="00213EFC">
            <w:pPr>
              <w:spacing w:line="360" w:lineRule="auto"/>
              <w:jc w:val="both"/>
              <w:rPr>
                <w:rFonts w:ascii="Times New Roman" w:eastAsia="Times New Roman" w:hAnsi="Times New Roman" w:cs="Times New Roman"/>
              </w:rPr>
            </w:pPr>
            <w:r>
              <w:rPr>
                <w:rFonts w:ascii="Times New Roman" w:eastAsia="Times New Roman" w:hAnsi="Times New Roman" w:cs="Times New Roman"/>
              </w:rPr>
              <w:t>1058</w:t>
            </w:r>
          </w:p>
        </w:tc>
        <w:tc>
          <w:tcPr>
            <w:tcW w:w="2216" w:type="dxa"/>
            <w:tcBorders>
              <w:top w:val="none" w:sz="0" w:space="0" w:color="000000"/>
              <w:left w:val="none" w:sz="0" w:space="0" w:color="000000"/>
              <w:bottom w:val="single" w:sz="8" w:space="0" w:color="000000"/>
              <w:right w:val="single" w:sz="8" w:space="0" w:color="000000"/>
            </w:tcBorders>
            <w:shd w:val="clear" w:color="auto" w:fill="C2D69B"/>
            <w:vAlign w:val="center"/>
          </w:tcPr>
          <w:p w:rsidR="0039280B" w:rsidRDefault="00213EFC">
            <w:pPr>
              <w:spacing w:line="360" w:lineRule="auto"/>
              <w:jc w:val="both"/>
              <w:rPr>
                <w:rFonts w:ascii="Times New Roman" w:eastAsia="Times New Roman" w:hAnsi="Times New Roman" w:cs="Times New Roman"/>
                <w:b/>
              </w:rPr>
            </w:pPr>
            <w:r>
              <w:rPr>
                <w:rFonts w:ascii="Times New Roman" w:eastAsia="Times New Roman" w:hAnsi="Times New Roman" w:cs="Times New Roman"/>
                <w:b/>
              </w:rPr>
              <w:t>1321</w:t>
            </w:r>
          </w:p>
        </w:tc>
      </w:tr>
      <w:tr w:rsidR="0039280B">
        <w:trPr>
          <w:trHeight w:val="330"/>
        </w:trPr>
        <w:tc>
          <w:tcPr>
            <w:tcW w:w="1705" w:type="dxa"/>
            <w:vMerge/>
            <w:tcBorders>
              <w:top w:val="none" w:sz="0" w:space="0" w:color="000000"/>
              <w:left w:val="single" w:sz="8" w:space="0" w:color="000000"/>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b/>
                <w:color w:val="000000"/>
              </w:rPr>
            </w:pPr>
          </w:p>
        </w:tc>
        <w:tc>
          <w:tcPr>
            <w:tcW w:w="810" w:type="dxa"/>
            <w:tcBorders>
              <w:top w:val="none" w:sz="0" w:space="0" w:color="000000"/>
              <w:left w:val="none" w:sz="0" w:space="0" w:color="000000"/>
              <w:bottom w:val="single" w:sz="8" w:space="0" w:color="000000"/>
              <w:right w:val="single" w:sz="4" w:space="0" w:color="auto"/>
            </w:tcBorders>
            <w:shd w:val="clear" w:color="auto" w:fill="C2D69B"/>
            <w:vAlign w:val="center"/>
          </w:tcPr>
          <w:p w:rsidR="0039280B" w:rsidRDefault="00213EFC">
            <w:pPr>
              <w:spacing w:after="0" w:line="36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L-II</w:t>
            </w:r>
          </w:p>
        </w:tc>
        <w:tc>
          <w:tcPr>
            <w:tcW w:w="996" w:type="dxa"/>
            <w:tcBorders>
              <w:top w:val="none" w:sz="0" w:space="0" w:color="000000"/>
              <w:left w:val="single" w:sz="4" w:space="0" w:color="auto"/>
              <w:bottom w:val="single" w:sz="8" w:space="0" w:color="000000"/>
              <w:right w:val="single" w:sz="4" w:space="0" w:color="auto"/>
            </w:tcBorders>
            <w:shd w:val="clear" w:color="auto" w:fill="C2D69B"/>
            <w:vAlign w:val="center"/>
          </w:tcPr>
          <w:p w:rsidR="0039280B" w:rsidRDefault="00213EFC">
            <w:pPr>
              <w:spacing w:line="360" w:lineRule="auto"/>
              <w:jc w:val="both"/>
              <w:rPr>
                <w:rFonts w:ascii="Times New Roman" w:eastAsia="Times New Roman" w:hAnsi="Times New Roman" w:cs="Times New Roman"/>
              </w:rPr>
            </w:pPr>
            <w:r>
              <w:rPr>
                <w:rFonts w:ascii="Times New Roman" w:eastAsia="Times New Roman" w:hAnsi="Times New Roman" w:cs="Times New Roman"/>
              </w:rPr>
              <w:t>85</w:t>
            </w:r>
          </w:p>
        </w:tc>
        <w:tc>
          <w:tcPr>
            <w:tcW w:w="711" w:type="dxa"/>
            <w:tcBorders>
              <w:top w:val="none" w:sz="0" w:space="0" w:color="000000"/>
              <w:left w:val="single" w:sz="4" w:space="0" w:color="auto"/>
              <w:bottom w:val="single" w:sz="8" w:space="0" w:color="000000"/>
              <w:right w:val="single" w:sz="4" w:space="0" w:color="auto"/>
            </w:tcBorders>
            <w:shd w:val="clear" w:color="auto" w:fill="C2D69B"/>
            <w:vAlign w:val="center"/>
          </w:tcPr>
          <w:p w:rsidR="0039280B" w:rsidRDefault="00213EFC">
            <w:pPr>
              <w:spacing w:line="360" w:lineRule="auto"/>
              <w:jc w:val="both"/>
              <w:rPr>
                <w:rFonts w:ascii="Times New Roman" w:eastAsia="Times New Roman" w:hAnsi="Times New Roman" w:cs="Times New Roman"/>
              </w:rPr>
            </w:pPr>
            <w:r>
              <w:rPr>
                <w:rFonts w:ascii="Times New Roman" w:eastAsia="Times New Roman" w:hAnsi="Times New Roman" w:cs="Times New Roman"/>
              </w:rPr>
              <w:t>165</w:t>
            </w:r>
          </w:p>
        </w:tc>
        <w:tc>
          <w:tcPr>
            <w:tcW w:w="900" w:type="dxa"/>
            <w:tcBorders>
              <w:top w:val="none" w:sz="0" w:space="0" w:color="000000"/>
              <w:left w:val="single" w:sz="4" w:space="0" w:color="auto"/>
              <w:bottom w:val="single" w:sz="8" w:space="0" w:color="000000"/>
              <w:right w:val="single" w:sz="8" w:space="0" w:color="000000"/>
            </w:tcBorders>
            <w:shd w:val="clear" w:color="auto" w:fill="C2D69B"/>
            <w:vAlign w:val="center"/>
          </w:tcPr>
          <w:p w:rsidR="0039280B" w:rsidRDefault="00213EFC">
            <w:pPr>
              <w:spacing w:line="360" w:lineRule="auto"/>
              <w:jc w:val="both"/>
              <w:rPr>
                <w:rFonts w:ascii="Times New Roman" w:eastAsia="Times New Roman" w:hAnsi="Times New Roman" w:cs="Times New Roman"/>
                <w:b/>
              </w:rPr>
            </w:pPr>
            <w:r>
              <w:rPr>
                <w:rFonts w:ascii="Times New Roman" w:eastAsia="Times New Roman" w:hAnsi="Times New Roman" w:cs="Times New Roman"/>
                <w:b/>
              </w:rPr>
              <w:t>250</w:t>
            </w:r>
          </w:p>
        </w:tc>
        <w:tc>
          <w:tcPr>
            <w:tcW w:w="0" w:type="auto"/>
            <w:vMerge/>
            <w:tcBorders>
              <w:top w:val="none" w:sz="0" w:space="0" w:color="000000"/>
              <w:left w:val="single" w:sz="8" w:space="0" w:color="000000"/>
              <w:bottom w:val="single" w:sz="8" w:space="0" w:color="000000"/>
              <w:right w:val="single" w:sz="4" w:space="0" w:color="auto"/>
            </w:tcBorders>
            <w:vAlign w:val="center"/>
          </w:tcPr>
          <w:p w:rsidR="0039280B" w:rsidRDefault="0039280B">
            <w:pPr>
              <w:spacing w:after="0" w:line="360" w:lineRule="auto"/>
              <w:jc w:val="both"/>
              <w:rPr>
                <w:rFonts w:ascii="Times New Roman" w:eastAsia="Times New Roman" w:hAnsi="Times New Roman" w:cs="Times New Roman"/>
                <w:b/>
                <w:color w:val="000000"/>
              </w:rPr>
            </w:pPr>
          </w:p>
        </w:tc>
        <w:tc>
          <w:tcPr>
            <w:tcW w:w="1211" w:type="dxa"/>
            <w:tcBorders>
              <w:top w:val="none" w:sz="0" w:space="0" w:color="000000"/>
              <w:left w:val="single" w:sz="4" w:space="0" w:color="auto"/>
              <w:bottom w:val="single" w:sz="8" w:space="0" w:color="000000"/>
              <w:right w:val="single" w:sz="8" w:space="0" w:color="auto"/>
            </w:tcBorders>
            <w:shd w:val="clear" w:color="auto" w:fill="C2D69B"/>
            <w:vAlign w:val="center"/>
          </w:tcPr>
          <w:p w:rsidR="0039280B" w:rsidRDefault="00213EFC">
            <w:pPr>
              <w:spacing w:line="360" w:lineRule="auto"/>
              <w:jc w:val="both"/>
              <w:rPr>
                <w:rFonts w:ascii="Times New Roman" w:eastAsia="Times New Roman" w:hAnsi="Times New Roman" w:cs="Times New Roman"/>
              </w:rPr>
            </w:pPr>
            <w:r>
              <w:rPr>
                <w:rFonts w:ascii="Times New Roman" w:eastAsia="Times New Roman" w:hAnsi="Times New Roman" w:cs="Times New Roman"/>
              </w:rPr>
              <w:t>85</w:t>
            </w:r>
          </w:p>
        </w:tc>
        <w:tc>
          <w:tcPr>
            <w:tcW w:w="893" w:type="dxa"/>
            <w:tcBorders>
              <w:top w:val="none" w:sz="0" w:space="0" w:color="000000"/>
              <w:left w:val="none" w:sz="0" w:space="0" w:color="000000"/>
              <w:bottom w:val="single" w:sz="8" w:space="0" w:color="000000"/>
              <w:right w:val="single" w:sz="8" w:space="0" w:color="000000"/>
            </w:tcBorders>
            <w:shd w:val="clear" w:color="auto" w:fill="C2D69B"/>
            <w:vAlign w:val="center"/>
          </w:tcPr>
          <w:p w:rsidR="0039280B" w:rsidRDefault="00213EFC">
            <w:pPr>
              <w:spacing w:line="360" w:lineRule="auto"/>
              <w:jc w:val="both"/>
              <w:rPr>
                <w:rFonts w:ascii="Times New Roman" w:eastAsia="Times New Roman" w:hAnsi="Times New Roman" w:cs="Times New Roman"/>
              </w:rPr>
            </w:pPr>
            <w:r>
              <w:rPr>
                <w:rFonts w:ascii="Times New Roman" w:eastAsia="Times New Roman" w:hAnsi="Times New Roman" w:cs="Times New Roman"/>
              </w:rPr>
              <w:t>165</w:t>
            </w:r>
          </w:p>
        </w:tc>
        <w:tc>
          <w:tcPr>
            <w:tcW w:w="2216" w:type="dxa"/>
            <w:tcBorders>
              <w:top w:val="none" w:sz="0" w:space="0" w:color="000000"/>
              <w:left w:val="none" w:sz="0" w:space="0" w:color="000000"/>
              <w:bottom w:val="single" w:sz="8" w:space="0" w:color="000000"/>
              <w:right w:val="single" w:sz="8" w:space="0" w:color="000000"/>
            </w:tcBorders>
            <w:shd w:val="clear" w:color="auto" w:fill="C2D69B"/>
            <w:vAlign w:val="center"/>
          </w:tcPr>
          <w:p w:rsidR="0039280B" w:rsidRDefault="00213EFC">
            <w:pPr>
              <w:spacing w:line="360" w:lineRule="auto"/>
              <w:jc w:val="both"/>
              <w:rPr>
                <w:rFonts w:ascii="Times New Roman" w:eastAsia="Times New Roman" w:hAnsi="Times New Roman" w:cs="Times New Roman"/>
                <w:b/>
              </w:rPr>
            </w:pPr>
            <w:r>
              <w:rPr>
                <w:rFonts w:ascii="Times New Roman" w:eastAsia="Times New Roman" w:hAnsi="Times New Roman" w:cs="Times New Roman"/>
                <w:b/>
              </w:rPr>
              <w:t>250</w:t>
            </w:r>
          </w:p>
        </w:tc>
      </w:tr>
      <w:tr w:rsidR="0039280B">
        <w:trPr>
          <w:trHeight w:val="330"/>
        </w:trPr>
        <w:tc>
          <w:tcPr>
            <w:tcW w:w="1705" w:type="dxa"/>
            <w:vMerge/>
            <w:tcBorders>
              <w:top w:val="none" w:sz="0" w:space="0" w:color="000000"/>
              <w:left w:val="single" w:sz="8" w:space="0" w:color="000000"/>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b/>
                <w:color w:val="000000"/>
              </w:rPr>
            </w:pPr>
          </w:p>
        </w:tc>
        <w:tc>
          <w:tcPr>
            <w:tcW w:w="810" w:type="dxa"/>
            <w:tcBorders>
              <w:top w:val="none" w:sz="0" w:space="0" w:color="000000"/>
              <w:left w:val="none" w:sz="0" w:space="0" w:color="000000"/>
              <w:bottom w:val="single" w:sz="8" w:space="0" w:color="000000"/>
              <w:right w:val="single" w:sz="4" w:space="0" w:color="auto"/>
            </w:tcBorders>
            <w:shd w:val="clear" w:color="auto" w:fill="C2D69B"/>
            <w:vAlign w:val="center"/>
          </w:tcPr>
          <w:p w:rsidR="0039280B" w:rsidRDefault="00213EFC">
            <w:pPr>
              <w:spacing w:after="0" w:line="36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L-III</w:t>
            </w:r>
          </w:p>
        </w:tc>
        <w:tc>
          <w:tcPr>
            <w:tcW w:w="996" w:type="dxa"/>
            <w:tcBorders>
              <w:top w:val="none" w:sz="0" w:space="0" w:color="000000"/>
              <w:left w:val="single" w:sz="4" w:space="0" w:color="auto"/>
              <w:bottom w:val="single" w:sz="8" w:space="0" w:color="000000"/>
              <w:right w:val="single" w:sz="4" w:space="0" w:color="auto"/>
            </w:tcBorders>
            <w:shd w:val="clear" w:color="auto" w:fill="C2D69B"/>
            <w:vAlign w:val="center"/>
          </w:tcPr>
          <w:p w:rsidR="0039280B" w:rsidRDefault="00213EFC">
            <w:pPr>
              <w:spacing w:line="360" w:lineRule="auto"/>
              <w:jc w:val="both"/>
              <w:rPr>
                <w:rFonts w:ascii="Times New Roman" w:eastAsia="Times New Roman" w:hAnsi="Times New Roman" w:cs="Times New Roman"/>
              </w:rPr>
            </w:pPr>
            <w:r>
              <w:rPr>
                <w:rFonts w:ascii="Times New Roman" w:eastAsia="Times New Roman" w:hAnsi="Times New Roman" w:cs="Times New Roman"/>
              </w:rPr>
              <w:t>11</w:t>
            </w:r>
          </w:p>
        </w:tc>
        <w:tc>
          <w:tcPr>
            <w:tcW w:w="711" w:type="dxa"/>
            <w:tcBorders>
              <w:top w:val="none" w:sz="0" w:space="0" w:color="000000"/>
              <w:left w:val="single" w:sz="4" w:space="0" w:color="auto"/>
              <w:bottom w:val="single" w:sz="8" w:space="0" w:color="000000"/>
              <w:right w:val="single" w:sz="4" w:space="0" w:color="auto"/>
            </w:tcBorders>
            <w:shd w:val="clear" w:color="auto" w:fill="C2D69B"/>
            <w:vAlign w:val="center"/>
          </w:tcPr>
          <w:p w:rsidR="0039280B" w:rsidRDefault="00213EFC">
            <w:pPr>
              <w:spacing w:line="360" w:lineRule="auto"/>
              <w:jc w:val="both"/>
              <w:rPr>
                <w:rFonts w:ascii="Times New Roman" w:eastAsia="Times New Roman" w:hAnsi="Times New Roman" w:cs="Times New Roman"/>
              </w:rPr>
            </w:pPr>
            <w:r>
              <w:rPr>
                <w:rFonts w:ascii="Times New Roman" w:eastAsia="Times New Roman" w:hAnsi="Times New Roman" w:cs="Times New Roman"/>
              </w:rPr>
              <w:t>42</w:t>
            </w:r>
          </w:p>
        </w:tc>
        <w:tc>
          <w:tcPr>
            <w:tcW w:w="900" w:type="dxa"/>
            <w:tcBorders>
              <w:top w:val="none" w:sz="0" w:space="0" w:color="000000"/>
              <w:left w:val="single" w:sz="4" w:space="0" w:color="auto"/>
              <w:bottom w:val="single" w:sz="8" w:space="0" w:color="000000"/>
              <w:right w:val="single" w:sz="8" w:space="0" w:color="000000"/>
            </w:tcBorders>
            <w:shd w:val="clear" w:color="auto" w:fill="C2D69B"/>
            <w:vAlign w:val="center"/>
          </w:tcPr>
          <w:p w:rsidR="0039280B" w:rsidRDefault="00213EFC">
            <w:pPr>
              <w:spacing w:line="360" w:lineRule="auto"/>
              <w:jc w:val="both"/>
              <w:rPr>
                <w:rFonts w:ascii="Times New Roman" w:eastAsia="Times New Roman" w:hAnsi="Times New Roman" w:cs="Times New Roman"/>
                <w:b/>
              </w:rPr>
            </w:pPr>
            <w:r>
              <w:rPr>
                <w:rFonts w:ascii="Times New Roman" w:eastAsia="Times New Roman" w:hAnsi="Times New Roman" w:cs="Times New Roman"/>
                <w:b/>
              </w:rPr>
              <w:t>53</w:t>
            </w:r>
          </w:p>
        </w:tc>
        <w:tc>
          <w:tcPr>
            <w:tcW w:w="0" w:type="auto"/>
            <w:vMerge/>
            <w:tcBorders>
              <w:top w:val="none" w:sz="0" w:space="0" w:color="000000"/>
              <w:left w:val="single" w:sz="8" w:space="0" w:color="000000"/>
              <w:bottom w:val="single" w:sz="8" w:space="0" w:color="000000"/>
              <w:right w:val="single" w:sz="4" w:space="0" w:color="auto"/>
            </w:tcBorders>
            <w:vAlign w:val="center"/>
          </w:tcPr>
          <w:p w:rsidR="0039280B" w:rsidRDefault="0039280B">
            <w:pPr>
              <w:spacing w:after="0" w:line="360" w:lineRule="auto"/>
              <w:jc w:val="both"/>
              <w:rPr>
                <w:rFonts w:ascii="Times New Roman" w:eastAsia="Times New Roman" w:hAnsi="Times New Roman" w:cs="Times New Roman"/>
                <w:b/>
                <w:color w:val="000000"/>
              </w:rPr>
            </w:pPr>
          </w:p>
        </w:tc>
        <w:tc>
          <w:tcPr>
            <w:tcW w:w="1211" w:type="dxa"/>
            <w:tcBorders>
              <w:top w:val="none" w:sz="0" w:space="0" w:color="000000"/>
              <w:left w:val="single" w:sz="4" w:space="0" w:color="auto"/>
              <w:bottom w:val="single" w:sz="8" w:space="0" w:color="000000"/>
              <w:right w:val="single" w:sz="8" w:space="0" w:color="auto"/>
            </w:tcBorders>
            <w:shd w:val="clear" w:color="auto" w:fill="C2D69B"/>
            <w:vAlign w:val="center"/>
          </w:tcPr>
          <w:p w:rsidR="0039280B" w:rsidRDefault="00213EFC">
            <w:pPr>
              <w:spacing w:line="360" w:lineRule="auto"/>
              <w:jc w:val="both"/>
              <w:rPr>
                <w:rFonts w:ascii="Times New Roman" w:eastAsia="Times New Roman" w:hAnsi="Times New Roman" w:cs="Times New Roman"/>
              </w:rPr>
            </w:pPr>
            <w:r>
              <w:rPr>
                <w:rFonts w:ascii="Times New Roman" w:eastAsia="Times New Roman" w:hAnsi="Times New Roman" w:cs="Times New Roman"/>
              </w:rPr>
              <w:t>11</w:t>
            </w:r>
          </w:p>
        </w:tc>
        <w:tc>
          <w:tcPr>
            <w:tcW w:w="893" w:type="dxa"/>
            <w:tcBorders>
              <w:top w:val="none" w:sz="0" w:space="0" w:color="000000"/>
              <w:left w:val="none" w:sz="0" w:space="0" w:color="000000"/>
              <w:bottom w:val="single" w:sz="8" w:space="0" w:color="000000"/>
              <w:right w:val="single" w:sz="8" w:space="0" w:color="000000"/>
            </w:tcBorders>
            <w:shd w:val="clear" w:color="auto" w:fill="C2D69B"/>
            <w:vAlign w:val="center"/>
          </w:tcPr>
          <w:p w:rsidR="0039280B" w:rsidRDefault="00213EFC">
            <w:pPr>
              <w:spacing w:line="360" w:lineRule="auto"/>
              <w:jc w:val="both"/>
              <w:rPr>
                <w:rFonts w:ascii="Times New Roman" w:eastAsia="Times New Roman" w:hAnsi="Times New Roman" w:cs="Times New Roman"/>
              </w:rPr>
            </w:pPr>
            <w:r>
              <w:rPr>
                <w:rFonts w:ascii="Times New Roman" w:eastAsia="Times New Roman" w:hAnsi="Times New Roman" w:cs="Times New Roman"/>
              </w:rPr>
              <w:t>42</w:t>
            </w:r>
          </w:p>
        </w:tc>
        <w:tc>
          <w:tcPr>
            <w:tcW w:w="2216" w:type="dxa"/>
            <w:tcBorders>
              <w:top w:val="none" w:sz="0" w:space="0" w:color="000000"/>
              <w:left w:val="none" w:sz="0" w:space="0" w:color="000000"/>
              <w:bottom w:val="single" w:sz="8" w:space="0" w:color="000000"/>
              <w:right w:val="single" w:sz="8" w:space="0" w:color="000000"/>
            </w:tcBorders>
            <w:shd w:val="clear" w:color="auto" w:fill="C2D69B"/>
            <w:vAlign w:val="center"/>
          </w:tcPr>
          <w:p w:rsidR="0039280B" w:rsidRDefault="00213EFC">
            <w:pPr>
              <w:spacing w:line="360" w:lineRule="auto"/>
              <w:jc w:val="both"/>
              <w:rPr>
                <w:rFonts w:ascii="Times New Roman" w:eastAsia="Times New Roman" w:hAnsi="Times New Roman" w:cs="Times New Roman"/>
                <w:b/>
              </w:rPr>
            </w:pPr>
            <w:r>
              <w:rPr>
                <w:rFonts w:ascii="Times New Roman" w:eastAsia="Times New Roman" w:hAnsi="Times New Roman" w:cs="Times New Roman"/>
                <w:b/>
              </w:rPr>
              <w:t>53</w:t>
            </w:r>
          </w:p>
        </w:tc>
      </w:tr>
      <w:tr w:rsidR="0039280B">
        <w:trPr>
          <w:trHeight w:val="330"/>
        </w:trPr>
        <w:tc>
          <w:tcPr>
            <w:tcW w:w="1705" w:type="dxa"/>
            <w:vMerge/>
            <w:tcBorders>
              <w:top w:val="none" w:sz="0" w:space="0" w:color="000000"/>
              <w:left w:val="single" w:sz="8" w:space="0" w:color="000000"/>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b/>
                <w:color w:val="000000"/>
              </w:rPr>
            </w:pPr>
          </w:p>
        </w:tc>
        <w:tc>
          <w:tcPr>
            <w:tcW w:w="810" w:type="dxa"/>
            <w:tcBorders>
              <w:top w:val="none" w:sz="0" w:space="0" w:color="000000"/>
              <w:left w:val="none" w:sz="0" w:space="0" w:color="000000"/>
              <w:bottom w:val="single" w:sz="8" w:space="0" w:color="000000"/>
              <w:right w:val="single" w:sz="4" w:space="0" w:color="auto"/>
            </w:tcBorders>
            <w:shd w:val="clear" w:color="auto" w:fill="C2D69B"/>
            <w:vAlign w:val="center"/>
          </w:tcPr>
          <w:p w:rsidR="0039280B" w:rsidRDefault="00213EFC">
            <w:pPr>
              <w:spacing w:after="0"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Total</w:t>
            </w:r>
          </w:p>
        </w:tc>
        <w:tc>
          <w:tcPr>
            <w:tcW w:w="996" w:type="dxa"/>
            <w:tcBorders>
              <w:top w:val="none" w:sz="0" w:space="0" w:color="000000"/>
              <w:left w:val="single" w:sz="4" w:space="0" w:color="auto"/>
              <w:bottom w:val="single" w:sz="8" w:space="0" w:color="000000"/>
              <w:right w:val="single" w:sz="4" w:space="0" w:color="auto"/>
            </w:tcBorders>
            <w:shd w:val="clear" w:color="auto" w:fill="C2D69B"/>
            <w:vAlign w:val="center"/>
          </w:tcPr>
          <w:p w:rsidR="0039280B" w:rsidRDefault="00213EFC">
            <w:pPr>
              <w:spacing w:line="360" w:lineRule="auto"/>
              <w:jc w:val="both"/>
              <w:rPr>
                <w:rFonts w:ascii="Times New Roman" w:eastAsia="Times New Roman" w:hAnsi="Times New Roman" w:cs="Times New Roman"/>
              </w:rPr>
            </w:pPr>
            <w:r>
              <w:rPr>
                <w:rFonts w:ascii="Times New Roman" w:eastAsia="Times New Roman" w:hAnsi="Times New Roman" w:cs="Times New Roman"/>
              </w:rPr>
              <w:t>359</w:t>
            </w:r>
          </w:p>
        </w:tc>
        <w:tc>
          <w:tcPr>
            <w:tcW w:w="711" w:type="dxa"/>
            <w:tcBorders>
              <w:top w:val="none" w:sz="0" w:space="0" w:color="000000"/>
              <w:left w:val="single" w:sz="4" w:space="0" w:color="auto"/>
              <w:bottom w:val="single" w:sz="8" w:space="0" w:color="000000"/>
              <w:right w:val="single" w:sz="4" w:space="0" w:color="auto"/>
            </w:tcBorders>
            <w:shd w:val="clear" w:color="auto" w:fill="C2D69B"/>
            <w:vAlign w:val="center"/>
          </w:tcPr>
          <w:p w:rsidR="0039280B" w:rsidRDefault="00213EFC">
            <w:pPr>
              <w:spacing w:line="360" w:lineRule="auto"/>
              <w:jc w:val="both"/>
              <w:rPr>
                <w:rFonts w:ascii="Times New Roman" w:eastAsia="Times New Roman" w:hAnsi="Times New Roman" w:cs="Times New Roman"/>
              </w:rPr>
            </w:pPr>
            <w:r>
              <w:rPr>
                <w:rFonts w:ascii="Times New Roman" w:eastAsia="Times New Roman" w:hAnsi="Times New Roman" w:cs="Times New Roman"/>
              </w:rPr>
              <w:t>1265</w:t>
            </w:r>
          </w:p>
        </w:tc>
        <w:tc>
          <w:tcPr>
            <w:tcW w:w="900" w:type="dxa"/>
            <w:tcBorders>
              <w:top w:val="none" w:sz="0" w:space="0" w:color="000000"/>
              <w:left w:val="single" w:sz="4" w:space="0" w:color="auto"/>
              <w:bottom w:val="single" w:sz="8" w:space="0" w:color="000000"/>
              <w:right w:val="single" w:sz="8" w:space="0" w:color="000000"/>
            </w:tcBorders>
            <w:shd w:val="clear" w:color="auto" w:fill="C2D69B"/>
            <w:vAlign w:val="center"/>
          </w:tcPr>
          <w:p w:rsidR="0039280B" w:rsidRDefault="00213EFC">
            <w:pPr>
              <w:spacing w:line="360" w:lineRule="auto"/>
              <w:jc w:val="both"/>
              <w:rPr>
                <w:rFonts w:ascii="Times New Roman" w:eastAsia="Times New Roman" w:hAnsi="Times New Roman" w:cs="Times New Roman"/>
                <w:b/>
              </w:rPr>
            </w:pPr>
            <w:r>
              <w:rPr>
                <w:rFonts w:ascii="Times New Roman" w:eastAsia="Times New Roman" w:hAnsi="Times New Roman" w:cs="Times New Roman"/>
                <w:b/>
              </w:rPr>
              <w:t>1654</w:t>
            </w:r>
          </w:p>
        </w:tc>
        <w:tc>
          <w:tcPr>
            <w:tcW w:w="0" w:type="auto"/>
            <w:vMerge/>
            <w:tcBorders>
              <w:top w:val="none" w:sz="0" w:space="0" w:color="000000"/>
              <w:left w:val="single" w:sz="8" w:space="0" w:color="000000"/>
              <w:bottom w:val="single" w:sz="8" w:space="0" w:color="000000"/>
              <w:right w:val="single" w:sz="4" w:space="0" w:color="auto"/>
            </w:tcBorders>
            <w:vAlign w:val="center"/>
          </w:tcPr>
          <w:p w:rsidR="0039280B" w:rsidRDefault="0039280B">
            <w:pPr>
              <w:spacing w:after="0" w:line="360" w:lineRule="auto"/>
              <w:jc w:val="both"/>
              <w:rPr>
                <w:rFonts w:ascii="Times New Roman" w:eastAsia="Times New Roman" w:hAnsi="Times New Roman" w:cs="Times New Roman"/>
                <w:b/>
                <w:color w:val="000000"/>
              </w:rPr>
            </w:pPr>
          </w:p>
        </w:tc>
        <w:tc>
          <w:tcPr>
            <w:tcW w:w="1211" w:type="dxa"/>
            <w:tcBorders>
              <w:top w:val="none" w:sz="0" w:space="0" w:color="000000"/>
              <w:left w:val="single" w:sz="4" w:space="0" w:color="auto"/>
              <w:bottom w:val="single" w:sz="8" w:space="0" w:color="000000"/>
              <w:right w:val="single" w:sz="8" w:space="0" w:color="auto"/>
            </w:tcBorders>
            <w:shd w:val="clear" w:color="auto" w:fill="C2D69B"/>
            <w:vAlign w:val="center"/>
          </w:tcPr>
          <w:p w:rsidR="0039280B" w:rsidRDefault="00213EFC">
            <w:pPr>
              <w:spacing w:line="360" w:lineRule="auto"/>
              <w:jc w:val="both"/>
              <w:rPr>
                <w:rFonts w:ascii="Times New Roman" w:eastAsia="Times New Roman" w:hAnsi="Times New Roman" w:cs="Times New Roman"/>
              </w:rPr>
            </w:pPr>
            <w:r>
              <w:rPr>
                <w:rFonts w:ascii="Times New Roman" w:eastAsia="Times New Roman" w:hAnsi="Times New Roman" w:cs="Times New Roman"/>
              </w:rPr>
              <w:t>359</w:t>
            </w:r>
          </w:p>
        </w:tc>
        <w:tc>
          <w:tcPr>
            <w:tcW w:w="893" w:type="dxa"/>
            <w:tcBorders>
              <w:top w:val="none" w:sz="0" w:space="0" w:color="000000"/>
              <w:left w:val="none" w:sz="0" w:space="0" w:color="000000"/>
              <w:bottom w:val="single" w:sz="8" w:space="0" w:color="000000"/>
              <w:right w:val="single" w:sz="8" w:space="0" w:color="000000"/>
            </w:tcBorders>
            <w:shd w:val="clear" w:color="auto" w:fill="C2D69B"/>
            <w:vAlign w:val="center"/>
          </w:tcPr>
          <w:p w:rsidR="0039280B" w:rsidRDefault="00213EFC">
            <w:pPr>
              <w:spacing w:line="360" w:lineRule="auto"/>
              <w:jc w:val="both"/>
              <w:rPr>
                <w:rFonts w:ascii="Times New Roman" w:eastAsia="Times New Roman" w:hAnsi="Times New Roman" w:cs="Times New Roman"/>
              </w:rPr>
            </w:pPr>
            <w:r>
              <w:rPr>
                <w:rFonts w:ascii="Times New Roman" w:eastAsia="Times New Roman" w:hAnsi="Times New Roman" w:cs="Times New Roman"/>
              </w:rPr>
              <w:t>1265</w:t>
            </w:r>
          </w:p>
        </w:tc>
        <w:tc>
          <w:tcPr>
            <w:tcW w:w="2216" w:type="dxa"/>
            <w:tcBorders>
              <w:top w:val="none" w:sz="0" w:space="0" w:color="000000"/>
              <w:left w:val="none" w:sz="0" w:space="0" w:color="000000"/>
              <w:bottom w:val="single" w:sz="8" w:space="0" w:color="000000"/>
              <w:right w:val="single" w:sz="8" w:space="0" w:color="000000"/>
            </w:tcBorders>
            <w:shd w:val="clear" w:color="auto" w:fill="C2D69B"/>
            <w:vAlign w:val="center"/>
          </w:tcPr>
          <w:p w:rsidR="0039280B" w:rsidRDefault="00213EFC">
            <w:pPr>
              <w:spacing w:line="360" w:lineRule="auto"/>
              <w:jc w:val="both"/>
              <w:rPr>
                <w:rFonts w:ascii="Times New Roman" w:eastAsia="Times New Roman" w:hAnsi="Times New Roman" w:cs="Times New Roman"/>
                <w:b/>
              </w:rPr>
            </w:pPr>
            <w:r>
              <w:rPr>
                <w:rFonts w:ascii="Times New Roman" w:eastAsia="Times New Roman" w:hAnsi="Times New Roman" w:cs="Times New Roman"/>
                <w:b/>
              </w:rPr>
              <w:t>1654</w:t>
            </w:r>
          </w:p>
        </w:tc>
      </w:tr>
    </w:tbl>
    <w:p w:rsidR="0039280B" w:rsidRDefault="0039280B">
      <w:pPr>
        <w:spacing w:line="360" w:lineRule="auto"/>
        <w:jc w:val="both"/>
        <w:rPr>
          <w:rFonts w:ascii="Times New Roman" w:eastAsia="Times New Roman" w:hAnsi="Times New Roman" w:cs="Times New Roman"/>
          <w:color w:val="FF0000"/>
          <w:sz w:val="21"/>
          <w:szCs w:val="21"/>
        </w:rPr>
      </w:pPr>
    </w:p>
    <w:p w:rsidR="0039280B" w:rsidRDefault="0039280B">
      <w:pPr>
        <w:spacing w:line="360" w:lineRule="auto"/>
        <w:jc w:val="both"/>
        <w:rPr>
          <w:rFonts w:ascii="Times New Roman" w:eastAsia="Times New Roman" w:hAnsi="Times New Roman" w:cs="Times New Roman"/>
          <w:color w:val="FF0000"/>
          <w:sz w:val="21"/>
          <w:szCs w:val="21"/>
        </w:rPr>
      </w:pPr>
    </w:p>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Table 36 Number of high schools and technical schools including number of teachers by level of education and sex</w:t>
      </w:r>
    </w:p>
    <w:tbl>
      <w:tblPr>
        <w:tblW w:w="8640" w:type="dxa"/>
        <w:tblInd w:w="600" w:type="dxa"/>
        <w:tblLayout w:type="fixed"/>
        <w:tblLook w:val="04A0" w:firstRow="1" w:lastRow="0" w:firstColumn="1" w:lastColumn="0" w:noHBand="0" w:noVBand="1"/>
      </w:tblPr>
      <w:tblGrid>
        <w:gridCol w:w="1019"/>
        <w:gridCol w:w="1211"/>
        <w:gridCol w:w="1550"/>
        <w:gridCol w:w="1620"/>
        <w:gridCol w:w="900"/>
        <w:gridCol w:w="990"/>
        <w:gridCol w:w="1350"/>
      </w:tblGrid>
      <w:tr w:rsidR="0039280B">
        <w:trPr>
          <w:trHeight w:val="691"/>
        </w:trPr>
        <w:tc>
          <w:tcPr>
            <w:tcW w:w="1019" w:type="dxa"/>
            <w:vMerge w:val="restart"/>
            <w:tcBorders>
              <w:top w:val="single" w:sz="8" w:space="0" w:color="000000"/>
              <w:left w:val="single" w:sz="8" w:space="0" w:color="000000"/>
              <w:bottom w:val="single" w:sz="4" w:space="0" w:color="auto"/>
              <w:right w:val="single" w:sz="8" w:space="0" w:color="000000"/>
            </w:tcBorders>
            <w:shd w:val="clear" w:color="auto" w:fill="E5B8B7"/>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w:t>
            </w:r>
          </w:p>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Year</w:t>
            </w:r>
          </w:p>
        </w:tc>
        <w:tc>
          <w:tcPr>
            <w:tcW w:w="1211" w:type="dxa"/>
            <w:vMerge w:val="restart"/>
            <w:tcBorders>
              <w:top w:val="single" w:sz="8" w:space="0" w:color="000000"/>
              <w:left w:val="none" w:sz="0" w:space="0" w:color="000000"/>
              <w:bottom w:val="single" w:sz="8" w:space="0" w:color="000000"/>
              <w:right w:val="single" w:sz="4" w:space="0" w:color="auto"/>
            </w:tcBorders>
            <w:shd w:val="clear" w:color="auto" w:fill="E5B8B7"/>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w:t>
            </w:r>
          </w:p>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H/School</w:t>
            </w:r>
          </w:p>
        </w:tc>
        <w:tc>
          <w:tcPr>
            <w:tcW w:w="1550" w:type="dxa"/>
            <w:vMerge w:val="restart"/>
            <w:tcBorders>
              <w:top w:val="single" w:sz="8" w:space="0" w:color="000000"/>
              <w:left w:val="single" w:sz="4" w:space="0" w:color="auto"/>
              <w:bottom w:val="single" w:sz="8" w:space="0" w:color="000000"/>
              <w:right w:val="single" w:sz="8" w:space="0" w:color="000000"/>
            </w:tcBorders>
            <w:shd w:val="clear" w:color="auto" w:fill="E5B8B7"/>
          </w:tcPr>
          <w:p w:rsidR="0039280B" w:rsidRDefault="0039280B">
            <w:pPr>
              <w:spacing w:after="0" w:line="360" w:lineRule="auto"/>
              <w:jc w:val="both"/>
              <w:rPr>
                <w:rFonts w:ascii="Times New Roman" w:eastAsia="Times New Roman" w:hAnsi="Times New Roman" w:cs="Times New Roman"/>
                <w:b/>
                <w:sz w:val="24"/>
                <w:szCs w:val="24"/>
              </w:rPr>
            </w:pPr>
          </w:p>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Number of High schools</w:t>
            </w:r>
          </w:p>
        </w:tc>
        <w:tc>
          <w:tcPr>
            <w:tcW w:w="1620" w:type="dxa"/>
            <w:vMerge w:val="restart"/>
            <w:tcBorders>
              <w:top w:val="single" w:sz="8" w:space="0" w:color="000000"/>
              <w:left w:val="none" w:sz="0" w:space="0" w:color="000000"/>
              <w:bottom w:val="single" w:sz="8" w:space="0" w:color="000000"/>
              <w:right w:val="single" w:sz="4" w:space="0" w:color="auto"/>
            </w:tcBorders>
            <w:shd w:val="clear" w:color="auto" w:fill="E5B8B7"/>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Level of Education</w:t>
            </w:r>
          </w:p>
        </w:tc>
        <w:tc>
          <w:tcPr>
            <w:tcW w:w="3240" w:type="dxa"/>
            <w:gridSpan w:val="3"/>
            <w:tcBorders>
              <w:top w:val="single" w:sz="8" w:space="0" w:color="000000"/>
              <w:left w:val="none" w:sz="0" w:space="0" w:color="000000"/>
              <w:bottom w:val="single" w:sz="8" w:space="0" w:color="auto"/>
              <w:right w:val="single" w:sz="4" w:space="0" w:color="auto"/>
            </w:tcBorders>
            <w:shd w:val="clear" w:color="auto" w:fill="E5B8B7"/>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Number of teachers</w:t>
            </w:r>
          </w:p>
        </w:tc>
      </w:tr>
      <w:tr w:rsidR="0039280B">
        <w:trPr>
          <w:trHeight w:val="452"/>
        </w:trPr>
        <w:tc>
          <w:tcPr>
            <w:tcW w:w="1019" w:type="dxa"/>
            <w:vMerge/>
            <w:tcBorders>
              <w:top w:val="single" w:sz="8" w:space="0" w:color="000000"/>
              <w:left w:val="single" w:sz="8" w:space="0" w:color="000000"/>
              <w:bottom w:val="single" w:sz="4" w:space="0" w:color="auto"/>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b/>
                <w:sz w:val="24"/>
                <w:szCs w:val="24"/>
              </w:rPr>
            </w:pPr>
          </w:p>
        </w:tc>
        <w:tc>
          <w:tcPr>
            <w:tcW w:w="1211" w:type="dxa"/>
            <w:vMerge/>
            <w:tcBorders>
              <w:top w:val="single" w:sz="8" w:space="0" w:color="000000"/>
              <w:left w:val="none" w:sz="0" w:space="0" w:color="000000"/>
              <w:bottom w:val="single" w:sz="8" w:space="0" w:color="000000"/>
              <w:right w:val="single" w:sz="4" w:space="0" w:color="auto"/>
            </w:tcBorders>
            <w:vAlign w:val="center"/>
          </w:tcPr>
          <w:p w:rsidR="0039280B" w:rsidRDefault="0039280B">
            <w:pPr>
              <w:spacing w:after="0" w:line="360" w:lineRule="auto"/>
              <w:jc w:val="both"/>
              <w:rPr>
                <w:rFonts w:ascii="Times New Roman" w:eastAsia="Times New Roman" w:hAnsi="Times New Roman" w:cs="Times New Roman"/>
                <w:b/>
                <w:sz w:val="24"/>
                <w:szCs w:val="24"/>
              </w:rPr>
            </w:pPr>
          </w:p>
        </w:tc>
        <w:tc>
          <w:tcPr>
            <w:tcW w:w="1550" w:type="dxa"/>
            <w:vMerge/>
            <w:tcBorders>
              <w:top w:val="single" w:sz="8" w:space="0" w:color="000000"/>
              <w:left w:val="single" w:sz="4" w:space="0" w:color="auto"/>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b/>
                <w:sz w:val="24"/>
                <w:szCs w:val="24"/>
              </w:rPr>
            </w:pPr>
          </w:p>
        </w:tc>
        <w:tc>
          <w:tcPr>
            <w:tcW w:w="1620" w:type="dxa"/>
            <w:vMerge/>
            <w:tcBorders>
              <w:top w:val="single" w:sz="8" w:space="0" w:color="000000"/>
              <w:left w:val="none" w:sz="0" w:space="0" w:color="000000"/>
              <w:bottom w:val="single" w:sz="8" w:space="0" w:color="000000"/>
              <w:right w:val="single" w:sz="4" w:space="0" w:color="auto"/>
            </w:tcBorders>
            <w:vAlign w:val="center"/>
          </w:tcPr>
          <w:p w:rsidR="0039280B" w:rsidRDefault="0039280B">
            <w:pPr>
              <w:spacing w:after="0" w:line="360" w:lineRule="auto"/>
              <w:jc w:val="both"/>
              <w:rPr>
                <w:rFonts w:ascii="Times New Roman" w:eastAsia="Times New Roman" w:hAnsi="Times New Roman" w:cs="Times New Roman"/>
                <w:b/>
                <w:sz w:val="24"/>
                <w:szCs w:val="24"/>
              </w:rPr>
            </w:pPr>
          </w:p>
        </w:tc>
        <w:tc>
          <w:tcPr>
            <w:tcW w:w="900" w:type="dxa"/>
            <w:tcBorders>
              <w:top w:val="none" w:sz="0" w:space="0" w:color="000000"/>
              <w:left w:val="single" w:sz="4" w:space="0" w:color="auto"/>
              <w:bottom w:val="single" w:sz="8" w:space="0" w:color="000000"/>
              <w:right w:val="single" w:sz="8" w:space="0" w:color="auto"/>
            </w:tcBorders>
            <w:shd w:val="clear" w:color="auto" w:fill="E5B8B7"/>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w:t>
            </w:r>
          </w:p>
        </w:tc>
        <w:tc>
          <w:tcPr>
            <w:tcW w:w="990" w:type="dxa"/>
            <w:tcBorders>
              <w:top w:val="none" w:sz="0" w:space="0" w:color="000000"/>
              <w:left w:val="none" w:sz="0" w:space="0" w:color="000000"/>
              <w:bottom w:val="single" w:sz="8" w:space="0" w:color="000000"/>
              <w:right w:val="single" w:sz="4" w:space="0" w:color="auto"/>
            </w:tcBorders>
            <w:shd w:val="clear" w:color="auto" w:fill="E5B8B7"/>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w:t>
            </w:r>
          </w:p>
        </w:tc>
        <w:tc>
          <w:tcPr>
            <w:tcW w:w="1350" w:type="dxa"/>
            <w:tcBorders>
              <w:top w:val="none" w:sz="0" w:space="0" w:color="000000"/>
              <w:left w:val="single" w:sz="4" w:space="0" w:color="auto"/>
              <w:bottom w:val="single" w:sz="8" w:space="0" w:color="000000"/>
              <w:right w:val="single" w:sz="8" w:space="0" w:color="auto"/>
            </w:tcBorders>
            <w:shd w:val="clear" w:color="auto" w:fill="E5B8B7"/>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w:t>
            </w:r>
          </w:p>
        </w:tc>
      </w:tr>
      <w:tr w:rsidR="0039280B">
        <w:trPr>
          <w:trHeight w:val="335"/>
        </w:trPr>
        <w:tc>
          <w:tcPr>
            <w:tcW w:w="1019" w:type="dxa"/>
            <w:vMerge w:val="restart"/>
            <w:tcBorders>
              <w:top w:val="single" w:sz="4" w:space="0" w:color="auto"/>
              <w:left w:val="single" w:sz="8" w:space="0" w:color="000000"/>
              <w:bottom w:val="single" w:sz="8" w:space="0" w:color="000000"/>
              <w:right w:val="single" w:sz="8" w:space="0" w:color="000000"/>
            </w:tcBorders>
            <w:shd w:val="clear" w:color="auto" w:fill="D9D9D9"/>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2013</w:t>
            </w:r>
          </w:p>
        </w:tc>
        <w:tc>
          <w:tcPr>
            <w:tcW w:w="1211" w:type="dxa"/>
            <w:vMerge w:val="restart"/>
            <w:tcBorders>
              <w:top w:val="none" w:sz="0" w:space="0" w:color="000000"/>
              <w:left w:val="none" w:sz="0" w:space="0" w:color="000000"/>
              <w:bottom w:val="single" w:sz="8" w:space="0" w:color="000000"/>
              <w:right w:val="single" w:sz="4" w:space="0" w:color="auto"/>
            </w:tcBorders>
            <w:shd w:val="clear" w:color="auto" w:fill="FBD4B4"/>
          </w:tcPr>
          <w:p w:rsidR="0039280B" w:rsidRDefault="0039280B">
            <w:pPr>
              <w:spacing w:after="0" w:line="360" w:lineRule="auto"/>
              <w:jc w:val="both"/>
              <w:rPr>
                <w:rFonts w:ascii="Times New Roman" w:eastAsia="Times New Roman" w:hAnsi="Times New Roman" w:cs="Times New Roman"/>
                <w:b/>
                <w:sz w:val="24"/>
                <w:szCs w:val="24"/>
              </w:rPr>
            </w:pPr>
          </w:p>
          <w:p w:rsidR="0039280B" w:rsidRDefault="0039280B">
            <w:pPr>
              <w:spacing w:after="0" w:line="360" w:lineRule="auto"/>
              <w:jc w:val="both"/>
              <w:rPr>
                <w:rFonts w:ascii="Times New Roman" w:eastAsia="Times New Roman" w:hAnsi="Times New Roman" w:cs="Times New Roman"/>
                <w:b/>
                <w:sz w:val="24"/>
                <w:szCs w:val="24"/>
              </w:rPr>
            </w:pPr>
          </w:p>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9-12</w:t>
            </w:r>
          </w:p>
        </w:tc>
        <w:tc>
          <w:tcPr>
            <w:tcW w:w="1550" w:type="dxa"/>
            <w:vMerge w:val="restart"/>
            <w:tcBorders>
              <w:top w:val="none" w:sz="0" w:space="0" w:color="000000"/>
              <w:left w:val="single" w:sz="4" w:space="0" w:color="auto"/>
              <w:bottom w:val="single" w:sz="8" w:space="0" w:color="000000"/>
              <w:right w:val="single" w:sz="8" w:space="0" w:color="000000"/>
            </w:tcBorders>
            <w:shd w:val="clear" w:color="auto" w:fill="FBD4B4"/>
          </w:tcPr>
          <w:p w:rsidR="0039280B" w:rsidRDefault="0039280B">
            <w:pPr>
              <w:spacing w:after="0" w:line="360" w:lineRule="auto"/>
              <w:jc w:val="both"/>
              <w:rPr>
                <w:rFonts w:ascii="Times New Roman" w:eastAsia="Times New Roman" w:hAnsi="Times New Roman" w:cs="Times New Roman"/>
                <w:b/>
                <w:sz w:val="24"/>
                <w:szCs w:val="24"/>
              </w:rPr>
            </w:pPr>
          </w:p>
          <w:p w:rsidR="0039280B" w:rsidRDefault="0039280B">
            <w:pPr>
              <w:spacing w:after="0" w:line="360" w:lineRule="auto"/>
              <w:jc w:val="both"/>
              <w:rPr>
                <w:rFonts w:ascii="Times New Roman" w:eastAsia="Times New Roman" w:hAnsi="Times New Roman" w:cs="Times New Roman"/>
                <w:b/>
                <w:sz w:val="24"/>
                <w:szCs w:val="24"/>
              </w:rPr>
            </w:pPr>
          </w:p>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1620" w:type="dxa"/>
            <w:tcBorders>
              <w:top w:val="none" w:sz="0" w:space="0" w:color="000000"/>
              <w:left w:val="none" w:sz="0" w:space="0" w:color="000000"/>
              <w:bottom w:val="single" w:sz="4" w:space="0" w:color="auto"/>
              <w:right w:val="single" w:sz="8" w:space="0" w:color="auto"/>
            </w:tcBorders>
            <w:shd w:val="clear" w:color="auto" w:fill="FBD4B4"/>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Dip</w:t>
            </w:r>
          </w:p>
        </w:tc>
        <w:tc>
          <w:tcPr>
            <w:tcW w:w="900" w:type="dxa"/>
            <w:tcBorders>
              <w:top w:val="none" w:sz="0" w:space="0" w:color="000000"/>
              <w:left w:val="none" w:sz="0" w:space="0" w:color="000000"/>
              <w:bottom w:val="single" w:sz="4" w:space="0" w:color="auto"/>
              <w:right w:val="single" w:sz="8" w:space="0" w:color="auto"/>
            </w:tcBorders>
            <w:shd w:val="clear" w:color="auto" w:fill="FBD4B4"/>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90" w:type="dxa"/>
            <w:tcBorders>
              <w:top w:val="none" w:sz="0" w:space="0" w:color="000000"/>
              <w:left w:val="none" w:sz="0" w:space="0" w:color="000000"/>
              <w:bottom w:val="single" w:sz="4" w:space="0" w:color="auto"/>
              <w:right w:val="single" w:sz="4" w:space="0" w:color="auto"/>
            </w:tcBorders>
            <w:shd w:val="clear" w:color="auto" w:fill="FBD4B4"/>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1350" w:type="dxa"/>
            <w:tcBorders>
              <w:top w:val="none" w:sz="0" w:space="0" w:color="000000"/>
              <w:left w:val="single" w:sz="4" w:space="0" w:color="auto"/>
              <w:bottom w:val="single" w:sz="4" w:space="0" w:color="auto"/>
              <w:right w:val="single" w:sz="8" w:space="0" w:color="auto"/>
            </w:tcBorders>
            <w:shd w:val="clear" w:color="auto" w:fill="FBD4B4"/>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r>
      <w:tr w:rsidR="0039280B">
        <w:trPr>
          <w:trHeight w:val="361"/>
        </w:trPr>
        <w:tc>
          <w:tcPr>
            <w:tcW w:w="1019" w:type="dxa"/>
            <w:vMerge/>
            <w:tcBorders>
              <w:top w:val="single" w:sz="4" w:space="0" w:color="auto"/>
              <w:left w:val="single" w:sz="8" w:space="0" w:color="000000"/>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b/>
                <w:sz w:val="24"/>
                <w:szCs w:val="24"/>
              </w:rPr>
            </w:pPr>
          </w:p>
        </w:tc>
        <w:tc>
          <w:tcPr>
            <w:tcW w:w="1211" w:type="dxa"/>
            <w:vMerge/>
            <w:tcBorders>
              <w:top w:val="none" w:sz="0" w:space="0" w:color="000000"/>
              <w:left w:val="none" w:sz="0" w:space="0" w:color="000000"/>
              <w:bottom w:val="single" w:sz="8" w:space="0" w:color="000000"/>
              <w:right w:val="single" w:sz="4" w:space="0" w:color="auto"/>
            </w:tcBorders>
            <w:vAlign w:val="center"/>
          </w:tcPr>
          <w:p w:rsidR="0039280B" w:rsidRDefault="0039280B">
            <w:pPr>
              <w:spacing w:after="0" w:line="360" w:lineRule="auto"/>
              <w:jc w:val="both"/>
              <w:rPr>
                <w:rFonts w:ascii="Times New Roman" w:eastAsia="Times New Roman" w:hAnsi="Times New Roman" w:cs="Times New Roman"/>
                <w:b/>
                <w:sz w:val="24"/>
                <w:szCs w:val="24"/>
              </w:rPr>
            </w:pPr>
          </w:p>
        </w:tc>
        <w:tc>
          <w:tcPr>
            <w:tcW w:w="1550" w:type="dxa"/>
            <w:vMerge/>
            <w:tcBorders>
              <w:top w:val="none" w:sz="0" w:space="0" w:color="000000"/>
              <w:left w:val="single" w:sz="4" w:space="0" w:color="auto"/>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b/>
                <w:sz w:val="24"/>
                <w:szCs w:val="24"/>
              </w:rPr>
            </w:pPr>
          </w:p>
        </w:tc>
        <w:tc>
          <w:tcPr>
            <w:tcW w:w="1620" w:type="dxa"/>
            <w:tcBorders>
              <w:top w:val="single" w:sz="4" w:space="0" w:color="auto"/>
              <w:left w:val="none" w:sz="0" w:space="0" w:color="000000"/>
              <w:bottom w:val="single" w:sz="4" w:space="0" w:color="auto"/>
              <w:right w:val="single" w:sz="8" w:space="0" w:color="auto"/>
            </w:tcBorders>
            <w:shd w:val="clear" w:color="auto" w:fill="FBD4B4"/>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BA/BSC</w:t>
            </w:r>
          </w:p>
        </w:tc>
        <w:tc>
          <w:tcPr>
            <w:tcW w:w="900" w:type="dxa"/>
            <w:tcBorders>
              <w:top w:val="single" w:sz="4" w:space="0" w:color="auto"/>
              <w:left w:val="none" w:sz="0" w:space="0" w:color="000000"/>
              <w:bottom w:val="single" w:sz="4" w:space="0" w:color="auto"/>
              <w:right w:val="single" w:sz="8" w:space="0" w:color="auto"/>
            </w:tcBorders>
            <w:shd w:val="clear" w:color="auto" w:fill="FBD4B4"/>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240</w:t>
            </w:r>
          </w:p>
        </w:tc>
        <w:tc>
          <w:tcPr>
            <w:tcW w:w="990" w:type="dxa"/>
            <w:tcBorders>
              <w:top w:val="single" w:sz="4" w:space="0" w:color="auto"/>
              <w:left w:val="none" w:sz="0" w:space="0" w:color="000000"/>
              <w:bottom w:val="single" w:sz="4" w:space="0" w:color="auto"/>
              <w:right w:val="single" w:sz="4" w:space="0" w:color="auto"/>
            </w:tcBorders>
            <w:shd w:val="clear" w:color="auto" w:fill="FBD4B4"/>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116</w:t>
            </w:r>
          </w:p>
        </w:tc>
        <w:tc>
          <w:tcPr>
            <w:tcW w:w="1350" w:type="dxa"/>
            <w:tcBorders>
              <w:top w:val="single" w:sz="4" w:space="0" w:color="auto"/>
              <w:left w:val="single" w:sz="4" w:space="0" w:color="auto"/>
              <w:bottom w:val="single" w:sz="4" w:space="0" w:color="auto"/>
              <w:right w:val="single" w:sz="8" w:space="0" w:color="auto"/>
            </w:tcBorders>
            <w:shd w:val="clear" w:color="auto" w:fill="FBD4B4"/>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356</w:t>
            </w:r>
          </w:p>
        </w:tc>
      </w:tr>
      <w:tr w:rsidR="0039280B">
        <w:trPr>
          <w:trHeight w:val="289"/>
        </w:trPr>
        <w:tc>
          <w:tcPr>
            <w:tcW w:w="1019" w:type="dxa"/>
            <w:vMerge/>
            <w:tcBorders>
              <w:top w:val="single" w:sz="4" w:space="0" w:color="auto"/>
              <w:left w:val="single" w:sz="8" w:space="0" w:color="000000"/>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b/>
                <w:sz w:val="24"/>
                <w:szCs w:val="24"/>
              </w:rPr>
            </w:pPr>
          </w:p>
        </w:tc>
        <w:tc>
          <w:tcPr>
            <w:tcW w:w="1211" w:type="dxa"/>
            <w:vMerge/>
            <w:tcBorders>
              <w:top w:val="none" w:sz="0" w:space="0" w:color="000000"/>
              <w:left w:val="none" w:sz="0" w:space="0" w:color="000000"/>
              <w:bottom w:val="single" w:sz="8" w:space="0" w:color="000000"/>
              <w:right w:val="single" w:sz="4" w:space="0" w:color="auto"/>
            </w:tcBorders>
            <w:vAlign w:val="center"/>
          </w:tcPr>
          <w:p w:rsidR="0039280B" w:rsidRDefault="0039280B">
            <w:pPr>
              <w:spacing w:after="0" w:line="360" w:lineRule="auto"/>
              <w:jc w:val="both"/>
              <w:rPr>
                <w:rFonts w:ascii="Times New Roman" w:eastAsia="Times New Roman" w:hAnsi="Times New Roman" w:cs="Times New Roman"/>
                <w:b/>
                <w:sz w:val="24"/>
                <w:szCs w:val="24"/>
              </w:rPr>
            </w:pPr>
          </w:p>
        </w:tc>
        <w:tc>
          <w:tcPr>
            <w:tcW w:w="1550" w:type="dxa"/>
            <w:vMerge/>
            <w:tcBorders>
              <w:top w:val="none" w:sz="0" w:space="0" w:color="000000"/>
              <w:left w:val="single" w:sz="4" w:space="0" w:color="auto"/>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b/>
                <w:sz w:val="24"/>
                <w:szCs w:val="24"/>
              </w:rPr>
            </w:pPr>
          </w:p>
        </w:tc>
        <w:tc>
          <w:tcPr>
            <w:tcW w:w="1620" w:type="dxa"/>
            <w:tcBorders>
              <w:top w:val="single" w:sz="4" w:space="0" w:color="auto"/>
              <w:left w:val="none" w:sz="0" w:space="0" w:color="000000"/>
              <w:bottom w:val="single" w:sz="4" w:space="0" w:color="auto"/>
              <w:right w:val="single" w:sz="8" w:space="0" w:color="auto"/>
            </w:tcBorders>
            <w:shd w:val="clear" w:color="auto" w:fill="FBD4B4"/>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MA</w:t>
            </w:r>
          </w:p>
        </w:tc>
        <w:tc>
          <w:tcPr>
            <w:tcW w:w="900" w:type="dxa"/>
            <w:tcBorders>
              <w:top w:val="single" w:sz="4" w:space="0" w:color="auto"/>
              <w:left w:val="none" w:sz="0" w:space="0" w:color="000000"/>
              <w:bottom w:val="single" w:sz="4" w:space="0" w:color="auto"/>
              <w:right w:val="single" w:sz="8" w:space="0" w:color="auto"/>
            </w:tcBorders>
            <w:shd w:val="clear" w:color="auto" w:fill="FBD4B4"/>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62</w:t>
            </w:r>
          </w:p>
        </w:tc>
        <w:tc>
          <w:tcPr>
            <w:tcW w:w="990" w:type="dxa"/>
            <w:tcBorders>
              <w:top w:val="single" w:sz="4" w:space="0" w:color="auto"/>
              <w:left w:val="none" w:sz="0" w:space="0" w:color="000000"/>
              <w:bottom w:val="single" w:sz="4" w:space="0" w:color="auto"/>
              <w:right w:val="single" w:sz="4" w:space="0" w:color="auto"/>
            </w:tcBorders>
            <w:shd w:val="clear" w:color="auto" w:fill="FBD4B4"/>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1350" w:type="dxa"/>
            <w:tcBorders>
              <w:top w:val="single" w:sz="4" w:space="0" w:color="auto"/>
              <w:left w:val="single" w:sz="4" w:space="0" w:color="auto"/>
              <w:bottom w:val="single" w:sz="4" w:space="0" w:color="auto"/>
              <w:right w:val="single" w:sz="8" w:space="0" w:color="auto"/>
            </w:tcBorders>
            <w:shd w:val="clear" w:color="auto" w:fill="FBD4B4"/>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74</w:t>
            </w:r>
          </w:p>
        </w:tc>
      </w:tr>
      <w:tr w:rsidR="0039280B">
        <w:trPr>
          <w:trHeight w:val="343"/>
        </w:trPr>
        <w:tc>
          <w:tcPr>
            <w:tcW w:w="1019" w:type="dxa"/>
            <w:vMerge/>
            <w:tcBorders>
              <w:top w:val="single" w:sz="4" w:space="0" w:color="auto"/>
              <w:left w:val="single" w:sz="8" w:space="0" w:color="000000"/>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b/>
                <w:sz w:val="24"/>
                <w:szCs w:val="24"/>
              </w:rPr>
            </w:pPr>
          </w:p>
        </w:tc>
        <w:tc>
          <w:tcPr>
            <w:tcW w:w="1211" w:type="dxa"/>
            <w:vMerge/>
            <w:tcBorders>
              <w:top w:val="none" w:sz="0" w:space="0" w:color="000000"/>
              <w:left w:val="none" w:sz="0" w:space="0" w:color="000000"/>
              <w:bottom w:val="single" w:sz="8" w:space="0" w:color="000000"/>
              <w:right w:val="single" w:sz="4" w:space="0" w:color="auto"/>
            </w:tcBorders>
            <w:vAlign w:val="center"/>
          </w:tcPr>
          <w:p w:rsidR="0039280B" w:rsidRDefault="0039280B">
            <w:pPr>
              <w:spacing w:after="0" w:line="360" w:lineRule="auto"/>
              <w:jc w:val="both"/>
              <w:rPr>
                <w:rFonts w:ascii="Times New Roman" w:eastAsia="Times New Roman" w:hAnsi="Times New Roman" w:cs="Times New Roman"/>
                <w:b/>
                <w:sz w:val="24"/>
                <w:szCs w:val="24"/>
              </w:rPr>
            </w:pPr>
          </w:p>
        </w:tc>
        <w:tc>
          <w:tcPr>
            <w:tcW w:w="1550" w:type="dxa"/>
            <w:vMerge/>
            <w:tcBorders>
              <w:top w:val="none" w:sz="0" w:space="0" w:color="000000"/>
              <w:left w:val="single" w:sz="4" w:space="0" w:color="auto"/>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b/>
                <w:sz w:val="24"/>
                <w:szCs w:val="24"/>
              </w:rPr>
            </w:pPr>
          </w:p>
        </w:tc>
        <w:tc>
          <w:tcPr>
            <w:tcW w:w="1620" w:type="dxa"/>
            <w:tcBorders>
              <w:top w:val="single" w:sz="4" w:space="0" w:color="auto"/>
              <w:left w:val="none" w:sz="0" w:space="0" w:color="000000"/>
              <w:bottom w:val="single" w:sz="8" w:space="0" w:color="000000"/>
              <w:right w:val="single" w:sz="8" w:space="0" w:color="auto"/>
            </w:tcBorders>
            <w:shd w:val="clear" w:color="auto" w:fill="FBD4B4"/>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w:t>
            </w:r>
          </w:p>
        </w:tc>
        <w:tc>
          <w:tcPr>
            <w:tcW w:w="900" w:type="dxa"/>
            <w:tcBorders>
              <w:top w:val="single" w:sz="4" w:space="0" w:color="auto"/>
              <w:left w:val="none" w:sz="0" w:space="0" w:color="000000"/>
              <w:bottom w:val="single" w:sz="8" w:space="0" w:color="000000"/>
              <w:right w:val="single" w:sz="8" w:space="0" w:color="auto"/>
            </w:tcBorders>
            <w:shd w:val="clear" w:color="auto" w:fill="FBD4B4"/>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302</w:t>
            </w:r>
          </w:p>
        </w:tc>
        <w:tc>
          <w:tcPr>
            <w:tcW w:w="990" w:type="dxa"/>
            <w:tcBorders>
              <w:top w:val="single" w:sz="4" w:space="0" w:color="auto"/>
              <w:left w:val="none" w:sz="0" w:space="0" w:color="000000"/>
              <w:bottom w:val="single" w:sz="8" w:space="0" w:color="000000"/>
              <w:right w:val="single" w:sz="4" w:space="0" w:color="auto"/>
            </w:tcBorders>
            <w:shd w:val="clear" w:color="auto" w:fill="FBD4B4"/>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128</w:t>
            </w:r>
          </w:p>
        </w:tc>
        <w:tc>
          <w:tcPr>
            <w:tcW w:w="1350" w:type="dxa"/>
            <w:tcBorders>
              <w:top w:val="single" w:sz="4" w:space="0" w:color="auto"/>
              <w:left w:val="single" w:sz="4" w:space="0" w:color="auto"/>
              <w:bottom w:val="single" w:sz="8" w:space="0" w:color="000000"/>
              <w:right w:val="single" w:sz="8" w:space="0" w:color="auto"/>
            </w:tcBorders>
            <w:shd w:val="clear" w:color="auto" w:fill="FBD4B4"/>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430</w:t>
            </w:r>
          </w:p>
        </w:tc>
      </w:tr>
      <w:tr w:rsidR="0039280B">
        <w:trPr>
          <w:trHeight w:val="263"/>
        </w:trPr>
        <w:tc>
          <w:tcPr>
            <w:tcW w:w="1019" w:type="dxa"/>
            <w:vMerge w:val="restart"/>
            <w:tcBorders>
              <w:top w:val="none" w:sz="0" w:space="0" w:color="000000"/>
              <w:left w:val="single" w:sz="8" w:space="0" w:color="000000"/>
              <w:bottom w:val="single" w:sz="8" w:space="0" w:color="000000"/>
              <w:right w:val="single" w:sz="8" w:space="0" w:color="000000"/>
            </w:tcBorders>
            <w:shd w:val="clear" w:color="auto" w:fill="D9D9D9"/>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2014</w:t>
            </w:r>
          </w:p>
        </w:tc>
        <w:tc>
          <w:tcPr>
            <w:tcW w:w="1211" w:type="dxa"/>
            <w:vMerge w:val="restart"/>
            <w:tcBorders>
              <w:top w:val="none" w:sz="0" w:space="0" w:color="000000"/>
              <w:left w:val="none" w:sz="0" w:space="0" w:color="000000"/>
              <w:bottom w:val="single" w:sz="8" w:space="0" w:color="000000"/>
              <w:right w:val="single" w:sz="4" w:space="0" w:color="auto"/>
            </w:tcBorders>
            <w:shd w:val="clear" w:color="auto" w:fill="C6D9F1"/>
          </w:tcPr>
          <w:p w:rsidR="0039280B" w:rsidRDefault="0039280B">
            <w:pPr>
              <w:spacing w:after="0" w:line="360" w:lineRule="auto"/>
              <w:jc w:val="both"/>
              <w:rPr>
                <w:rFonts w:ascii="Times New Roman" w:eastAsia="Times New Roman" w:hAnsi="Times New Roman" w:cs="Times New Roman"/>
                <w:b/>
                <w:sz w:val="24"/>
                <w:szCs w:val="24"/>
              </w:rPr>
            </w:pPr>
          </w:p>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9-12</w:t>
            </w:r>
          </w:p>
        </w:tc>
        <w:tc>
          <w:tcPr>
            <w:tcW w:w="1550" w:type="dxa"/>
            <w:vMerge w:val="restart"/>
            <w:tcBorders>
              <w:top w:val="none" w:sz="0" w:space="0" w:color="000000"/>
              <w:left w:val="single" w:sz="4" w:space="0" w:color="auto"/>
              <w:bottom w:val="single" w:sz="8" w:space="0" w:color="000000"/>
              <w:right w:val="single" w:sz="8" w:space="0" w:color="000000"/>
            </w:tcBorders>
            <w:shd w:val="clear" w:color="auto" w:fill="C6D9F1"/>
          </w:tcPr>
          <w:p w:rsidR="0039280B" w:rsidRDefault="0039280B">
            <w:pPr>
              <w:spacing w:after="0" w:line="360" w:lineRule="auto"/>
              <w:jc w:val="both"/>
              <w:rPr>
                <w:rFonts w:ascii="Times New Roman" w:eastAsia="Times New Roman" w:hAnsi="Times New Roman" w:cs="Times New Roman"/>
                <w:b/>
                <w:sz w:val="24"/>
                <w:szCs w:val="24"/>
              </w:rPr>
            </w:pPr>
          </w:p>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14</w:t>
            </w:r>
          </w:p>
        </w:tc>
        <w:tc>
          <w:tcPr>
            <w:tcW w:w="1620" w:type="dxa"/>
            <w:tcBorders>
              <w:top w:val="none" w:sz="0" w:space="0" w:color="000000"/>
              <w:left w:val="none" w:sz="0" w:space="0" w:color="000000"/>
              <w:bottom w:val="single" w:sz="8" w:space="0" w:color="000000"/>
              <w:right w:val="single" w:sz="8" w:space="0" w:color="auto"/>
            </w:tcBorders>
            <w:shd w:val="clear" w:color="auto" w:fill="C6D9F1"/>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Dip</w:t>
            </w:r>
          </w:p>
        </w:tc>
        <w:tc>
          <w:tcPr>
            <w:tcW w:w="900" w:type="dxa"/>
            <w:tcBorders>
              <w:top w:val="none" w:sz="0" w:space="0" w:color="000000"/>
              <w:left w:val="none" w:sz="0" w:space="0" w:color="000000"/>
              <w:bottom w:val="single" w:sz="8" w:space="0" w:color="000000"/>
              <w:right w:val="single" w:sz="8" w:space="0" w:color="auto"/>
            </w:tcBorders>
            <w:shd w:val="clear" w:color="auto" w:fill="C6D9F1"/>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90" w:type="dxa"/>
            <w:tcBorders>
              <w:top w:val="none" w:sz="0" w:space="0" w:color="000000"/>
              <w:left w:val="none" w:sz="0" w:space="0" w:color="000000"/>
              <w:bottom w:val="single" w:sz="8" w:space="0" w:color="000000"/>
              <w:right w:val="single" w:sz="4" w:space="0" w:color="auto"/>
            </w:tcBorders>
            <w:shd w:val="clear" w:color="auto" w:fill="C6D9F1"/>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1350" w:type="dxa"/>
            <w:tcBorders>
              <w:top w:val="none" w:sz="0" w:space="0" w:color="000000"/>
              <w:left w:val="single" w:sz="4" w:space="0" w:color="auto"/>
              <w:bottom w:val="single" w:sz="8" w:space="0" w:color="000000"/>
              <w:right w:val="single" w:sz="8" w:space="0" w:color="auto"/>
            </w:tcBorders>
            <w:shd w:val="clear" w:color="auto" w:fill="C6D9F1"/>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r>
      <w:tr w:rsidR="0039280B">
        <w:trPr>
          <w:trHeight w:val="272"/>
        </w:trPr>
        <w:tc>
          <w:tcPr>
            <w:tcW w:w="1019" w:type="dxa"/>
            <w:vMerge/>
            <w:tcBorders>
              <w:top w:val="none" w:sz="0" w:space="0" w:color="000000"/>
              <w:left w:val="single" w:sz="8" w:space="0" w:color="000000"/>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b/>
                <w:sz w:val="24"/>
                <w:szCs w:val="24"/>
              </w:rPr>
            </w:pPr>
          </w:p>
        </w:tc>
        <w:tc>
          <w:tcPr>
            <w:tcW w:w="1211" w:type="dxa"/>
            <w:vMerge/>
            <w:tcBorders>
              <w:top w:val="none" w:sz="0" w:space="0" w:color="000000"/>
              <w:left w:val="none" w:sz="0" w:space="0" w:color="000000"/>
              <w:bottom w:val="single" w:sz="8" w:space="0" w:color="000000"/>
              <w:right w:val="single" w:sz="4" w:space="0" w:color="auto"/>
            </w:tcBorders>
            <w:vAlign w:val="center"/>
          </w:tcPr>
          <w:p w:rsidR="0039280B" w:rsidRDefault="0039280B">
            <w:pPr>
              <w:spacing w:after="0" w:line="360" w:lineRule="auto"/>
              <w:jc w:val="both"/>
              <w:rPr>
                <w:rFonts w:ascii="Times New Roman" w:eastAsia="Times New Roman" w:hAnsi="Times New Roman" w:cs="Times New Roman"/>
                <w:b/>
                <w:sz w:val="24"/>
                <w:szCs w:val="24"/>
              </w:rPr>
            </w:pPr>
          </w:p>
        </w:tc>
        <w:tc>
          <w:tcPr>
            <w:tcW w:w="1550" w:type="dxa"/>
            <w:vMerge/>
            <w:tcBorders>
              <w:top w:val="none" w:sz="0" w:space="0" w:color="000000"/>
              <w:left w:val="single" w:sz="4" w:space="0" w:color="auto"/>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b/>
                <w:sz w:val="24"/>
                <w:szCs w:val="24"/>
              </w:rPr>
            </w:pPr>
          </w:p>
        </w:tc>
        <w:tc>
          <w:tcPr>
            <w:tcW w:w="1620" w:type="dxa"/>
            <w:tcBorders>
              <w:top w:val="none" w:sz="0" w:space="0" w:color="000000"/>
              <w:left w:val="none" w:sz="0" w:space="0" w:color="000000"/>
              <w:bottom w:val="single" w:sz="4" w:space="0" w:color="auto"/>
              <w:right w:val="single" w:sz="8" w:space="0" w:color="auto"/>
            </w:tcBorders>
            <w:shd w:val="clear" w:color="auto" w:fill="C6D9F1"/>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BA/BSC</w:t>
            </w:r>
          </w:p>
        </w:tc>
        <w:tc>
          <w:tcPr>
            <w:tcW w:w="900" w:type="dxa"/>
            <w:tcBorders>
              <w:top w:val="none" w:sz="0" w:space="0" w:color="000000"/>
              <w:left w:val="none" w:sz="0" w:space="0" w:color="000000"/>
              <w:bottom w:val="single" w:sz="4" w:space="0" w:color="auto"/>
              <w:right w:val="single" w:sz="8" w:space="0" w:color="auto"/>
            </w:tcBorders>
            <w:shd w:val="clear" w:color="auto" w:fill="C6D9F1"/>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296</w:t>
            </w:r>
          </w:p>
        </w:tc>
        <w:tc>
          <w:tcPr>
            <w:tcW w:w="990" w:type="dxa"/>
            <w:tcBorders>
              <w:top w:val="none" w:sz="0" w:space="0" w:color="000000"/>
              <w:left w:val="none" w:sz="0" w:space="0" w:color="000000"/>
              <w:bottom w:val="single" w:sz="4" w:space="0" w:color="auto"/>
              <w:right w:val="single" w:sz="4" w:space="0" w:color="auto"/>
            </w:tcBorders>
            <w:shd w:val="clear" w:color="auto" w:fill="C6D9F1"/>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73</w:t>
            </w:r>
          </w:p>
        </w:tc>
        <w:tc>
          <w:tcPr>
            <w:tcW w:w="1350" w:type="dxa"/>
            <w:tcBorders>
              <w:top w:val="none" w:sz="0" w:space="0" w:color="000000"/>
              <w:left w:val="single" w:sz="4" w:space="0" w:color="auto"/>
              <w:bottom w:val="single" w:sz="4" w:space="0" w:color="auto"/>
              <w:right w:val="single" w:sz="8" w:space="0" w:color="auto"/>
            </w:tcBorders>
            <w:shd w:val="clear" w:color="auto" w:fill="C6D9F1"/>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369</w:t>
            </w:r>
          </w:p>
        </w:tc>
      </w:tr>
      <w:tr w:rsidR="0039280B">
        <w:trPr>
          <w:trHeight w:val="253"/>
        </w:trPr>
        <w:tc>
          <w:tcPr>
            <w:tcW w:w="1019" w:type="dxa"/>
            <w:vMerge/>
            <w:tcBorders>
              <w:top w:val="none" w:sz="0" w:space="0" w:color="000000"/>
              <w:left w:val="single" w:sz="8" w:space="0" w:color="000000"/>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b/>
                <w:sz w:val="24"/>
                <w:szCs w:val="24"/>
              </w:rPr>
            </w:pPr>
          </w:p>
        </w:tc>
        <w:tc>
          <w:tcPr>
            <w:tcW w:w="1211" w:type="dxa"/>
            <w:vMerge/>
            <w:tcBorders>
              <w:top w:val="none" w:sz="0" w:space="0" w:color="000000"/>
              <w:left w:val="none" w:sz="0" w:space="0" w:color="000000"/>
              <w:bottom w:val="single" w:sz="8" w:space="0" w:color="000000"/>
              <w:right w:val="single" w:sz="4" w:space="0" w:color="auto"/>
            </w:tcBorders>
            <w:vAlign w:val="center"/>
          </w:tcPr>
          <w:p w:rsidR="0039280B" w:rsidRDefault="0039280B">
            <w:pPr>
              <w:spacing w:after="0" w:line="360" w:lineRule="auto"/>
              <w:jc w:val="both"/>
              <w:rPr>
                <w:rFonts w:ascii="Times New Roman" w:eastAsia="Times New Roman" w:hAnsi="Times New Roman" w:cs="Times New Roman"/>
                <w:b/>
                <w:sz w:val="24"/>
                <w:szCs w:val="24"/>
              </w:rPr>
            </w:pPr>
          </w:p>
        </w:tc>
        <w:tc>
          <w:tcPr>
            <w:tcW w:w="1550" w:type="dxa"/>
            <w:vMerge/>
            <w:tcBorders>
              <w:top w:val="none" w:sz="0" w:space="0" w:color="000000"/>
              <w:left w:val="single" w:sz="4" w:space="0" w:color="auto"/>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b/>
                <w:sz w:val="24"/>
                <w:szCs w:val="24"/>
              </w:rPr>
            </w:pPr>
          </w:p>
        </w:tc>
        <w:tc>
          <w:tcPr>
            <w:tcW w:w="1620" w:type="dxa"/>
            <w:tcBorders>
              <w:top w:val="single" w:sz="4" w:space="0" w:color="auto"/>
              <w:left w:val="none" w:sz="0" w:space="0" w:color="000000"/>
              <w:bottom w:val="single" w:sz="4" w:space="0" w:color="auto"/>
              <w:right w:val="single" w:sz="8" w:space="0" w:color="auto"/>
            </w:tcBorders>
            <w:shd w:val="clear" w:color="auto" w:fill="C6D9F1"/>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MA</w:t>
            </w:r>
          </w:p>
        </w:tc>
        <w:tc>
          <w:tcPr>
            <w:tcW w:w="900" w:type="dxa"/>
            <w:tcBorders>
              <w:top w:val="single" w:sz="4" w:space="0" w:color="auto"/>
              <w:left w:val="none" w:sz="0" w:space="0" w:color="000000"/>
              <w:bottom w:val="single" w:sz="4" w:space="0" w:color="auto"/>
              <w:right w:val="single" w:sz="8" w:space="0" w:color="auto"/>
            </w:tcBorders>
            <w:shd w:val="clear" w:color="auto" w:fill="C6D9F1"/>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78</w:t>
            </w:r>
          </w:p>
        </w:tc>
        <w:tc>
          <w:tcPr>
            <w:tcW w:w="990" w:type="dxa"/>
            <w:tcBorders>
              <w:top w:val="single" w:sz="4" w:space="0" w:color="auto"/>
              <w:left w:val="none" w:sz="0" w:space="0" w:color="000000"/>
              <w:bottom w:val="single" w:sz="4" w:space="0" w:color="auto"/>
              <w:right w:val="single" w:sz="4" w:space="0" w:color="auto"/>
            </w:tcBorders>
            <w:shd w:val="clear" w:color="auto" w:fill="C6D9F1"/>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1350" w:type="dxa"/>
            <w:tcBorders>
              <w:top w:val="single" w:sz="4" w:space="0" w:color="auto"/>
              <w:left w:val="single" w:sz="4" w:space="0" w:color="auto"/>
              <w:bottom w:val="single" w:sz="4" w:space="0" w:color="auto"/>
              <w:right w:val="single" w:sz="8" w:space="0" w:color="auto"/>
            </w:tcBorders>
            <w:shd w:val="clear" w:color="auto" w:fill="C6D9F1"/>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90</w:t>
            </w:r>
          </w:p>
        </w:tc>
      </w:tr>
      <w:tr w:rsidR="0039280B">
        <w:trPr>
          <w:trHeight w:val="262"/>
        </w:trPr>
        <w:tc>
          <w:tcPr>
            <w:tcW w:w="1019" w:type="dxa"/>
            <w:vMerge/>
            <w:tcBorders>
              <w:top w:val="none" w:sz="0" w:space="0" w:color="000000"/>
              <w:left w:val="single" w:sz="8" w:space="0" w:color="000000"/>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b/>
                <w:sz w:val="24"/>
                <w:szCs w:val="24"/>
              </w:rPr>
            </w:pPr>
          </w:p>
        </w:tc>
        <w:tc>
          <w:tcPr>
            <w:tcW w:w="1211" w:type="dxa"/>
            <w:vMerge/>
            <w:tcBorders>
              <w:top w:val="none" w:sz="0" w:space="0" w:color="000000"/>
              <w:left w:val="none" w:sz="0" w:space="0" w:color="000000"/>
              <w:bottom w:val="single" w:sz="8" w:space="0" w:color="000000"/>
              <w:right w:val="single" w:sz="4" w:space="0" w:color="auto"/>
            </w:tcBorders>
            <w:vAlign w:val="center"/>
          </w:tcPr>
          <w:p w:rsidR="0039280B" w:rsidRDefault="0039280B">
            <w:pPr>
              <w:spacing w:after="0" w:line="360" w:lineRule="auto"/>
              <w:jc w:val="both"/>
              <w:rPr>
                <w:rFonts w:ascii="Times New Roman" w:eastAsia="Times New Roman" w:hAnsi="Times New Roman" w:cs="Times New Roman"/>
                <w:b/>
                <w:sz w:val="24"/>
                <w:szCs w:val="24"/>
              </w:rPr>
            </w:pPr>
          </w:p>
        </w:tc>
        <w:tc>
          <w:tcPr>
            <w:tcW w:w="1550" w:type="dxa"/>
            <w:vMerge/>
            <w:tcBorders>
              <w:top w:val="none" w:sz="0" w:space="0" w:color="000000"/>
              <w:left w:val="single" w:sz="4" w:space="0" w:color="auto"/>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b/>
                <w:sz w:val="24"/>
                <w:szCs w:val="24"/>
              </w:rPr>
            </w:pPr>
          </w:p>
        </w:tc>
        <w:tc>
          <w:tcPr>
            <w:tcW w:w="1620" w:type="dxa"/>
            <w:tcBorders>
              <w:top w:val="single" w:sz="4" w:space="0" w:color="auto"/>
              <w:left w:val="none" w:sz="0" w:space="0" w:color="000000"/>
              <w:bottom w:val="single" w:sz="8" w:space="0" w:color="000000"/>
              <w:right w:val="single" w:sz="8" w:space="0" w:color="auto"/>
            </w:tcBorders>
            <w:shd w:val="clear" w:color="auto" w:fill="C6D9F1"/>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w:t>
            </w:r>
          </w:p>
        </w:tc>
        <w:tc>
          <w:tcPr>
            <w:tcW w:w="900" w:type="dxa"/>
            <w:tcBorders>
              <w:top w:val="single" w:sz="4" w:space="0" w:color="auto"/>
              <w:left w:val="none" w:sz="0" w:space="0" w:color="000000"/>
              <w:bottom w:val="single" w:sz="8" w:space="0" w:color="000000"/>
              <w:right w:val="single" w:sz="8" w:space="0" w:color="auto"/>
            </w:tcBorders>
            <w:shd w:val="clear" w:color="auto" w:fill="C6D9F1"/>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374</w:t>
            </w:r>
          </w:p>
        </w:tc>
        <w:tc>
          <w:tcPr>
            <w:tcW w:w="990" w:type="dxa"/>
            <w:tcBorders>
              <w:top w:val="single" w:sz="4" w:space="0" w:color="auto"/>
              <w:left w:val="none" w:sz="0" w:space="0" w:color="000000"/>
              <w:bottom w:val="single" w:sz="8" w:space="0" w:color="000000"/>
              <w:right w:val="single" w:sz="4" w:space="0" w:color="auto"/>
            </w:tcBorders>
            <w:shd w:val="clear" w:color="auto" w:fill="C6D9F1"/>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85</w:t>
            </w:r>
          </w:p>
        </w:tc>
        <w:tc>
          <w:tcPr>
            <w:tcW w:w="1350" w:type="dxa"/>
            <w:tcBorders>
              <w:top w:val="single" w:sz="4" w:space="0" w:color="auto"/>
              <w:left w:val="single" w:sz="4" w:space="0" w:color="auto"/>
              <w:bottom w:val="single" w:sz="8" w:space="0" w:color="000000"/>
              <w:right w:val="single" w:sz="8" w:space="0" w:color="auto"/>
            </w:tcBorders>
            <w:shd w:val="clear" w:color="auto" w:fill="C6D9F1"/>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459</w:t>
            </w:r>
          </w:p>
        </w:tc>
      </w:tr>
    </w:tbl>
    <w:p w:rsidR="0039280B" w:rsidRDefault="0039280B">
      <w:pPr>
        <w:spacing w:after="0" w:line="360" w:lineRule="auto"/>
        <w:jc w:val="both"/>
        <w:rPr>
          <w:rFonts w:ascii="Times New Roman" w:eastAsia="Times New Roman" w:hAnsi="Times New Roman" w:cs="Times New Roman"/>
          <w:sz w:val="21"/>
          <w:szCs w:val="21"/>
        </w:rPr>
      </w:pPr>
    </w:p>
    <w:p w:rsidR="0039280B" w:rsidRDefault="00213EFC">
      <w:pPr>
        <w:spacing w:after="0" w:line="36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Table 37 Number of teachers by levels of schools</w:t>
      </w:r>
    </w:p>
    <w:tbl>
      <w:tblPr>
        <w:tblW w:w="10260" w:type="dxa"/>
        <w:tblLook w:val="04A0" w:firstRow="1" w:lastRow="0" w:firstColumn="1" w:lastColumn="0" w:noHBand="0" w:noVBand="1"/>
      </w:tblPr>
      <w:tblGrid>
        <w:gridCol w:w="2425"/>
        <w:gridCol w:w="1715"/>
        <w:gridCol w:w="1170"/>
        <w:gridCol w:w="810"/>
        <w:gridCol w:w="1080"/>
        <w:gridCol w:w="1080"/>
        <w:gridCol w:w="900"/>
        <w:gridCol w:w="1080"/>
      </w:tblGrid>
      <w:tr w:rsidR="0039280B">
        <w:trPr>
          <w:trHeight w:val="758"/>
        </w:trPr>
        <w:tc>
          <w:tcPr>
            <w:tcW w:w="2425" w:type="dxa"/>
            <w:tcBorders>
              <w:top w:val="single" w:sz="8" w:space="0" w:color="000000"/>
              <w:left w:val="single" w:sz="8" w:space="0" w:color="000000"/>
              <w:bottom w:val="single" w:sz="4" w:space="0" w:color="auto"/>
              <w:right w:val="single" w:sz="8" w:space="0" w:color="000000"/>
            </w:tcBorders>
            <w:shd w:val="clear" w:color="auto" w:fill="DDD9C3"/>
          </w:tcPr>
          <w:p w:rsidR="0039280B" w:rsidRDefault="0039280B">
            <w:pPr>
              <w:spacing w:after="0" w:line="360" w:lineRule="auto"/>
              <w:jc w:val="both"/>
              <w:rPr>
                <w:rFonts w:ascii="Times New Roman" w:eastAsia="Times New Roman" w:hAnsi="Times New Roman" w:cs="Times New Roman"/>
                <w:b/>
                <w:color w:val="000000"/>
                <w:sz w:val="24"/>
                <w:szCs w:val="24"/>
              </w:rPr>
            </w:pPr>
          </w:p>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Level</w:t>
            </w:r>
          </w:p>
        </w:tc>
        <w:tc>
          <w:tcPr>
            <w:tcW w:w="1715" w:type="dxa"/>
            <w:tcBorders>
              <w:top w:val="single" w:sz="8" w:space="0" w:color="000000"/>
              <w:left w:val="single" w:sz="8" w:space="0" w:color="000000"/>
              <w:bottom w:val="single" w:sz="4" w:space="0" w:color="auto"/>
              <w:right w:val="single" w:sz="4" w:space="0" w:color="auto"/>
            </w:tcBorders>
            <w:shd w:val="clear" w:color="auto" w:fill="DDD9C3"/>
          </w:tcPr>
          <w:p w:rsidR="0039280B" w:rsidRDefault="0039280B">
            <w:pPr>
              <w:spacing w:after="0" w:line="360" w:lineRule="auto"/>
              <w:jc w:val="both"/>
              <w:rPr>
                <w:rFonts w:ascii="Times New Roman" w:eastAsia="Times New Roman" w:hAnsi="Times New Roman" w:cs="Times New Roman"/>
                <w:b/>
                <w:color w:val="000000"/>
                <w:sz w:val="24"/>
                <w:szCs w:val="24"/>
              </w:rPr>
            </w:pPr>
          </w:p>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Ownership</w:t>
            </w:r>
          </w:p>
        </w:tc>
        <w:tc>
          <w:tcPr>
            <w:tcW w:w="6120" w:type="dxa"/>
            <w:gridSpan w:val="6"/>
            <w:tcBorders>
              <w:top w:val="single" w:sz="8" w:space="0" w:color="000000"/>
              <w:left w:val="single" w:sz="4" w:space="0" w:color="auto"/>
              <w:bottom w:val="single" w:sz="4" w:space="0" w:color="auto"/>
              <w:right w:val="single" w:sz="8" w:space="0" w:color="000000"/>
            </w:tcBorders>
            <w:shd w:val="clear" w:color="auto" w:fill="DDD9C3"/>
          </w:tcPr>
          <w:p w:rsidR="0039280B" w:rsidRDefault="0039280B">
            <w:pPr>
              <w:spacing w:after="0" w:line="360" w:lineRule="auto"/>
              <w:jc w:val="both"/>
              <w:rPr>
                <w:rFonts w:ascii="Times New Roman" w:eastAsia="Times New Roman" w:hAnsi="Times New Roman" w:cs="Times New Roman"/>
                <w:b/>
                <w:color w:val="000000"/>
                <w:sz w:val="24"/>
                <w:szCs w:val="24"/>
              </w:rPr>
            </w:pPr>
          </w:p>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Number of teachers by levels of schools</w:t>
            </w:r>
          </w:p>
        </w:tc>
      </w:tr>
      <w:tr w:rsidR="0039280B">
        <w:trPr>
          <w:trHeight w:val="353"/>
        </w:trPr>
        <w:tc>
          <w:tcPr>
            <w:tcW w:w="2425" w:type="dxa"/>
            <w:vMerge w:val="restart"/>
            <w:tcBorders>
              <w:top w:val="single" w:sz="4" w:space="0" w:color="auto"/>
              <w:left w:val="single" w:sz="8" w:space="0" w:color="000000"/>
              <w:bottom w:val="single" w:sz="8" w:space="0" w:color="000000"/>
              <w:right w:val="single" w:sz="8" w:space="0" w:color="000000"/>
            </w:tcBorders>
            <w:shd w:val="clear" w:color="auto" w:fill="DDD9C3"/>
            <w:vAlign w:val="center"/>
          </w:tcPr>
          <w:p w:rsidR="0039280B" w:rsidRDefault="0039280B">
            <w:pPr>
              <w:spacing w:after="0" w:line="360" w:lineRule="auto"/>
              <w:jc w:val="both"/>
              <w:rPr>
                <w:rFonts w:ascii="Times New Roman" w:eastAsia="Times New Roman" w:hAnsi="Times New Roman" w:cs="Times New Roman"/>
                <w:sz w:val="24"/>
                <w:szCs w:val="24"/>
              </w:rPr>
            </w:pPr>
          </w:p>
        </w:tc>
        <w:tc>
          <w:tcPr>
            <w:tcW w:w="1715" w:type="dxa"/>
            <w:vMerge w:val="restart"/>
            <w:tcBorders>
              <w:top w:val="single" w:sz="4" w:space="0" w:color="auto"/>
              <w:left w:val="single" w:sz="8" w:space="0" w:color="000000"/>
              <w:bottom w:val="single" w:sz="8" w:space="0" w:color="000000"/>
              <w:right w:val="single" w:sz="4" w:space="0" w:color="auto"/>
            </w:tcBorders>
            <w:shd w:val="clear" w:color="auto" w:fill="DDD9C3"/>
            <w:vAlign w:val="center"/>
          </w:tcPr>
          <w:p w:rsidR="0039280B" w:rsidRDefault="0039280B">
            <w:pPr>
              <w:spacing w:after="0" w:line="360" w:lineRule="auto"/>
              <w:jc w:val="both"/>
              <w:rPr>
                <w:rFonts w:ascii="Times New Roman" w:eastAsia="Times New Roman" w:hAnsi="Times New Roman" w:cs="Times New Roman"/>
                <w:sz w:val="24"/>
                <w:szCs w:val="24"/>
              </w:rPr>
            </w:pPr>
          </w:p>
        </w:tc>
        <w:tc>
          <w:tcPr>
            <w:tcW w:w="3060" w:type="dxa"/>
            <w:gridSpan w:val="3"/>
            <w:tcBorders>
              <w:top w:val="single" w:sz="8" w:space="0" w:color="000000"/>
              <w:left w:val="single" w:sz="4" w:space="0" w:color="auto"/>
              <w:bottom w:val="single" w:sz="8" w:space="0" w:color="000000"/>
              <w:right w:val="single" w:sz="8" w:space="0" w:color="000000"/>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2013</w:t>
            </w:r>
          </w:p>
        </w:tc>
        <w:tc>
          <w:tcPr>
            <w:tcW w:w="3060" w:type="dxa"/>
            <w:gridSpan w:val="3"/>
            <w:tcBorders>
              <w:top w:val="single" w:sz="8" w:space="0" w:color="000000"/>
              <w:left w:val="none" w:sz="0" w:space="0" w:color="000000"/>
              <w:bottom w:val="single" w:sz="8" w:space="0" w:color="000000"/>
              <w:right w:val="single" w:sz="8" w:space="0" w:color="000000"/>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2014</w:t>
            </w:r>
          </w:p>
        </w:tc>
      </w:tr>
      <w:tr w:rsidR="0039280B">
        <w:trPr>
          <w:trHeight w:val="362"/>
        </w:trPr>
        <w:tc>
          <w:tcPr>
            <w:tcW w:w="0" w:type="auto"/>
            <w:vMerge/>
            <w:tcBorders>
              <w:top w:val="single" w:sz="4" w:space="0" w:color="auto"/>
              <w:left w:val="single" w:sz="8" w:space="0" w:color="000000"/>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sz w:val="24"/>
                <w:szCs w:val="24"/>
              </w:rPr>
            </w:pPr>
          </w:p>
        </w:tc>
        <w:tc>
          <w:tcPr>
            <w:tcW w:w="0" w:type="auto"/>
            <w:vMerge/>
            <w:tcBorders>
              <w:top w:val="single" w:sz="4" w:space="0" w:color="auto"/>
              <w:left w:val="single" w:sz="8" w:space="0" w:color="000000"/>
              <w:bottom w:val="single" w:sz="8" w:space="0" w:color="000000"/>
              <w:right w:val="single" w:sz="4" w:space="0" w:color="auto"/>
            </w:tcBorders>
            <w:vAlign w:val="center"/>
          </w:tcPr>
          <w:p w:rsidR="0039280B" w:rsidRDefault="0039280B">
            <w:pPr>
              <w:spacing w:after="0" w:line="360" w:lineRule="auto"/>
              <w:jc w:val="both"/>
              <w:rPr>
                <w:rFonts w:ascii="Times New Roman" w:eastAsia="Times New Roman" w:hAnsi="Times New Roman" w:cs="Times New Roman"/>
                <w:sz w:val="24"/>
                <w:szCs w:val="24"/>
              </w:rPr>
            </w:pPr>
          </w:p>
        </w:tc>
        <w:tc>
          <w:tcPr>
            <w:tcW w:w="1170" w:type="dxa"/>
            <w:tcBorders>
              <w:top w:val="none" w:sz="0" w:space="0" w:color="000000"/>
              <w:left w:val="single" w:sz="4" w:space="0" w:color="auto"/>
              <w:bottom w:val="single" w:sz="8" w:space="0" w:color="000000"/>
              <w:right w:val="single" w:sz="8"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M</w:t>
            </w:r>
          </w:p>
        </w:tc>
        <w:tc>
          <w:tcPr>
            <w:tcW w:w="810" w:type="dxa"/>
            <w:tcBorders>
              <w:top w:val="none" w:sz="0" w:space="0" w:color="000000"/>
              <w:left w:val="none" w:sz="0" w:space="0" w:color="000000"/>
              <w:bottom w:val="single" w:sz="8" w:space="0" w:color="000000"/>
              <w:right w:val="single" w:sz="8"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F</w:t>
            </w:r>
          </w:p>
        </w:tc>
        <w:tc>
          <w:tcPr>
            <w:tcW w:w="1080" w:type="dxa"/>
            <w:tcBorders>
              <w:top w:val="none" w:sz="0" w:space="0" w:color="000000"/>
              <w:left w:val="none" w:sz="0" w:space="0" w:color="000000"/>
              <w:bottom w:val="single" w:sz="8" w:space="0" w:color="000000"/>
              <w:right w:val="single" w:sz="8" w:space="0" w:color="000000"/>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Total</w:t>
            </w:r>
          </w:p>
        </w:tc>
        <w:tc>
          <w:tcPr>
            <w:tcW w:w="1080" w:type="dxa"/>
            <w:tcBorders>
              <w:top w:val="none" w:sz="0" w:space="0" w:color="000000"/>
              <w:left w:val="none" w:sz="0" w:space="0" w:color="000000"/>
              <w:bottom w:val="single" w:sz="8" w:space="0" w:color="000000"/>
              <w:right w:val="single" w:sz="8"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M</w:t>
            </w:r>
          </w:p>
        </w:tc>
        <w:tc>
          <w:tcPr>
            <w:tcW w:w="900" w:type="dxa"/>
            <w:tcBorders>
              <w:top w:val="none" w:sz="0" w:space="0" w:color="000000"/>
              <w:left w:val="none" w:sz="0" w:space="0" w:color="000000"/>
              <w:bottom w:val="single" w:sz="8" w:space="0" w:color="000000"/>
              <w:right w:val="single" w:sz="8" w:space="0" w:color="auto"/>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F</w:t>
            </w:r>
          </w:p>
        </w:tc>
        <w:tc>
          <w:tcPr>
            <w:tcW w:w="1080" w:type="dxa"/>
            <w:tcBorders>
              <w:top w:val="none" w:sz="0" w:space="0" w:color="000000"/>
              <w:left w:val="none" w:sz="0" w:space="0" w:color="000000"/>
              <w:bottom w:val="single" w:sz="8" w:space="0" w:color="000000"/>
              <w:right w:val="single" w:sz="8" w:space="0" w:color="000000"/>
            </w:tcBorders>
            <w:shd w:val="clear" w:color="auto" w:fill="DDD9C3"/>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Total</w:t>
            </w:r>
          </w:p>
        </w:tc>
      </w:tr>
      <w:tr w:rsidR="0039280B">
        <w:trPr>
          <w:trHeight w:val="353"/>
        </w:trPr>
        <w:tc>
          <w:tcPr>
            <w:tcW w:w="2425" w:type="dxa"/>
            <w:tcBorders>
              <w:top w:val="none" w:sz="0" w:space="0" w:color="000000"/>
              <w:left w:val="single" w:sz="8" w:space="0" w:color="000000"/>
              <w:bottom w:val="single" w:sz="8" w:space="0" w:color="000000"/>
              <w:right w:val="single" w:sz="8" w:space="0" w:color="000000"/>
            </w:tcBorders>
            <w:shd w:val="clear" w:color="auto" w:fill="B6DDE8"/>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(1-6)</w:t>
            </w:r>
          </w:p>
        </w:tc>
        <w:tc>
          <w:tcPr>
            <w:tcW w:w="1715" w:type="dxa"/>
            <w:vMerge w:val="restart"/>
            <w:tcBorders>
              <w:top w:val="none" w:sz="0" w:space="0" w:color="000000"/>
              <w:left w:val="single" w:sz="8" w:space="0" w:color="000000"/>
              <w:bottom w:val="single" w:sz="8" w:space="0" w:color="000000"/>
              <w:right w:val="single" w:sz="8" w:space="0" w:color="000000"/>
            </w:tcBorders>
            <w:shd w:val="clear" w:color="auto" w:fill="B6DDE8"/>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Gov’t</w:t>
            </w:r>
          </w:p>
        </w:tc>
        <w:tc>
          <w:tcPr>
            <w:tcW w:w="1170" w:type="dxa"/>
            <w:tcBorders>
              <w:top w:val="none" w:sz="0" w:space="0" w:color="000000"/>
              <w:left w:val="none" w:sz="0" w:space="0" w:color="000000"/>
              <w:bottom w:val="single" w:sz="8" w:space="0" w:color="000000"/>
              <w:right w:val="single" w:sz="8" w:space="0" w:color="auto"/>
            </w:tcBorders>
            <w:shd w:val="clear" w:color="auto" w:fill="B6DDE8"/>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95</w:t>
            </w:r>
          </w:p>
        </w:tc>
        <w:tc>
          <w:tcPr>
            <w:tcW w:w="810" w:type="dxa"/>
            <w:tcBorders>
              <w:top w:val="none" w:sz="0" w:space="0" w:color="000000"/>
              <w:left w:val="none" w:sz="0" w:space="0" w:color="000000"/>
              <w:bottom w:val="single" w:sz="8" w:space="0" w:color="000000"/>
              <w:right w:val="single" w:sz="8" w:space="0" w:color="auto"/>
            </w:tcBorders>
            <w:shd w:val="clear" w:color="auto" w:fill="B6DDE8"/>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182</w:t>
            </w:r>
          </w:p>
        </w:tc>
        <w:tc>
          <w:tcPr>
            <w:tcW w:w="1080" w:type="dxa"/>
            <w:tcBorders>
              <w:top w:val="none" w:sz="0" w:space="0" w:color="000000"/>
              <w:left w:val="none" w:sz="0" w:space="0" w:color="000000"/>
              <w:bottom w:val="single" w:sz="8" w:space="0" w:color="000000"/>
              <w:right w:val="single" w:sz="8" w:space="0" w:color="000000"/>
            </w:tcBorders>
            <w:shd w:val="clear" w:color="auto" w:fill="B6DDE8"/>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277</w:t>
            </w:r>
          </w:p>
        </w:tc>
        <w:tc>
          <w:tcPr>
            <w:tcW w:w="1080" w:type="dxa"/>
            <w:tcBorders>
              <w:top w:val="none" w:sz="0" w:space="0" w:color="000000"/>
              <w:left w:val="none" w:sz="0" w:space="0" w:color="000000"/>
              <w:bottom w:val="single" w:sz="8" w:space="0" w:color="000000"/>
              <w:right w:val="single" w:sz="8" w:space="0" w:color="auto"/>
            </w:tcBorders>
            <w:shd w:val="clear" w:color="auto" w:fill="B6DDE8"/>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104</w:t>
            </w:r>
          </w:p>
        </w:tc>
        <w:tc>
          <w:tcPr>
            <w:tcW w:w="900" w:type="dxa"/>
            <w:tcBorders>
              <w:top w:val="none" w:sz="0" w:space="0" w:color="000000"/>
              <w:left w:val="none" w:sz="0" w:space="0" w:color="000000"/>
              <w:bottom w:val="single" w:sz="8" w:space="0" w:color="000000"/>
              <w:right w:val="single" w:sz="8" w:space="0" w:color="auto"/>
            </w:tcBorders>
            <w:shd w:val="clear" w:color="auto" w:fill="B6DDE8"/>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226</w:t>
            </w:r>
          </w:p>
        </w:tc>
        <w:tc>
          <w:tcPr>
            <w:tcW w:w="1080" w:type="dxa"/>
            <w:tcBorders>
              <w:top w:val="none" w:sz="0" w:space="0" w:color="000000"/>
              <w:left w:val="none" w:sz="0" w:space="0" w:color="000000"/>
              <w:bottom w:val="single" w:sz="8" w:space="0" w:color="000000"/>
              <w:right w:val="single" w:sz="8" w:space="0" w:color="000000"/>
            </w:tcBorders>
            <w:shd w:val="clear" w:color="auto" w:fill="B6DDE8"/>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330</w:t>
            </w:r>
          </w:p>
        </w:tc>
      </w:tr>
      <w:tr w:rsidR="0039280B">
        <w:trPr>
          <w:trHeight w:val="362"/>
        </w:trPr>
        <w:tc>
          <w:tcPr>
            <w:tcW w:w="2425" w:type="dxa"/>
            <w:tcBorders>
              <w:top w:val="none" w:sz="0" w:space="0" w:color="000000"/>
              <w:left w:val="single" w:sz="8" w:space="0" w:color="000000"/>
              <w:bottom w:val="single" w:sz="8" w:space="0" w:color="000000"/>
              <w:right w:val="single" w:sz="8" w:space="0" w:color="000000"/>
            </w:tcBorders>
            <w:shd w:val="clear" w:color="auto" w:fill="B6DDE8"/>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(7-8)</w:t>
            </w:r>
          </w:p>
        </w:tc>
        <w:tc>
          <w:tcPr>
            <w:tcW w:w="0" w:type="auto"/>
            <w:vMerge/>
            <w:tcBorders>
              <w:top w:val="none" w:sz="0" w:space="0" w:color="000000"/>
              <w:left w:val="single" w:sz="8" w:space="0" w:color="000000"/>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b/>
                <w:color w:val="000000"/>
                <w:sz w:val="24"/>
                <w:szCs w:val="24"/>
              </w:rPr>
            </w:pPr>
          </w:p>
        </w:tc>
        <w:tc>
          <w:tcPr>
            <w:tcW w:w="1170" w:type="dxa"/>
            <w:tcBorders>
              <w:top w:val="none" w:sz="0" w:space="0" w:color="000000"/>
              <w:left w:val="none" w:sz="0" w:space="0" w:color="000000"/>
              <w:bottom w:val="single" w:sz="8" w:space="0" w:color="000000"/>
              <w:right w:val="single" w:sz="8" w:space="0" w:color="auto"/>
            </w:tcBorders>
            <w:shd w:val="clear" w:color="auto" w:fill="B6DDE8"/>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86</w:t>
            </w:r>
          </w:p>
        </w:tc>
        <w:tc>
          <w:tcPr>
            <w:tcW w:w="810" w:type="dxa"/>
            <w:tcBorders>
              <w:top w:val="none" w:sz="0" w:space="0" w:color="000000"/>
              <w:left w:val="none" w:sz="0" w:space="0" w:color="000000"/>
              <w:bottom w:val="single" w:sz="8" w:space="0" w:color="000000"/>
              <w:right w:val="single" w:sz="8" w:space="0" w:color="auto"/>
            </w:tcBorders>
            <w:shd w:val="clear" w:color="auto" w:fill="B6DDE8"/>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80</w:t>
            </w:r>
          </w:p>
        </w:tc>
        <w:tc>
          <w:tcPr>
            <w:tcW w:w="1080" w:type="dxa"/>
            <w:tcBorders>
              <w:top w:val="none" w:sz="0" w:space="0" w:color="000000"/>
              <w:left w:val="none" w:sz="0" w:space="0" w:color="000000"/>
              <w:bottom w:val="single" w:sz="8" w:space="0" w:color="000000"/>
              <w:right w:val="single" w:sz="8" w:space="0" w:color="000000"/>
            </w:tcBorders>
            <w:shd w:val="clear" w:color="auto" w:fill="B6DDE8"/>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166</w:t>
            </w:r>
          </w:p>
        </w:tc>
        <w:tc>
          <w:tcPr>
            <w:tcW w:w="1080" w:type="dxa"/>
            <w:tcBorders>
              <w:top w:val="none" w:sz="0" w:space="0" w:color="000000"/>
              <w:left w:val="none" w:sz="0" w:space="0" w:color="000000"/>
              <w:bottom w:val="single" w:sz="8" w:space="0" w:color="000000"/>
              <w:right w:val="single" w:sz="8" w:space="0" w:color="auto"/>
            </w:tcBorders>
            <w:shd w:val="clear" w:color="auto" w:fill="B6DDE8"/>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80</w:t>
            </w:r>
          </w:p>
        </w:tc>
        <w:tc>
          <w:tcPr>
            <w:tcW w:w="900" w:type="dxa"/>
            <w:tcBorders>
              <w:top w:val="none" w:sz="0" w:space="0" w:color="000000"/>
              <w:left w:val="none" w:sz="0" w:space="0" w:color="000000"/>
              <w:bottom w:val="single" w:sz="8" w:space="0" w:color="000000"/>
              <w:right w:val="single" w:sz="8" w:space="0" w:color="auto"/>
            </w:tcBorders>
            <w:shd w:val="clear" w:color="auto" w:fill="B6DDE8"/>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72</w:t>
            </w:r>
          </w:p>
        </w:tc>
        <w:tc>
          <w:tcPr>
            <w:tcW w:w="1080" w:type="dxa"/>
            <w:tcBorders>
              <w:top w:val="none" w:sz="0" w:space="0" w:color="000000"/>
              <w:left w:val="none" w:sz="0" w:space="0" w:color="000000"/>
              <w:bottom w:val="single" w:sz="8" w:space="0" w:color="000000"/>
              <w:right w:val="single" w:sz="8" w:space="0" w:color="000000"/>
            </w:tcBorders>
            <w:shd w:val="clear" w:color="auto" w:fill="B6DDE8"/>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152</w:t>
            </w:r>
          </w:p>
        </w:tc>
      </w:tr>
      <w:tr w:rsidR="0039280B">
        <w:trPr>
          <w:trHeight w:val="263"/>
        </w:trPr>
        <w:tc>
          <w:tcPr>
            <w:tcW w:w="2425" w:type="dxa"/>
            <w:tcBorders>
              <w:top w:val="none" w:sz="0" w:space="0" w:color="000000"/>
              <w:left w:val="single" w:sz="8" w:space="0" w:color="000000"/>
              <w:bottom w:val="single" w:sz="8" w:space="0" w:color="000000"/>
              <w:right w:val="single" w:sz="8" w:space="0" w:color="000000"/>
            </w:tcBorders>
            <w:shd w:val="clear" w:color="auto" w:fill="B6DDE8"/>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(9-12)</w:t>
            </w:r>
          </w:p>
        </w:tc>
        <w:tc>
          <w:tcPr>
            <w:tcW w:w="0" w:type="auto"/>
            <w:vMerge/>
            <w:tcBorders>
              <w:top w:val="none" w:sz="0" w:space="0" w:color="000000"/>
              <w:left w:val="single" w:sz="8" w:space="0" w:color="000000"/>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b/>
                <w:color w:val="000000"/>
                <w:sz w:val="24"/>
                <w:szCs w:val="24"/>
              </w:rPr>
            </w:pPr>
          </w:p>
        </w:tc>
        <w:tc>
          <w:tcPr>
            <w:tcW w:w="1170" w:type="dxa"/>
            <w:tcBorders>
              <w:top w:val="none" w:sz="0" w:space="0" w:color="000000"/>
              <w:left w:val="none" w:sz="0" w:space="0" w:color="000000"/>
              <w:bottom w:val="single" w:sz="8" w:space="0" w:color="000000"/>
              <w:right w:val="single" w:sz="8" w:space="0" w:color="auto"/>
            </w:tcBorders>
            <w:shd w:val="clear" w:color="auto" w:fill="B6DDE8"/>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224</w:t>
            </w:r>
          </w:p>
        </w:tc>
        <w:tc>
          <w:tcPr>
            <w:tcW w:w="810" w:type="dxa"/>
            <w:tcBorders>
              <w:top w:val="none" w:sz="0" w:space="0" w:color="000000"/>
              <w:left w:val="none" w:sz="0" w:space="0" w:color="000000"/>
              <w:bottom w:val="single" w:sz="8" w:space="0" w:color="000000"/>
              <w:right w:val="single" w:sz="8" w:space="0" w:color="auto"/>
            </w:tcBorders>
            <w:shd w:val="clear" w:color="auto" w:fill="B6DDE8"/>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74</w:t>
            </w:r>
          </w:p>
        </w:tc>
        <w:tc>
          <w:tcPr>
            <w:tcW w:w="1080" w:type="dxa"/>
            <w:tcBorders>
              <w:top w:val="none" w:sz="0" w:space="0" w:color="000000"/>
              <w:left w:val="none" w:sz="0" w:space="0" w:color="000000"/>
              <w:bottom w:val="single" w:sz="8" w:space="0" w:color="000000"/>
              <w:right w:val="single" w:sz="8" w:space="0" w:color="000000"/>
            </w:tcBorders>
            <w:shd w:val="clear" w:color="auto" w:fill="B6DDE8"/>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298</w:t>
            </w:r>
          </w:p>
        </w:tc>
        <w:tc>
          <w:tcPr>
            <w:tcW w:w="1080" w:type="dxa"/>
            <w:tcBorders>
              <w:top w:val="none" w:sz="0" w:space="0" w:color="000000"/>
              <w:left w:val="none" w:sz="0" w:space="0" w:color="000000"/>
              <w:bottom w:val="single" w:sz="8" w:space="0" w:color="000000"/>
              <w:right w:val="single" w:sz="8" w:space="0" w:color="auto"/>
            </w:tcBorders>
            <w:shd w:val="clear" w:color="auto" w:fill="B6DDE8"/>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250</w:t>
            </w:r>
          </w:p>
        </w:tc>
        <w:tc>
          <w:tcPr>
            <w:tcW w:w="900" w:type="dxa"/>
            <w:tcBorders>
              <w:top w:val="none" w:sz="0" w:space="0" w:color="000000"/>
              <w:left w:val="none" w:sz="0" w:space="0" w:color="000000"/>
              <w:bottom w:val="single" w:sz="8" w:space="0" w:color="000000"/>
              <w:right w:val="single" w:sz="8" w:space="0" w:color="auto"/>
            </w:tcBorders>
            <w:shd w:val="clear" w:color="auto" w:fill="B6DDE8"/>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75</w:t>
            </w:r>
          </w:p>
        </w:tc>
        <w:tc>
          <w:tcPr>
            <w:tcW w:w="1080" w:type="dxa"/>
            <w:tcBorders>
              <w:top w:val="none" w:sz="0" w:space="0" w:color="000000"/>
              <w:left w:val="none" w:sz="0" w:space="0" w:color="000000"/>
              <w:bottom w:val="single" w:sz="8" w:space="0" w:color="000000"/>
              <w:right w:val="single" w:sz="8" w:space="0" w:color="000000"/>
            </w:tcBorders>
            <w:shd w:val="clear" w:color="auto" w:fill="B6DDE8"/>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325</w:t>
            </w:r>
          </w:p>
        </w:tc>
      </w:tr>
      <w:tr w:rsidR="0039280B">
        <w:trPr>
          <w:trHeight w:val="371"/>
        </w:trPr>
        <w:tc>
          <w:tcPr>
            <w:tcW w:w="2425" w:type="dxa"/>
            <w:tcBorders>
              <w:top w:val="none" w:sz="0" w:space="0" w:color="000000"/>
              <w:left w:val="single" w:sz="8" w:space="0" w:color="000000"/>
              <w:bottom w:val="single" w:sz="8" w:space="0" w:color="000000"/>
              <w:right w:val="single" w:sz="8" w:space="0" w:color="000000"/>
            </w:tcBorders>
            <w:shd w:val="clear" w:color="auto" w:fill="B6DDE8"/>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w:t>
            </w:r>
          </w:p>
        </w:tc>
        <w:tc>
          <w:tcPr>
            <w:tcW w:w="0" w:type="auto"/>
            <w:vMerge/>
            <w:tcBorders>
              <w:top w:val="none" w:sz="0" w:space="0" w:color="000000"/>
              <w:left w:val="single" w:sz="8" w:space="0" w:color="000000"/>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b/>
                <w:color w:val="000000"/>
                <w:sz w:val="24"/>
                <w:szCs w:val="24"/>
              </w:rPr>
            </w:pPr>
          </w:p>
        </w:tc>
        <w:tc>
          <w:tcPr>
            <w:tcW w:w="1170" w:type="dxa"/>
            <w:tcBorders>
              <w:top w:val="none" w:sz="0" w:space="0" w:color="000000"/>
              <w:left w:val="none" w:sz="0" w:space="0" w:color="000000"/>
              <w:bottom w:val="single" w:sz="8" w:space="0" w:color="000000"/>
              <w:right w:val="single" w:sz="8" w:space="0" w:color="auto"/>
            </w:tcBorders>
            <w:shd w:val="clear" w:color="auto" w:fill="B6DDE8"/>
            <w:vAlign w:val="cente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329</w:t>
            </w:r>
          </w:p>
        </w:tc>
        <w:tc>
          <w:tcPr>
            <w:tcW w:w="810" w:type="dxa"/>
            <w:tcBorders>
              <w:top w:val="none" w:sz="0" w:space="0" w:color="000000"/>
              <w:left w:val="none" w:sz="0" w:space="0" w:color="000000"/>
              <w:bottom w:val="single" w:sz="8" w:space="0" w:color="000000"/>
              <w:right w:val="single" w:sz="8" w:space="0" w:color="auto"/>
            </w:tcBorders>
            <w:shd w:val="clear" w:color="auto" w:fill="B6DDE8"/>
            <w:vAlign w:val="cente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364</w:t>
            </w:r>
          </w:p>
        </w:tc>
        <w:tc>
          <w:tcPr>
            <w:tcW w:w="1080" w:type="dxa"/>
            <w:tcBorders>
              <w:top w:val="none" w:sz="0" w:space="0" w:color="000000"/>
              <w:left w:val="none" w:sz="0" w:space="0" w:color="000000"/>
              <w:bottom w:val="single" w:sz="8" w:space="0" w:color="000000"/>
              <w:right w:val="single" w:sz="8" w:space="0" w:color="000000"/>
            </w:tcBorders>
            <w:shd w:val="clear" w:color="auto" w:fill="B6DDE8"/>
            <w:vAlign w:val="cente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693</w:t>
            </w:r>
          </w:p>
        </w:tc>
        <w:tc>
          <w:tcPr>
            <w:tcW w:w="1080" w:type="dxa"/>
            <w:tcBorders>
              <w:top w:val="none" w:sz="0" w:space="0" w:color="000000"/>
              <w:left w:val="none" w:sz="0" w:space="0" w:color="000000"/>
              <w:bottom w:val="single" w:sz="8" w:space="0" w:color="000000"/>
              <w:right w:val="single" w:sz="8" w:space="0" w:color="auto"/>
            </w:tcBorders>
            <w:shd w:val="clear" w:color="auto" w:fill="B6DDE8"/>
            <w:vAlign w:val="cente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434</w:t>
            </w:r>
          </w:p>
        </w:tc>
        <w:tc>
          <w:tcPr>
            <w:tcW w:w="900" w:type="dxa"/>
            <w:tcBorders>
              <w:top w:val="none" w:sz="0" w:space="0" w:color="000000"/>
              <w:left w:val="none" w:sz="0" w:space="0" w:color="000000"/>
              <w:bottom w:val="single" w:sz="8" w:space="0" w:color="000000"/>
              <w:right w:val="single" w:sz="8" w:space="0" w:color="auto"/>
            </w:tcBorders>
            <w:shd w:val="clear" w:color="auto" w:fill="B6DDE8"/>
            <w:vAlign w:val="cente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373</w:t>
            </w:r>
          </w:p>
        </w:tc>
        <w:tc>
          <w:tcPr>
            <w:tcW w:w="1080" w:type="dxa"/>
            <w:tcBorders>
              <w:top w:val="none" w:sz="0" w:space="0" w:color="000000"/>
              <w:left w:val="none" w:sz="0" w:space="0" w:color="000000"/>
              <w:bottom w:val="single" w:sz="8" w:space="0" w:color="000000"/>
              <w:right w:val="single" w:sz="8" w:space="0" w:color="000000"/>
            </w:tcBorders>
            <w:shd w:val="clear" w:color="auto" w:fill="B6DDE8"/>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807</w:t>
            </w:r>
          </w:p>
        </w:tc>
      </w:tr>
      <w:tr w:rsidR="0039280B">
        <w:trPr>
          <w:trHeight w:val="344"/>
        </w:trPr>
        <w:tc>
          <w:tcPr>
            <w:tcW w:w="2425" w:type="dxa"/>
            <w:tcBorders>
              <w:top w:val="none" w:sz="0" w:space="0" w:color="000000"/>
              <w:left w:val="single" w:sz="8" w:space="0" w:color="000000"/>
              <w:bottom w:val="single" w:sz="8" w:space="0" w:color="000000"/>
              <w:right w:val="single" w:sz="8" w:space="0" w:color="000000"/>
            </w:tcBorders>
            <w:shd w:val="clear" w:color="auto" w:fill="D6E3BC"/>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(1-6)</w:t>
            </w:r>
          </w:p>
        </w:tc>
        <w:tc>
          <w:tcPr>
            <w:tcW w:w="1715" w:type="dxa"/>
            <w:vMerge w:val="restart"/>
            <w:tcBorders>
              <w:top w:val="none" w:sz="0" w:space="0" w:color="000000"/>
              <w:left w:val="single" w:sz="8" w:space="0" w:color="000000"/>
              <w:bottom w:val="single" w:sz="8" w:space="0" w:color="000000"/>
              <w:right w:val="single" w:sz="8" w:space="0" w:color="000000"/>
            </w:tcBorders>
            <w:shd w:val="clear" w:color="auto" w:fill="D6E3BC"/>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Private</w:t>
            </w:r>
          </w:p>
        </w:tc>
        <w:tc>
          <w:tcPr>
            <w:tcW w:w="1170" w:type="dxa"/>
            <w:tcBorders>
              <w:top w:val="none" w:sz="0" w:space="0" w:color="000000"/>
              <w:left w:val="none" w:sz="0" w:space="0" w:color="000000"/>
              <w:bottom w:val="single" w:sz="8" w:space="0" w:color="000000"/>
              <w:right w:val="single" w:sz="8" w:space="0" w:color="auto"/>
            </w:tcBorders>
            <w:shd w:val="clear" w:color="auto" w:fill="D6E3BC"/>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215</w:t>
            </w:r>
          </w:p>
        </w:tc>
        <w:tc>
          <w:tcPr>
            <w:tcW w:w="810" w:type="dxa"/>
            <w:tcBorders>
              <w:top w:val="none" w:sz="0" w:space="0" w:color="000000"/>
              <w:left w:val="none" w:sz="0" w:space="0" w:color="000000"/>
              <w:bottom w:val="single" w:sz="8" w:space="0" w:color="000000"/>
              <w:right w:val="single" w:sz="8" w:space="0" w:color="auto"/>
            </w:tcBorders>
            <w:shd w:val="clear" w:color="auto" w:fill="D6E3BC"/>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196</w:t>
            </w:r>
          </w:p>
        </w:tc>
        <w:tc>
          <w:tcPr>
            <w:tcW w:w="1080" w:type="dxa"/>
            <w:tcBorders>
              <w:top w:val="none" w:sz="0" w:space="0" w:color="000000"/>
              <w:left w:val="none" w:sz="0" w:space="0" w:color="000000"/>
              <w:bottom w:val="single" w:sz="8" w:space="0" w:color="000000"/>
              <w:right w:val="single" w:sz="8" w:space="0" w:color="000000"/>
            </w:tcBorders>
            <w:shd w:val="clear" w:color="auto" w:fill="D6E3BC"/>
            <w:vAlign w:val="cente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411</w:t>
            </w:r>
          </w:p>
        </w:tc>
        <w:tc>
          <w:tcPr>
            <w:tcW w:w="1080" w:type="dxa"/>
            <w:tcBorders>
              <w:top w:val="none" w:sz="0" w:space="0" w:color="000000"/>
              <w:left w:val="none" w:sz="0" w:space="0" w:color="000000"/>
              <w:bottom w:val="single" w:sz="8" w:space="0" w:color="000000"/>
              <w:right w:val="single" w:sz="8" w:space="0" w:color="auto"/>
            </w:tcBorders>
            <w:shd w:val="clear" w:color="auto" w:fill="D6E3BC"/>
            <w:vAlign w:val="cente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270</w:t>
            </w:r>
          </w:p>
        </w:tc>
        <w:tc>
          <w:tcPr>
            <w:tcW w:w="900" w:type="dxa"/>
            <w:tcBorders>
              <w:top w:val="none" w:sz="0" w:space="0" w:color="000000"/>
              <w:left w:val="none" w:sz="0" w:space="0" w:color="000000"/>
              <w:bottom w:val="single" w:sz="8" w:space="0" w:color="000000"/>
              <w:right w:val="single" w:sz="8" w:space="0" w:color="auto"/>
            </w:tcBorders>
            <w:shd w:val="clear" w:color="auto" w:fill="D6E3BC"/>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195</w:t>
            </w:r>
          </w:p>
        </w:tc>
        <w:tc>
          <w:tcPr>
            <w:tcW w:w="1080" w:type="dxa"/>
            <w:tcBorders>
              <w:top w:val="none" w:sz="0" w:space="0" w:color="000000"/>
              <w:left w:val="none" w:sz="0" w:space="0" w:color="000000"/>
              <w:bottom w:val="single" w:sz="8" w:space="0" w:color="000000"/>
              <w:right w:val="single" w:sz="8" w:space="0" w:color="000000"/>
            </w:tcBorders>
            <w:shd w:val="clear" w:color="auto" w:fill="D6E3BC"/>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465</w:t>
            </w:r>
          </w:p>
        </w:tc>
      </w:tr>
      <w:tr w:rsidR="0039280B">
        <w:trPr>
          <w:trHeight w:val="281"/>
        </w:trPr>
        <w:tc>
          <w:tcPr>
            <w:tcW w:w="2425" w:type="dxa"/>
            <w:tcBorders>
              <w:top w:val="none" w:sz="0" w:space="0" w:color="000000"/>
              <w:left w:val="single" w:sz="8" w:space="0" w:color="000000"/>
              <w:bottom w:val="single" w:sz="8" w:space="0" w:color="000000"/>
              <w:right w:val="single" w:sz="8" w:space="0" w:color="000000"/>
            </w:tcBorders>
            <w:shd w:val="clear" w:color="auto" w:fill="D6E3BC"/>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(7-8)</w:t>
            </w:r>
          </w:p>
        </w:tc>
        <w:tc>
          <w:tcPr>
            <w:tcW w:w="0" w:type="auto"/>
            <w:vMerge/>
            <w:tcBorders>
              <w:top w:val="none" w:sz="0" w:space="0" w:color="000000"/>
              <w:left w:val="single" w:sz="8" w:space="0" w:color="000000"/>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b/>
                <w:color w:val="000000"/>
                <w:sz w:val="24"/>
                <w:szCs w:val="24"/>
              </w:rPr>
            </w:pPr>
          </w:p>
        </w:tc>
        <w:tc>
          <w:tcPr>
            <w:tcW w:w="1170" w:type="dxa"/>
            <w:tcBorders>
              <w:top w:val="none" w:sz="0" w:space="0" w:color="000000"/>
              <w:left w:val="none" w:sz="0" w:space="0" w:color="000000"/>
              <w:bottom w:val="single" w:sz="8" w:space="0" w:color="000000"/>
              <w:right w:val="single" w:sz="8" w:space="0" w:color="auto"/>
            </w:tcBorders>
            <w:shd w:val="clear" w:color="auto" w:fill="D6E3BC"/>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145</w:t>
            </w:r>
          </w:p>
        </w:tc>
        <w:tc>
          <w:tcPr>
            <w:tcW w:w="810" w:type="dxa"/>
            <w:tcBorders>
              <w:top w:val="none" w:sz="0" w:space="0" w:color="000000"/>
              <w:left w:val="none" w:sz="0" w:space="0" w:color="000000"/>
              <w:bottom w:val="single" w:sz="8" w:space="0" w:color="000000"/>
              <w:right w:val="single" w:sz="8" w:space="0" w:color="auto"/>
            </w:tcBorders>
            <w:shd w:val="clear" w:color="auto" w:fill="D6E3BC"/>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33</w:t>
            </w:r>
          </w:p>
        </w:tc>
        <w:tc>
          <w:tcPr>
            <w:tcW w:w="1080" w:type="dxa"/>
            <w:tcBorders>
              <w:top w:val="none" w:sz="0" w:space="0" w:color="000000"/>
              <w:left w:val="none" w:sz="0" w:space="0" w:color="000000"/>
              <w:bottom w:val="single" w:sz="8" w:space="0" w:color="000000"/>
              <w:right w:val="single" w:sz="8" w:space="0" w:color="000000"/>
            </w:tcBorders>
            <w:shd w:val="clear" w:color="auto" w:fill="D6E3BC"/>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178</w:t>
            </w:r>
          </w:p>
        </w:tc>
        <w:tc>
          <w:tcPr>
            <w:tcW w:w="1080" w:type="dxa"/>
            <w:tcBorders>
              <w:top w:val="none" w:sz="0" w:space="0" w:color="000000"/>
              <w:left w:val="none" w:sz="0" w:space="0" w:color="000000"/>
              <w:bottom w:val="single" w:sz="8" w:space="0" w:color="000000"/>
              <w:right w:val="single" w:sz="8" w:space="0" w:color="auto"/>
            </w:tcBorders>
            <w:shd w:val="clear" w:color="auto" w:fill="D6E3BC"/>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141</w:t>
            </w:r>
          </w:p>
        </w:tc>
        <w:tc>
          <w:tcPr>
            <w:tcW w:w="900" w:type="dxa"/>
            <w:tcBorders>
              <w:top w:val="none" w:sz="0" w:space="0" w:color="000000"/>
              <w:left w:val="none" w:sz="0" w:space="0" w:color="000000"/>
              <w:bottom w:val="single" w:sz="8" w:space="0" w:color="000000"/>
              <w:right w:val="single" w:sz="8" w:space="0" w:color="auto"/>
            </w:tcBorders>
            <w:shd w:val="clear" w:color="auto" w:fill="D6E3BC"/>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25</w:t>
            </w:r>
          </w:p>
        </w:tc>
        <w:tc>
          <w:tcPr>
            <w:tcW w:w="1080" w:type="dxa"/>
            <w:tcBorders>
              <w:top w:val="none" w:sz="0" w:space="0" w:color="000000"/>
              <w:left w:val="none" w:sz="0" w:space="0" w:color="000000"/>
              <w:bottom w:val="single" w:sz="8" w:space="0" w:color="000000"/>
              <w:right w:val="single" w:sz="8" w:space="0" w:color="000000"/>
            </w:tcBorders>
            <w:shd w:val="clear" w:color="auto" w:fill="D6E3BC"/>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166</w:t>
            </w:r>
          </w:p>
        </w:tc>
      </w:tr>
      <w:tr w:rsidR="0039280B">
        <w:trPr>
          <w:trHeight w:val="315"/>
        </w:trPr>
        <w:tc>
          <w:tcPr>
            <w:tcW w:w="2425" w:type="dxa"/>
            <w:tcBorders>
              <w:top w:val="none" w:sz="0" w:space="0" w:color="000000"/>
              <w:left w:val="single" w:sz="8" w:space="0" w:color="000000"/>
              <w:bottom w:val="single" w:sz="8" w:space="0" w:color="000000"/>
              <w:right w:val="single" w:sz="8" w:space="0" w:color="000000"/>
            </w:tcBorders>
            <w:shd w:val="clear" w:color="auto" w:fill="D6E3BC"/>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(9-12)</w:t>
            </w:r>
          </w:p>
        </w:tc>
        <w:tc>
          <w:tcPr>
            <w:tcW w:w="0" w:type="auto"/>
            <w:vMerge/>
            <w:tcBorders>
              <w:top w:val="none" w:sz="0" w:space="0" w:color="000000"/>
              <w:left w:val="single" w:sz="8" w:space="0" w:color="000000"/>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b/>
                <w:color w:val="000000"/>
                <w:sz w:val="24"/>
                <w:szCs w:val="24"/>
              </w:rPr>
            </w:pPr>
          </w:p>
        </w:tc>
        <w:tc>
          <w:tcPr>
            <w:tcW w:w="1170" w:type="dxa"/>
            <w:tcBorders>
              <w:top w:val="none" w:sz="0" w:space="0" w:color="000000"/>
              <w:left w:val="none" w:sz="0" w:space="0" w:color="000000"/>
              <w:bottom w:val="single" w:sz="8" w:space="0" w:color="000000"/>
              <w:right w:val="single" w:sz="8" w:space="0" w:color="auto"/>
            </w:tcBorders>
            <w:shd w:val="clear" w:color="auto" w:fill="D6E3BC"/>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141</w:t>
            </w:r>
          </w:p>
        </w:tc>
        <w:tc>
          <w:tcPr>
            <w:tcW w:w="810" w:type="dxa"/>
            <w:tcBorders>
              <w:top w:val="none" w:sz="0" w:space="0" w:color="000000"/>
              <w:left w:val="none" w:sz="0" w:space="0" w:color="000000"/>
              <w:bottom w:val="single" w:sz="8" w:space="0" w:color="000000"/>
              <w:right w:val="single" w:sz="8" w:space="0" w:color="auto"/>
            </w:tcBorders>
            <w:shd w:val="clear" w:color="auto" w:fill="D6E3BC"/>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109</w:t>
            </w:r>
          </w:p>
        </w:tc>
        <w:tc>
          <w:tcPr>
            <w:tcW w:w="1080" w:type="dxa"/>
            <w:tcBorders>
              <w:top w:val="none" w:sz="0" w:space="0" w:color="000000"/>
              <w:left w:val="none" w:sz="0" w:space="0" w:color="000000"/>
              <w:bottom w:val="single" w:sz="8" w:space="0" w:color="000000"/>
              <w:right w:val="single" w:sz="8" w:space="0" w:color="000000"/>
            </w:tcBorders>
            <w:shd w:val="clear" w:color="auto" w:fill="D6E3BC"/>
            <w:vAlign w:val="cente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250</w:t>
            </w:r>
          </w:p>
        </w:tc>
        <w:tc>
          <w:tcPr>
            <w:tcW w:w="1080" w:type="dxa"/>
            <w:tcBorders>
              <w:top w:val="none" w:sz="0" w:space="0" w:color="000000"/>
              <w:left w:val="none" w:sz="0" w:space="0" w:color="000000"/>
              <w:bottom w:val="single" w:sz="8" w:space="0" w:color="000000"/>
              <w:right w:val="single" w:sz="8" w:space="0" w:color="auto"/>
            </w:tcBorders>
            <w:shd w:val="clear" w:color="auto" w:fill="D6E3BC"/>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124</w:t>
            </w:r>
          </w:p>
        </w:tc>
        <w:tc>
          <w:tcPr>
            <w:tcW w:w="900" w:type="dxa"/>
            <w:tcBorders>
              <w:top w:val="none" w:sz="0" w:space="0" w:color="000000"/>
              <w:left w:val="none" w:sz="0" w:space="0" w:color="000000"/>
              <w:bottom w:val="single" w:sz="8" w:space="0" w:color="000000"/>
              <w:right w:val="single" w:sz="8" w:space="0" w:color="auto"/>
            </w:tcBorders>
            <w:shd w:val="clear" w:color="auto" w:fill="D6E3BC"/>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1080" w:type="dxa"/>
            <w:tcBorders>
              <w:top w:val="none" w:sz="0" w:space="0" w:color="000000"/>
              <w:left w:val="none" w:sz="0" w:space="0" w:color="000000"/>
              <w:bottom w:val="single" w:sz="8" w:space="0" w:color="000000"/>
              <w:right w:val="single" w:sz="8" w:space="0" w:color="000000"/>
            </w:tcBorders>
            <w:shd w:val="clear" w:color="auto" w:fill="D6E3BC"/>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134</w:t>
            </w:r>
          </w:p>
        </w:tc>
      </w:tr>
      <w:tr w:rsidR="0039280B">
        <w:trPr>
          <w:trHeight w:val="299"/>
        </w:trPr>
        <w:tc>
          <w:tcPr>
            <w:tcW w:w="2425" w:type="dxa"/>
            <w:tcBorders>
              <w:top w:val="none" w:sz="0" w:space="0" w:color="000000"/>
              <w:left w:val="single" w:sz="8" w:space="0" w:color="000000"/>
              <w:bottom w:val="single" w:sz="8" w:space="0" w:color="000000"/>
              <w:right w:val="single" w:sz="8" w:space="0" w:color="000000"/>
            </w:tcBorders>
            <w:shd w:val="clear" w:color="auto" w:fill="D6E3BC"/>
            <w:vAlign w:val="center"/>
          </w:tcPr>
          <w:p w:rsidR="0039280B" w:rsidRDefault="00213EFC">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Total</w:t>
            </w:r>
          </w:p>
        </w:tc>
        <w:tc>
          <w:tcPr>
            <w:tcW w:w="0" w:type="auto"/>
            <w:vMerge/>
            <w:tcBorders>
              <w:top w:val="none" w:sz="0" w:space="0" w:color="000000"/>
              <w:left w:val="single" w:sz="8" w:space="0" w:color="000000"/>
              <w:bottom w:val="single" w:sz="8" w:space="0" w:color="000000"/>
              <w:right w:val="single" w:sz="8" w:space="0" w:color="000000"/>
            </w:tcBorders>
            <w:vAlign w:val="center"/>
          </w:tcPr>
          <w:p w:rsidR="0039280B" w:rsidRDefault="0039280B">
            <w:pPr>
              <w:spacing w:after="0" w:line="360" w:lineRule="auto"/>
              <w:jc w:val="both"/>
              <w:rPr>
                <w:rFonts w:ascii="Times New Roman" w:eastAsia="Times New Roman" w:hAnsi="Times New Roman" w:cs="Times New Roman"/>
                <w:b/>
                <w:color w:val="000000"/>
                <w:sz w:val="24"/>
                <w:szCs w:val="24"/>
              </w:rPr>
            </w:pPr>
          </w:p>
        </w:tc>
        <w:tc>
          <w:tcPr>
            <w:tcW w:w="1170" w:type="dxa"/>
            <w:tcBorders>
              <w:top w:val="none" w:sz="0" w:space="0" w:color="000000"/>
              <w:left w:val="none" w:sz="0" w:space="0" w:color="000000"/>
              <w:bottom w:val="single" w:sz="8" w:space="0" w:color="000000"/>
              <w:right w:val="single" w:sz="8" w:space="0" w:color="auto"/>
            </w:tcBorders>
            <w:shd w:val="clear" w:color="auto" w:fill="D6E3BC"/>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501</w:t>
            </w:r>
          </w:p>
        </w:tc>
        <w:tc>
          <w:tcPr>
            <w:tcW w:w="810" w:type="dxa"/>
            <w:tcBorders>
              <w:top w:val="none" w:sz="0" w:space="0" w:color="000000"/>
              <w:left w:val="none" w:sz="0" w:space="0" w:color="000000"/>
              <w:bottom w:val="single" w:sz="8" w:space="0" w:color="000000"/>
              <w:right w:val="single" w:sz="8" w:space="0" w:color="auto"/>
            </w:tcBorders>
            <w:shd w:val="clear" w:color="auto" w:fill="D6E3BC"/>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338</w:t>
            </w:r>
          </w:p>
        </w:tc>
        <w:tc>
          <w:tcPr>
            <w:tcW w:w="1080" w:type="dxa"/>
            <w:tcBorders>
              <w:top w:val="none" w:sz="0" w:space="0" w:color="000000"/>
              <w:left w:val="none" w:sz="0" w:space="0" w:color="000000"/>
              <w:bottom w:val="single" w:sz="8" w:space="0" w:color="000000"/>
              <w:right w:val="single" w:sz="8" w:space="0" w:color="000000"/>
            </w:tcBorders>
            <w:shd w:val="clear" w:color="auto" w:fill="D6E3BC"/>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839</w:t>
            </w:r>
          </w:p>
        </w:tc>
        <w:tc>
          <w:tcPr>
            <w:tcW w:w="1080" w:type="dxa"/>
            <w:tcBorders>
              <w:top w:val="none" w:sz="0" w:space="0" w:color="000000"/>
              <w:left w:val="none" w:sz="0" w:space="0" w:color="000000"/>
              <w:bottom w:val="single" w:sz="8" w:space="0" w:color="000000"/>
              <w:right w:val="single" w:sz="8" w:space="0" w:color="auto"/>
            </w:tcBorders>
            <w:shd w:val="clear" w:color="auto" w:fill="D6E3BC"/>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535</w:t>
            </w:r>
          </w:p>
        </w:tc>
        <w:tc>
          <w:tcPr>
            <w:tcW w:w="900" w:type="dxa"/>
            <w:tcBorders>
              <w:top w:val="none" w:sz="0" w:space="0" w:color="000000"/>
              <w:left w:val="none" w:sz="0" w:space="0" w:color="000000"/>
              <w:bottom w:val="single" w:sz="8" w:space="0" w:color="000000"/>
              <w:right w:val="single" w:sz="8" w:space="0" w:color="auto"/>
            </w:tcBorders>
            <w:shd w:val="clear" w:color="auto" w:fill="D6E3BC"/>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130</w:t>
            </w:r>
          </w:p>
        </w:tc>
        <w:tc>
          <w:tcPr>
            <w:tcW w:w="1080" w:type="dxa"/>
            <w:tcBorders>
              <w:top w:val="none" w:sz="0" w:space="0" w:color="000000"/>
              <w:left w:val="none" w:sz="0" w:space="0" w:color="000000"/>
              <w:bottom w:val="single" w:sz="8" w:space="0" w:color="000000"/>
              <w:right w:val="single" w:sz="8" w:space="0" w:color="000000"/>
            </w:tcBorders>
            <w:shd w:val="clear" w:color="auto" w:fill="D6E3BC"/>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765</w:t>
            </w:r>
          </w:p>
        </w:tc>
      </w:tr>
    </w:tbl>
    <w:p w:rsidR="0039280B" w:rsidRDefault="0039280B">
      <w:pPr>
        <w:tabs>
          <w:tab w:val="left" w:pos="6244"/>
        </w:tabs>
        <w:spacing w:line="360" w:lineRule="auto"/>
        <w:jc w:val="both"/>
        <w:rPr>
          <w:rFonts w:ascii="Times New Roman" w:eastAsia="Times New Roman" w:hAnsi="Times New Roman" w:cs="Times New Roman"/>
          <w:b/>
          <w:sz w:val="26"/>
          <w:szCs w:val="26"/>
        </w:rPr>
      </w:pPr>
    </w:p>
    <w:p w:rsidR="0039280B" w:rsidRDefault="00213EFC" w:rsidP="005C58CF">
      <w:pPr>
        <w:tabs>
          <w:tab w:val="left" w:pos="6244"/>
        </w:tabs>
        <w:spacing w:before="240" w:line="360" w:lineRule="auto"/>
        <w:jc w:val="both"/>
        <w:rPr>
          <w:rFonts w:ascii="Times New Roman" w:eastAsia="Times New Roman" w:hAnsi="Times New Roman" w:cs="Times New Roman"/>
          <w:b/>
          <w:sz w:val="26"/>
          <w:szCs w:val="26"/>
        </w:rPr>
        <w:sectPr w:rsidR="0039280B" w:rsidSect="007E3B2A">
          <w:pgSz w:w="12240" w:h="15840"/>
          <w:pgMar w:top="900" w:right="1440" w:bottom="1260" w:left="720" w:header="720" w:footer="720" w:gutter="0"/>
          <w:pgNumType w:start="1"/>
          <w:cols w:space="720"/>
        </w:sectPr>
      </w:pPr>
      <w:r>
        <w:rPr>
          <w:rFonts w:ascii="Times New Roman" w:eastAsia="Times New Roman" w:hAnsi="Times New Roman" w:cs="Times New Roman"/>
          <w:b/>
          <w:sz w:val="26"/>
          <w:szCs w:val="26"/>
        </w:rPr>
        <w:t>Table 38 School age population in the year 2013 and 2014</w:t>
      </w:r>
    </w:p>
    <w:tbl>
      <w:tblPr>
        <w:tblStyle w:val="TableGrid5"/>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
        <w:gridCol w:w="2910"/>
        <w:gridCol w:w="900"/>
        <w:gridCol w:w="990"/>
        <w:gridCol w:w="990"/>
        <w:gridCol w:w="990"/>
        <w:gridCol w:w="990"/>
        <w:gridCol w:w="990"/>
        <w:gridCol w:w="1008"/>
      </w:tblGrid>
      <w:tr w:rsidR="0039280B" w:rsidTr="0040791C">
        <w:trPr>
          <w:trHeight w:val="301"/>
        </w:trPr>
        <w:tc>
          <w:tcPr>
            <w:tcW w:w="510" w:type="dxa"/>
            <w:vMerge w:val="restart"/>
            <w:shd w:val="clear" w:color="auto" w:fill="FABF8F"/>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lastRenderedPageBreak/>
              <w:t>No</w:t>
            </w:r>
          </w:p>
        </w:tc>
        <w:tc>
          <w:tcPr>
            <w:tcW w:w="2910" w:type="dxa"/>
            <w:vMerge w:val="restart"/>
            <w:shd w:val="clear" w:color="auto" w:fill="FABF8F"/>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Types of educational institutions</w:t>
            </w:r>
          </w:p>
        </w:tc>
        <w:tc>
          <w:tcPr>
            <w:tcW w:w="900" w:type="dxa"/>
            <w:vMerge w:val="restart"/>
            <w:shd w:val="clear" w:color="auto" w:fill="FABF8F"/>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Sex</w:t>
            </w:r>
          </w:p>
        </w:tc>
        <w:tc>
          <w:tcPr>
            <w:tcW w:w="5958" w:type="dxa"/>
            <w:gridSpan w:val="6"/>
            <w:shd w:val="clear" w:color="auto" w:fill="FABF8F"/>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Number of students</w:t>
            </w:r>
          </w:p>
        </w:tc>
      </w:tr>
      <w:tr w:rsidR="0039280B" w:rsidTr="0040791C">
        <w:trPr>
          <w:trHeight w:val="298"/>
        </w:trPr>
        <w:tc>
          <w:tcPr>
            <w:tcW w:w="510" w:type="dxa"/>
            <w:vMerge/>
          </w:tcPr>
          <w:p w:rsidR="0039280B" w:rsidRDefault="0039280B" w:rsidP="0040791C">
            <w:pPr>
              <w:spacing w:before="240" w:line="360" w:lineRule="auto"/>
              <w:rPr>
                <w:rFonts w:ascii="Times New Roman" w:hAnsi="Times New Roman" w:cs="Times New Roman"/>
                <w:b/>
                <w:sz w:val="24"/>
                <w:szCs w:val="24"/>
              </w:rPr>
            </w:pPr>
          </w:p>
        </w:tc>
        <w:tc>
          <w:tcPr>
            <w:tcW w:w="2910" w:type="dxa"/>
            <w:vMerge/>
          </w:tcPr>
          <w:p w:rsidR="0039280B" w:rsidRDefault="0039280B" w:rsidP="0040791C">
            <w:pPr>
              <w:spacing w:before="240" w:line="360" w:lineRule="auto"/>
              <w:rPr>
                <w:rFonts w:ascii="Times New Roman" w:hAnsi="Times New Roman" w:cs="Times New Roman"/>
                <w:b/>
                <w:sz w:val="24"/>
                <w:szCs w:val="24"/>
              </w:rPr>
            </w:pPr>
          </w:p>
        </w:tc>
        <w:tc>
          <w:tcPr>
            <w:tcW w:w="900" w:type="dxa"/>
            <w:vMerge/>
          </w:tcPr>
          <w:p w:rsidR="0039280B" w:rsidRDefault="0039280B" w:rsidP="0040791C">
            <w:pPr>
              <w:spacing w:before="240" w:line="360" w:lineRule="auto"/>
              <w:rPr>
                <w:rFonts w:ascii="Times New Roman" w:hAnsi="Times New Roman" w:cs="Times New Roman"/>
                <w:b/>
                <w:sz w:val="24"/>
                <w:szCs w:val="24"/>
              </w:rPr>
            </w:pPr>
          </w:p>
        </w:tc>
        <w:tc>
          <w:tcPr>
            <w:tcW w:w="2970" w:type="dxa"/>
            <w:gridSpan w:val="3"/>
            <w:shd w:val="clear" w:color="auto" w:fill="FABF8F"/>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 xml:space="preserve">                   2013</w:t>
            </w:r>
          </w:p>
        </w:tc>
        <w:tc>
          <w:tcPr>
            <w:tcW w:w="2988" w:type="dxa"/>
            <w:gridSpan w:val="3"/>
            <w:shd w:val="clear" w:color="auto" w:fill="FABF8F"/>
          </w:tcPr>
          <w:p w:rsidR="0039280B" w:rsidRDefault="00213EFC" w:rsidP="0040791C">
            <w:pPr>
              <w:spacing w:before="240" w:line="360" w:lineRule="auto"/>
              <w:ind w:left="571"/>
              <w:rPr>
                <w:rFonts w:ascii="Times New Roman" w:hAnsi="Times New Roman" w:cs="Times New Roman"/>
                <w:b/>
                <w:sz w:val="24"/>
                <w:szCs w:val="24"/>
              </w:rPr>
            </w:pPr>
            <w:r>
              <w:rPr>
                <w:rFonts w:ascii="Times New Roman" w:hAnsi="Times New Roman" w:cs="Times New Roman"/>
                <w:b/>
                <w:sz w:val="24"/>
                <w:szCs w:val="24"/>
              </w:rPr>
              <w:t xml:space="preserve">            2014</w:t>
            </w:r>
          </w:p>
        </w:tc>
      </w:tr>
      <w:tr w:rsidR="0040791C" w:rsidTr="0040791C">
        <w:trPr>
          <w:trHeight w:val="370"/>
        </w:trPr>
        <w:tc>
          <w:tcPr>
            <w:tcW w:w="510" w:type="dxa"/>
            <w:vMerge/>
          </w:tcPr>
          <w:p w:rsidR="0039280B" w:rsidRDefault="0039280B" w:rsidP="0040791C">
            <w:pPr>
              <w:spacing w:before="240" w:line="360" w:lineRule="auto"/>
              <w:rPr>
                <w:rFonts w:ascii="Times New Roman" w:hAnsi="Times New Roman" w:cs="Times New Roman"/>
                <w:b/>
                <w:sz w:val="24"/>
                <w:szCs w:val="24"/>
              </w:rPr>
            </w:pPr>
          </w:p>
        </w:tc>
        <w:tc>
          <w:tcPr>
            <w:tcW w:w="2910" w:type="dxa"/>
            <w:vMerge/>
          </w:tcPr>
          <w:p w:rsidR="0039280B" w:rsidRDefault="0039280B" w:rsidP="0040791C">
            <w:pPr>
              <w:spacing w:before="240" w:line="360" w:lineRule="auto"/>
              <w:rPr>
                <w:rFonts w:ascii="Times New Roman" w:hAnsi="Times New Roman" w:cs="Times New Roman"/>
                <w:b/>
                <w:sz w:val="24"/>
                <w:szCs w:val="24"/>
              </w:rPr>
            </w:pPr>
          </w:p>
        </w:tc>
        <w:tc>
          <w:tcPr>
            <w:tcW w:w="900" w:type="dxa"/>
            <w:vMerge/>
          </w:tcPr>
          <w:p w:rsidR="0039280B" w:rsidRDefault="0039280B" w:rsidP="0040791C">
            <w:pPr>
              <w:spacing w:before="240" w:line="360" w:lineRule="auto"/>
              <w:rPr>
                <w:rFonts w:ascii="Times New Roman" w:hAnsi="Times New Roman" w:cs="Times New Roman"/>
                <w:b/>
                <w:sz w:val="24"/>
                <w:szCs w:val="24"/>
              </w:rPr>
            </w:pPr>
          </w:p>
        </w:tc>
        <w:tc>
          <w:tcPr>
            <w:tcW w:w="990" w:type="dxa"/>
            <w:shd w:val="clear" w:color="auto" w:fill="FABF8F"/>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Gov.t</w:t>
            </w:r>
          </w:p>
        </w:tc>
        <w:tc>
          <w:tcPr>
            <w:tcW w:w="990" w:type="dxa"/>
            <w:shd w:val="clear" w:color="auto" w:fill="FABF8F"/>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Private</w:t>
            </w:r>
          </w:p>
        </w:tc>
        <w:tc>
          <w:tcPr>
            <w:tcW w:w="990" w:type="dxa"/>
            <w:shd w:val="clear" w:color="auto" w:fill="FABF8F"/>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Total</w:t>
            </w:r>
          </w:p>
        </w:tc>
        <w:tc>
          <w:tcPr>
            <w:tcW w:w="990" w:type="dxa"/>
            <w:shd w:val="clear" w:color="auto" w:fill="FABF8F"/>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Gov.t</w:t>
            </w:r>
          </w:p>
        </w:tc>
        <w:tc>
          <w:tcPr>
            <w:tcW w:w="990" w:type="dxa"/>
            <w:shd w:val="clear" w:color="auto" w:fill="FABF8F"/>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Private</w:t>
            </w:r>
          </w:p>
        </w:tc>
        <w:tc>
          <w:tcPr>
            <w:tcW w:w="1008" w:type="dxa"/>
            <w:shd w:val="clear" w:color="auto" w:fill="FABF8F"/>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Total</w:t>
            </w:r>
          </w:p>
        </w:tc>
      </w:tr>
      <w:tr w:rsidR="0040791C" w:rsidTr="0040791C">
        <w:trPr>
          <w:trHeight w:val="105"/>
        </w:trPr>
        <w:tc>
          <w:tcPr>
            <w:tcW w:w="510" w:type="dxa"/>
            <w:vMerge w:val="restart"/>
            <w:shd w:val="clear" w:color="auto" w:fill="D9D9D9"/>
          </w:tcPr>
          <w:p w:rsidR="0039280B" w:rsidRDefault="00213EFC" w:rsidP="0040791C">
            <w:pPr>
              <w:spacing w:before="240" w:line="360" w:lineRule="auto"/>
              <w:rPr>
                <w:rFonts w:ascii="Times New Roman" w:hAnsi="Times New Roman" w:cs="Times New Roman"/>
                <w:b/>
                <w:sz w:val="24"/>
                <w:szCs w:val="24"/>
              </w:rPr>
            </w:pPr>
            <w:bookmarkStart w:id="56" w:name="_Hlk115908895"/>
            <w:r>
              <w:rPr>
                <w:rFonts w:ascii="Times New Roman" w:hAnsi="Times New Roman" w:cs="Times New Roman"/>
                <w:b/>
                <w:sz w:val="24"/>
                <w:szCs w:val="24"/>
              </w:rPr>
              <w:t>1</w:t>
            </w:r>
          </w:p>
        </w:tc>
        <w:tc>
          <w:tcPr>
            <w:tcW w:w="2910" w:type="dxa"/>
            <w:vMerge w:val="restart"/>
            <w:shd w:val="clear" w:color="auto" w:fill="FBD4B4"/>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Special need school</w:t>
            </w:r>
          </w:p>
        </w:tc>
        <w:tc>
          <w:tcPr>
            <w:tcW w:w="900" w:type="dxa"/>
            <w:shd w:val="clear" w:color="auto" w:fill="FBD4B4"/>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M</w:t>
            </w:r>
          </w:p>
        </w:tc>
        <w:tc>
          <w:tcPr>
            <w:tcW w:w="990" w:type="dxa"/>
            <w:shd w:val="clear" w:color="auto" w:fill="FBD4B4"/>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241</w:t>
            </w:r>
          </w:p>
        </w:tc>
        <w:tc>
          <w:tcPr>
            <w:tcW w:w="990" w:type="dxa"/>
            <w:shd w:val="clear" w:color="auto" w:fill="FBD4B4"/>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270</w:t>
            </w:r>
          </w:p>
        </w:tc>
        <w:tc>
          <w:tcPr>
            <w:tcW w:w="990" w:type="dxa"/>
            <w:shd w:val="clear" w:color="auto" w:fill="FBD4B4"/>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511</w:t>
            </w:r>
          </w:p>
        </w:tc>
        <w:tc>
          <w:tcPr>
            <w:tcW w:w="990" w:type="dxa"/>
            <w:shd w:val="clear" w:color="auto" w:fill="FBD4B4"/>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287</w:t>
            </w:r>
          </w:p>
        </w:tc>
        <w:tc>
          <w:tcPr>
            <w:tcW w:w="990" w:type="dxa"/>
            <w:shd w:val="clear" w:color="auto" w:fill="FBD4B4"/>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217</w:t>
            </w:r>
          </w:p>
        </w:tc>
        <w:tc>
          <w:tcPr>
            <w:tcW w:w="1008" w:type="dxa"/>
            <w:shd w:val="clear" w:color="auto" w:fill="FBD4B4"/>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504</w:t>
            </w:r>
          </w:p>
        </w:tc>
      </w:tr>
      <w:tr w:rsidR="0040791C" w:rsidTr="0040791C">
        <w:trPr>
          <w:trHeight w:val="215"/>
        </w:trPr>
        <w:tc>
          <w:tcPr>
            <w:tcW w:w="510" w:type="dxa"/>
            <w:vMerge/>
          </w:tcPr>
          <w:p w:rsidR="0039280B" w:rsidRDefault="0039280B" w:rsidP="0040791C">
            <w:pPr>
              <w:spacing w:before="240" w:line="360" w:lineRule="auto"/>
              <w:rPr>
                <w:rFonts w:ascii="Times New Roman" w:hAnsi="Times New Roman" w:cs="Times New Roman"/>
                <w:b/>
                <w:sz w:val="24"/>
                <w:szCs w:val="24"/>
              </w:rPr>
            </w:pPr>
          </w:p>
        </w:tc>
        <w:tc>
          <w:tcPr>
            <w:tcW w:w="2910" w:type="dxa"/>
            <w:vMerge/>
          </w:tcPr>
          <w:p w:rsidR="0039280B" w:rsidRDefault="0039280B" w:rsidP="0040791C">
            <w:pPr>
              <w:spacing w:before="240" w:line="360" w:lineRule="auto"/>
              <w:rPr>
                <w:rFonts w:ascii="Times New Roman" w:hAnsi="Times New Roman" w:cs="Times New Roman"/>
                <w:b/>
                <w:sz w:val="24"/>
                <w:szCs w:val="24"/>
              </w:rPr>
            </w:pPr>
          </w:p>
        </w:tc>
        <w:tc>
          <w:tcPr>
            <w:tcW w:w="900" w:type="dxa"/>
            <w:shd w:val="clear" w:color="auto" w:fill="FBD4B4"/>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F</w:t>
            </w:r>
          </w:p>
        </w:tc>
        <w:tc>
          <w:tcPr>
            <w:tcW w:w="990" w:type="dxa"/>
            <w:shd w:val="clear" w:color="auto" w:fill="FBD4B4"/>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280</w:t>
            </w:r>
          </w:p>
        </w:tc>
        <w:tc>
          <w:tcPr>
            <w:tcW w:w="990" w:type="dxa"/>
            <w:shd w:val="clear" w:color="auto" w:fill="FBD4B4"/>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180</w:t>
            </w:r>
          </w:p>
        </w:tc>
        <w:tc>
          <w:tcPr>
            <w:tcW w:w="990" w:type="dxa"/>
            <w:shd w:val="clear" w:color="auto" w:fill="FBD4B4"/>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460</w:t>
            </w:r>
          </w:p>
        </w:tc>
        <w:tc>
          <w:tcPr>
            <w:tcW w:w="990" w:type="dxa"/>
            <w:shd w:val="clear" w:color="auto" w:fill="FBD4B4"/>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310</w:t>
            </w:r>
          </w:p>
        </w:tc>
        <w:tc>
          <w:tcPr>
            <w:tcW w:w="990" w:type="dxa"/>
            <w:shd w:val="clear" w:color="auto" w:fill="FBD4B4"/>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192</w:t>
            </w:r>
          </w:p>
        </w:tc>
        <w:tc>
          <w:tcPr>
            <w:tcW w:w="1008" w:type="dxa"/>
            <w:shd w:val="clear" w:color="auto" w:fill="FBD4B4"/>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502</w:t>
            </w:r>
          </w:p>
        </w:tc>
      </w:tr>
      <w:tr w:rsidR="0040791C" w:rsidTr="0040791C">
        <w:trPr>
          <w:trHeight w:val="170"/>
        </w:trPr>
        <w:tc>
          <w:tcPr>
            <w:tcW w:w="510" w:type="dxa"/>
            <w:vMerge/>
          </w:tcPr>
          <w:p w:rsidR="0039280B" w:rsidRDefault="0039280B" w:rsidP="0040791C">
            <w:pPr>
              <w:spacing w:before="240" w:line="360" w:lineRule="auto"/>
              <w:rPr>
                <w:rFonts w:ascii="Times New Roman" w:hAnsi="Times New Roman" w:cs="Times New Roman"/>
                <w:b/>
                <w:sz w:val="24"/>
                <w:szCs w:val="24"/>
              </w:rPr>
            </w:pPr>
          </w:p>
        </w:tc>
        <w:tc>
          <w:tcPr>
            <w:tcW w:w="2910" w:type="dxa"/>
            <w:vMerge/>
          </w:tcPr>
          <w:p w:rsidR="0039280B" w:rsidRDefault="0039280B" w:rsidP="0040791C">
            <w:pPr>
              <w:spacing w:before="240" w:line="360" w:lineRule="auto"/>
              <w:rPr>
                <w:rFonts w:ascii="Times New Roman" w:hAnsi="Times New Roman" w:cs="Times New Roman"/>
                <w:b/>
                <w:sz w:val="24"/>
                <w:szCs w:val="24"/>
              </w:rPr>
            </w:pPr>
          </w:p>
        </w:tc>
        <w:tc>
          <w:tcPr>
            <w:tcW w:w="900" w:type="dxa"/>
            <w:shd w:val="clear" w:color="auto" w:fill="FBD4B4"/>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T</w:t>
            </w:r>
          </w:p>
        </w:tc>
        <w:tc>
          <w:tcPr>
            <w:tcW w:w="990" w:type="dxa"/>
            <w:shd w:val="clear" w:color="auto" w:fill="FBD4B4"/>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521</w:t>
            </w:r>
          </w:p>
        </w:tc>
        <w:tc>
          <w:tcPr>
            <w:tcW w:w="990" w:type="dxa"/>
            <w:shd w:val="clear" w:color="auto" w:fill="FBD4B4"/>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450</w:t>
            </w:r>
          </w:p>
        </w:tc>
        <w:tc>
          <w:tcPr>
            <w:tcW w:w="990" w:type="dxa"/>
            <w:shd w:val="clear" w:color="auto" w:fill="FBD4B4"/>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971</w:t>
            </w:r>
          </w:p>
        </w:tc>
        <w:tc>
          <w:tcPr>
            <w:tcW w:w="990" w:type="dxa"/>
            <w:shd w:val="clear" w:color="auto" w:fill="FBD4B4"/>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597</w:t>
            </w:r>
          </w:p>
        </w:tc>
        <w:tc>
          <w:tcPr>
            <w:tcW w:w="990" w:type="dxa"/>
            <w:shd w:val="clear" w:color="auto" w:fill="FBD4B4"/>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409</w:t>
            </w:r>
          </w:p>
        </w:tc>
        <w:tc>
          <w:tcPr>
            <w:tcW w:w="1008" w:type="dxa"/>
            <w:shd w:val="clear" w:color="auto" w:fill="FBD4B4"/>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1006</w:t>
            </w:r>
          </w:p>
        </w:tc>
      </w:tr>
      <w:tr w:rsidR="0040791C" w:rsidTr="0040791C">
        <w:trPr>
          <w:trHeight w:val="131"/>
        </w:trPr>
        <w:tc>
          <w:tcPr>
            <w:tcW w:w="510" w:type="dxa"/>
            <w:vMerge w:val="restart"/>
            <w:shd w:val="clear" w:color="auto" w:fill="D9D9D9"/>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2</w:t>
            </w:r>
          </w:p>
        </w:tc>
        <w:tc>
          <w:tcPr>
            <w:tcW w:w="2910" w:type="dxa"/>
            <w:vMerge w:val="restart"/>
            <w:shd w:val="clear" w:color="auto" w:fill="EAF1DD"/>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Kindergarten year 4-6</w:t>
            </w:r>
          </w:p>
        </w:tc>
        <w:tc>
          <w:tcPr>
            <w:tcW w:w="900" w:type="dxa"/>
            <w:shd w:val="clear" w:color="auto" w:fill="D6E3BC"/>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M</w:t>
            </w:r>
          </w:p>
        </w:tc>
        <w:tc>
          <w:tcPr>
            <w:tcW w:w="990" w:type="dxa"/>
            <w:shd w:val="clear" w:color="auto" w:fill="D6E3BC"/>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578</w:t>
            </w:r>
          </w:p>
        </w:tc>
        <w:tc>
          <w:tcPr>
            <w:tcW w:w="990" w:type="dxa"/>
            <w:shd w:val="clear" w:color="auto" w:fill="D6E3BC"/>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2037</w:t>
            </w:r>
          </w:p>
        </w:tc>
        <w:tc>
          <w:tcPr>
            <w:tcW w:w="990" w:type="dxa"/>
            <w:shd w:val="clear" w:color="auto" w:fill="D6E3BC"/>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2615</w:t>
            </w:r>
          </w:p>
        </w:tc>
        <w:tc>
          <w:tcPr>
            <w:tcW w:w="990" w:type="dxa"/>
            <w:shd w:val="clear" w:color="auto" w:fill="D6E3BC"/>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478</w:t>
            </w:r>
          </w:p>
        </w:tc>
        <w:tc>
          <w:tcPr>
            <w:tcW w:w="990" w:type="dxa"/>
            <w:shd w:val="clear" w:color="auto" w:fill="D6E3BC"/>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5593</w:t>
            </w:r>
          </w:p>
        </w:tc>
        <w:tc>
          <w:tcPr>
            <w:tcW w:w="1008" w:type="dxa"/>
            <w:shd w:val="clear" w:color="auto" w:fill="D6E3BC"/>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6071</w:t>
            </w:r>
          </w:p>
        </w:tc>
      </w:tr>
      <w:tr w:rsidR="0040791C" w:rsidTr="0040791C">
        <w:trPr>
          <w:trHeight w:val="105"/>
        </w:trPr>
        <w:tc>
          <w:tcPr>
            <w:tcW w:w="510" w:type="dxa"/>
            <w:vMerge/>
          </w:tcPr>
          <w:p w:rsidR="0039280B" w:rsidRDefault="0039280B" w:rsidP="0040791C">
            <w:pPr>
              <w:spacing w:before="240" w:line="360" w:lineRule="auto"/>
              <w:rPr>
                <w:rFonts w:ascii="Times New Roman" w:hAnsi="Times New Roman" w:cs="Times New Roman"/>
                <w:b/>
                <w:sz w:val="24"/>
                <w:szCs w:val="24"/>
              </w:rPr>
            </w:pPr>
          </w:p>
        </w:tc>
        <w:tc>
          <w:tcPr>
            <w:tcW w:w="2910" w:type="dxa"/>
            <w:vMerge/>
          </w:tcPr>
          <w:p w:rsidR="0039280B" w:rsidRDefault="0039280B" w:rsidP="0040791C">
            <w:pPr>
              <w:spacing w:before="240" w:line="360" w:lineRule="auto"/>
              <w:rPr>
                <w:rFonts w:ascii="Times New Roman" w:hAnsi="Times New Roman" w:cs="Times New Roman"/>
                <w:b/>
                <w:sz w:val="24"/>
                <w:szCs w:val="24"/>
              </w:rPr>
            </w:pPr>
          </w:p>
        </w:tc>
        <w:tc>
          <w:tcPr>
            <w:tcW w:w="900" w:type="dxa"/>
            <w:shd w:val="clear" w:color="auto" w:fill="D6E3BC"/>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F</w:t>
            </w:r>
          </w:p>
        </w:tc>
        <w:tc>
          <w:tcPr>
            <w:tcW w:w="990" w:type="dxa"/>
            <w:shd w:val="clear" w:color="auto" w:fill="D6E3BC"/>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570</w:t>
            </w:r>
          </w:p>
        </w:tc>
        <w:tc>
          <w:tcPr>
            <w:tcW w:w="990" w:type="dxa"/>
            <w:shd w:val="clear" w:color="auto" w:fill="D6E3BC"/>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1933</w:t>
            </w:r>
          </w:p>
        </w:tc>
        <w:tc>
          <w:tcPr>
            <w:tcW w:w="990" w:type="dxa"/>
            <w:shd w:val="clear" w:color="auto" w:fill="D6E3BC"/>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2503</w:t>
            </w:r>
          </w:p>
        </w:tc>
        <w:tc>
          <w:tcPr>
            <w:tcW w:w="990" w:type="dxa"/>
            <w:shd w:val="clear" w:color="auto" w:fill="D6E3BC"/>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541</w:t>
            </w:r>
          </w:p>
        </w:tc>
        <w:tc>
          <w:tcPr>
            <w:tcW w:w="990" w:type="dxa"/>
            <w:shd w:val="clear" w:color="auto" w:fill="D6E3BC"/>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5244</w:t>
            </w:r>
          </w:p>
        </w:tc>
        <w:tc>
          <w:tcPr>
            <w:tcW w:w="1008" w:type="dxa"/>
            <w:shd w:val="clear" w:color="auto" w:fill="D6E3BC"/>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5785</w:t>
            </w:r>
          </w:p>
        </w:tc>
      </w:tr>
      <w:tr w:rsidR="0040791C" w:rsidTr="0040791C">
        <w:trPr>
          <w:trHeight w:val="144"/>
        </w:trPr>
        <w:tc>
          <w:tcPr>
            <w:tcW w:w="510" w:type="dxa"/>
            <w:vMerge/>
          </w:tcPr>
          <w:p w:rsidR="0039280B" w:rsidRDefault="0039280B" w:rsidP="0040791C">
            <w:pPr>
              <w:spacing w:before="240" w:line="360" w:lineRule="auto"/>
              <w:rPr>
                <w:rFonts w:ascii="Times New Roman" w:hAnsi="Times New Roman" w:cs="Times New Roman"/>
                <w:b/>
                <w:sz w:val="24"/>
                <w:szCs w:val="24"/>
              </w:rPr>
            </w:pPr>
          </w:p>
        </w:tc>
        <w:tc>
          <w:tcPr>
            <w:tcW w:w="2910" w:type="dxa"/>
            <w:vMerge/>
          </w:tcPr>
          <w:p w:rsidR="0039280B" w:rsidRDefault="0039280B" w:rsidP="0040791C">
            <w:pPr>
              <w:spacing w:before="240" w:line="360" w:lineRule="auto"/>
              <w:rPr>
                <w:rFonts w:ascii="Times New Roman" w:hAnsi="Times New Roman" w:cs="Times New Roman"/>
                <w:b/>
                <w:sz w:val="24"/>
                <w:szCs w:val="24"/>
              </w:rPr>
            </w:pPr>
          </w:p>
        </w:tc>
        <w:tc>
          <w:tcPr>
            <w:tcW w:w="900" w:type="dxa"/>
            <w:shd w:val="clear" w:color="auto" w:fill="D6E3BC"/>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T</w:t>
            </w:r>
          </w:p>
        </w:tc>
        <w:tc>
          <w:tcPr>
            <w:tcW w:w="990" w:type="dxa"/>
            <w:shd w:val="clear" w:color="auto" w:fill="D6E3BC"/>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1140</w:t>
            </w:r>
          </w:p>
        </w:tc>
        <w:tc>
          <w:tcPr>
            <w:tcW w:w="990" w:type="dxa"/>
            <w:shd w:val="clear" w:color="auto" w:fill="D6E3BC"/>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3970</w:t>
            </w:r>
          </w:p>
        </w:tc>
        <w:tc>
          <w:tcPr>
            <w:tcW w:w="990" w:type="dxa"/>
            <w:shd w:val="clear" w:color="auto" w:fill="D6E3BC"/>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5118</w:t>
            </w:r>
          </w:p>
        </w:tc>
        <w:tc>
          <w:tcPr>
            <w:tcW w:w="990" w:type="dxa"/>
            <w:shd w:val="clear" w:color="auto" w:fill="D6E3BC"/>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1019</w:t>
            </w:r>
          </w:p>
        </w:tc>
        <w:tc>
          <w:tcPr>
            <w:tcW w:w="990" w:type="dxa"/>
            <w:shd w:val="clear" w:color="auto" w:fill="D6E3BC"/>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10837</w:t>
            </w:r>
          </w:p>
        </w:tc>
        <w:tc>
          <w:tcPr>
            <w:tcW w:w="1008" w:type="dxa"/>
            <w:shd w:val="clear" w:color="auto" w:fill="D6E3BC"/>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11856</w:t>
            </w:r>
          </w:p>
        </w:tc>
      </w:tr>
      <w:tr w:rsidR="0040791C" w:rsidTr="0040791C">
        <w:trPr>
          <w:trHeight w:val="157"/>
        </w:trPr>
        <w:tc>
          <w:tcPr>
            <w:tcW w:w="510" w:type="dxa"/>
            <w:vMerge w:val="restart"/>
            <w:shd w:val="clear" w:color="auto" w:fill="D9D9D9"/>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3</w:t>
            </w:r>
          </w:p>
        </w:tc>
        <w:tc>
          <w:tcPr>
            <w:tcW w:w="2910" w:type="dxa"/>
            <w:vMerge w:val="restart"/>
            <w:shd w:val="clear" w:color="auto" w:fill="E5DFEC"/>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Primary school 1-4 year 7-10</w:t>
            </w:r>
          </w:p>
        </w:tc>
        <w:tc>
          <w:tcPr>
            <w:tcW w:w="900" w:type="dxa"/>
            <w:shd w:val="clear" w:color="auto" w:fill="D9D9D9"/>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M</w:t>
            </w:r>
          </w:p>
        </w:tc>
        <w:tc>
          <w:tcPr>
            <w:tcW w:w="990" w:type="dxa"/>
            <w:shd w:val="clear" w:color="auto" w:fill="D9D9D9"/>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1920</w:t>
            </w:r>
          </w:p>
        </w:tc>
        <w:tc>
          <w:tcPr>
            <w:tcW w:w="990" w:type="dxa"/>
            <w:shd w:val="clear" w:color="auto" w:fill="D9D9D9"/>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2666</w:t>
            </w:r>
          </w:p>
        </w:tc>
        <w:tc>
          <w:tcPr>
            <w:tcW w:w="990" w:type="dxa"/>
            <w:shd w:val="clear" w:color="auto" w:fill="D9D9D9"/>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4586</w:t>
            </w:r>
          </w:p>
        </w:tc>
        <w:tc>
          <w:tcPr>
            <w:tcW w:w="990" w:type="dxa"/>
            <w:shd w:val="clear" w:color="auto" w:fill="D9D9D9"/>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538</w:t>
            </w:r>
          </w:p>
        </w:tc>
        <w:tc>
          <w:tcPr>
            <w:tcW w:w="990" w:type="dxa"/>
            <w:shd w:val="clear" w:color="auto" w:fill="D9D9D9"/>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4862</w:t>
            </w:r>
          </w:p>
        </w:tc>
        <w:tc>
          <w:tcPr>
            <w:tcW w:w="1008" w:type="dxa"/>
            <w:shd w:val="clear" w:color="auto" w:fill="D9D9D9"/>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8400</w:t>
            </w:r>
          </w:p>
        </w:tc>
      </w:tr>
      <w:tr w:rsidR="0040791C" w:rsidTr="0040791C">
        <w:trPr>
          <w:trHeight w:val="118"/>
        </w:trPr>
        <w:tc>
          <w:tcPr>
            <w:tcW w:w="510" w:type="dxa"/>
            <w:vMerge/>
          </w:tcPr>
          <w:p w:rsidR="0039280B" w:rsidRDefault="0039280B" w:rsidP="0040791C">
            <w:pPr>
              <w:spacing w:before="240" w:line="360" w:lineRule="auto"/>
              <w:rPr>
                <w:rFonts w:ascii="Times New Roman" w:hAnsi="Times New Roman" w:cs="Times New Roman"/>
                <w:b/>
                <w:sz w:val="24"/>
                <w:szCs w:val="24"/>
              </w:rPr>
            </w:pPr>
          </w:p>
        </w:tc>
        <w:tc>
          <w:tcPr>
            <w:tcW w:w="2910" w:type="dxa"/>
            <w:vMerge/>
          </w:tcPr>
          <w:p w:rsidR="0039280B" w:rsidRDefault="0039280B" w:rsidP="0040791C">
            <w:pPr>
              <w:spacing w:before="240" w:line="360" w:lineRule="auto"/>
              <w:rPr>
                <w:rFonts w:ascii="Times New Roman" w:hAnsi="Times New Roman" w:cs="Times New Roman"/>
                <w:b/>
                <w:sz w:val="24"/>
                <w:szCs w:val="24"/>
              </w:rPr>
            </w:pPr>
          </w:p>
        </w:tc>
        <w:tc>
          <w:tcPr>
            <w:tcW w:w="900" w:type="dxa"/>
            <w:shd w:val="clear" w:color="auto" w:fill="D9D9D9"/>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F</w:t>
            </w:r>
          </w:p>
        </w:tc>
        <w:tc>
          <w:tcPr>
            <w:tcW w:w="990" w:type="dxa"/>
            <w:shd w:val="clear" w:color="auto" w:fill="D9D9D9"/>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2197</w:t>
            </w:r>
          </w:p>
        </w:tc>
        <w:tc>
          <w:tcPr>
            <w:tcW w:w="990" w:type="dxa"/>
            <w:shd w:val="clear" w:color="auto" w:fill="D9D9D9"/>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2564</w:t>
            </w:r>
          </w:p>
        </w:tc>
        <w:tc>
          <w:tcPr>
            <w:tcW w:w="990" w:type="dxa"/>
            <w:shd w:val="clear" w:color="auto" w:fill="D9D9D9"/>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4761</w:t>
            </w:r>
          </w:p>
        </w:tc>
        <w:tc>
          <w:tcPr>
            <w:tcW w:w="990" w:type="dxa"/>
            <w:shd w:val="clear" w:color="auto" w:fill="D9D9D9"/>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610</w:t>
            </w:r>
          </w:p>
        </w:tc>
        <w:tc>
          <w:tcPr>
            <w:tcW w:w="990" w:type="dxa"/>
            <w:shd w:val="clear" w:color="auto" w:fill="D9D9D9"/>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1908</w:t>
            </w:r>
          </w:p>
        </w:tc>
        <w:tc>
          <w:tcPr>
            <w:tcW w:w="1008" w:type="dxa"/>
            <w:shd w:val="clear" w:color="auto" w:fill="D9D9D9"/>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8518</w:t>
            </w:r>
          </w:p>
        </w:tc>
      </w:tr>
      <w:tr w:rsidR="0040791C" w:rsidTr="0040791C">
        <w:trPr>
          <w:trHeight w:val="131"/>
        </w:trPr>
        <w:tc>
          <w:tcPr>
            <w:tcW w:w="510" w:type="dxa"/>
            <w:vMerge/>
          </w:tcPr>
          <w:p w:rsidR="0039280B" w:rsidRDefault="0039280B" w:rsidP="0040791C">
            <w:pPr>
              <w:spacing w:before="240" w:line="360" w:lineRule="auto"/>
              <w:rPr>
                <w:rFonts w:ascii="Times New Roman" w:hAnsi="Times New Roman" w:cs="Times New Roman"/>
                <w:b/>
                <w:sz w:val="24"/>
                <w:szCs w:val="24"/>
              </w:rPr>
            </w:pPr>
          </w:p>
        </w:tc>
        <w:tc>
          <w:tcPr>
            <w:tcW w:w="2910" w:type="dxa"/>
            <w:vMerge/>
          </w:tcPr>
          <w:p w:rsidR="0039280B" w:rsidRDefault="0039280B" w:rsidP="0040791C">
            <w:pPr>
              <w:spacing w:before="240" w:line="360" w:lineRule="auto"/>
              <w:rPr>
                <w:rFonts w:ascii="Times New Roman" w:hAnsi="Times New Roman" w:cs="Times New Roman"/>
                <w:b/>
                <w:sz w:val="24"/>
                <w:szCs w:val="24"/>
              </w:rPr>
            </w:pPr>
          </w:p>
        </w:tc>
        <w:tc>
          <w:tcPr>
            <w:tcW w:w="900" w:type="dxa"/>
            <w:shd w:val="clear" w:color="auto" w:fill="D9D9D9"/>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T</w:t>
            </w:r>
          </w:p>
        </w:tc>
        <w:tc>
          <w:tcPr>
            <w:tcW w:w="990" w:type="dxa"/>
            <w:shd w:val="clear" w:color="auto" w:fill="D9D9D9"/>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4117</w:t>
            </w:r>
          </w:p>
        </w:tc>
        <w:tc>
          <w:tcPr>
            <w:tcW w:w="990" w:type="dxa"/>
            <w:shd w:val="clear" w:color="auto" w:fill="D9D9D9"/>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5236</w:t>
            </w:r>
          </w:p>
        </w:tc>
        <w:tc>
          <w:tcPr>
            <w:tcW w:w="990" w:type="dxa"/>
            <w:shd w:val="clear" w:color="auto" w:fill="D9D9D9"/>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9347</w:t>
            </w:r>
          </w:p>
        </w:tc>
        <w:tc>
          <w:tcPr>
            <w:tcW w:w="990" w:type="dxa"/>
            <w:shd w:val="clear" w:color="auto" w:fill="D9D9D9"/>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1148</w:t>
            </w:r>
          </w:p>
        </w:tc>
        <w:tc>
          <w:tcPr>
            <w:tcW w:w="990" w:type="dxa"/>
            <w:shd w:val="clear" w:color="auto" w:fill="D9D9D9"/>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15768</w:t>
            </w:r>
          </w:p>
        </w:tc>
        <w:tc>
          <w:tcPr>
            <w:tcW w:w="1008" w:type="dxa"/>
            <w:shd w:val="clear" w:color="auto" w:fill="D9D9D9"/>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16916</w:t>
            </w:r>
          </w:p>
        </w:tc>
      </w:tr>
      <w:tr w:rsidR="0040791C" w:rsidTr="0040791C">
        <w:trPr>
          <w:trHeight w:val="157"/>
        </w:trPr>
        <w:tc>
          <w:tcPr>
            <w:tcW w:w="510" w:type="dxa"/>
            <w:vMerge w:val="restart"/>
            <w:shd w:val="clear" w:color="auto" w:fill="D9D9D9"/>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4</w:t>
            </w:r>
          </w:p>
        </w:tc>
        <w:tc>
          <w:tcPr>
            <w:tcW w:w="2910" w:type="dxa"/>
            <w:vMerge w:val="restart"/>
            <w:shd w:val="clear" w:color="auto" w:fill="C4BC96"/>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Jun/Primary school 5-8 year 11-14</w:t>
            </w:r>
          </w:p>
        </w:tc>
        <w:tc>
          <w:tcPr>
            <w:tcW w:w="900" w:type="dxa"/>
            <w:shd w:val="clear" w:color="auto" w:fill="C4BC96"/>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M</w:t>
            </w:r>
          </w:p>
        </w:tc>
        <w:tc>
          <w:tcPr>
            <w:tcW w:w="990" w:type="dxa"/>
            <w:shd w:val="clear" w:color="auto" w:fill="C4BC96"/>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1397</w:t>
            </w:r>
          </w:p>
        </w:tc>
        <w:tc>
          <w:tcPr>
            <w:tcW w:w="990" w:type="dxa"/>
            <w:shd w:val="clear" w:color="auto" w:fill="C4BC96"/>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1821</w:t>
            </w:r>
          </w:p>
        </w:tc>
        <w:tc>
          <w:tcPr>
            <w:tcW w:w="990" w:type="dxa"/>
            <w:shd w:val="clear" w:color="auto" w:fill="C4BC96"/>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3218</w:t>
            </w:r>
          </w:p>
        </w:tc>
        <w:tc>
          <w:tcPr>
            <w:tcW w:w="990" w:type="dxa"/>
            <w:shd w:val="clear" w:color="auto" w:fill="C4BC96"/>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608</w:t>
            </w:r>
          </w:p>
        </w:tc>
        <w:tc>
          <w:tcPr>
            <w:tcW w:w="990" w:type="dxa"/>
            <w:shd w:val="clear" w:color="auto" w:fill="C4BC96"/>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4210</w:t>
            </w:r>
          </w:p>
        </w:tc>
        <w:tc>
          <w:tcPr>
            <w:tcW w:w="1008" w:type="dxa"/>
            <w:shd w:val="clear" w:color="auto" w:fill="C4BC96"/>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4818</w:t>
            </w:r>
          </w:p>
        </w:tc>
      </w:tr>
      <w:tr w:rsidR="0040791C" w:rsidTr="0040791C">
        <w:trPr>
          <w:trHeight w:val="131"/>
        </w:trPr>
        <w:tc>
          <w:tcPr>
            <w:tcW w:w="510" w:type="dxa"/>
            <w:vMerge/>
          </w:tcPr>
          <w:p w:rsidR="0039280B" w:rsidRDefault="0039280B" w:rsidP="0040791C">
            <w:pPr>
              <w:spacing w:before="240" w:line="360" w:lineRule="auto"/>
              <w:rPr>
                <w:rFonts w:ascii="Times New Roman" w:hAnsi="Times New Roman" w:cs="Times New Roman"/>
                <w:b/>
                <w:sz w:val="24"/>
                <w:szCs w:val="24"/>
              </w:rPr>
            </w:pPr>
          </w:p>
        </w:tc>
        <w:tc>
          <w:tcPr>
            <w:tcW w:w="2910" w:type="dxa"/>
            <w:vMerge/>
          </w:tcPr>
          <w:p w:rsidR="0039280B" w:rsidRDefault="0039280B" w:rsidP="0040791C">
            <w:pPr>
              <w:spacing w:before="240" w:line="360" w:lineRule="auto"/>
              <w:rPr>
                <w:rFonts w:ascii="Times New Roman" w:hAnsi="Times New Roman" w:cs="Times New Roman"/>
                <w:b/>
                <w:sz w:val="24"/>
                <w:szCs w:val="24"/>
              </w:rPr>
            </w:pPr>
          </w:p>
        </w:tc>
        <w:tc>
          <w:tcPr>
            <w:tcW w:w="900" w:type="dxa"/>
            <w:shd w:val="clear" w:color="auto" w:fill="C4BC96"/>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F</w:t>
            </w:r>
          </w:p>
        </w:tc>
        <w:tc>
          <w:tcPr>
            <w:tcW w:w="990" w:type="dxa"/>
            <w:shd w:val="clear" w:color="auto" w:fill="C4BC96"/>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1506</w:t>
            </w:r>
          </w:p>
        </w:tc>
        <w:tc>
          <w:tcPr>
            <w:tcW w:w="990" w:type="dxa"/>
            <w:shd w:val="clear" w:color="auto" w:fill="C4BC96"/>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1851</w:t>
            </w:r>
          </w:p>
        </w:tc>
        <w:tc>
          <w:tcPr>
            <w:tcW w:w="990" w:type="dxa"/>
            <w:shd w:val="clear" w:color="auto" w:fill="C4BC96"/>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3357</w:t>
            </w:r>
          </w:p>
        </w:tc>
        <w:tc>
          <w:tcPr>
            <w:tcW w:w="990" w:type="dxa"/>
            <w:shd w:val="clear" w:color="auto" w:fill="C4BC96"/>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665</w:t>
            </w:r>
          </w:p>
        </w:tc>
        <w:tc>
          <w:tcPr>
            <w:tcW w:w="990" w:type="dxa"/>
            <w:shd w:val="clear" w:color="auto" w:fill="C4BC96"/>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4353</w:t>
            </w:r>
          </w:p>
        </w:tc>
        <w:tc>
          <w:tcPr>
            <w:tcW w:w="1008" w:type="dxa"/>
            <w:shd w:val="clear" w:color="auto" w:fill="C4BC96"/>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5018</w:t>
            </w:r>
          </w:p>
        </w:tc>
      </w:tr>
      <w:tr w:rsidR="0040791C" w:rsidTr="0040791C">
        <w:trPr>
          <w:trHeight w:val="118"/>
        </w:trPr>
        <w:tc>
          <w:tcPr>
            <w:tcW w:w="510" w:type="dxa"/>
            <w:vMerge/>
          </w:tcPr>
          <w:p w:rsidR="0039280B" w:rsidRDefault="0039280B" w:rsidP="0040791C">
            <w:pPr>
              <w:spacing w:before="240" w:line="360" w:lineRule="auto"/>
              <w:rPr>
                <w:rFonts w:ascii="Times New Roman" w:hAnsi="Times New Roman" w:cs="Times New Roman"/>
                <w:b/>
                <w:sz w:val="24"/>
                <w:szCs w:val="24"/>
              </w:rPr>
            </w:pPr>
          </w:p>
        </w:tc>
        <w:tc>
          <w:tcPr>
            <w:tcW w:w="2910" w:type="dxa"/>
            <w:vMerge/>
          </w:tcPr>
          <w:p w:rsidR="0039280B" w:rsidRDefault="0039280B" w:rsidP="0040791C">
            <w:pPr>
              <w:spacing w:before="240" w:line="360" w:lineRule="auto"/>
              <w:rPr>
                <w:rFonts w:ascii="Times New Roman" w:hAnsi="Times New Roman" w:cs="Times New Roman"/>
                <w:b/>
                <w:sz w:val="24"/>
                <w:szCs w:val="24"/>
              </w:rPr>
            </w:pPr>
          </w:p>
        </w:tc>
        <w:tc>
          <w:tcPr>
            <w:tcW w:w="900" w:type="dxa"/>
            <w:shd w:val="clear" w:color="auto" w:fill="C4BC96"/>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T</w:t>
            </w:r>
          </w:p>
        </w:tc>
        <w:tc>
          <w:tcPr>
            <w:tcW w:w="990" w:type="dxa"/>
            <w:shd w:val="clear" w:color="auto" w:fill="C4BC96"/>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2903</w:t>
            </w:r>
          </w:p>
        </w:tc>
        <w:tc>
          <w:tcPr>
            <w:tcW w:w="990" w:type="dxa"/>
            <w:shd w:val="clear" w:color="auto" w:fill="C4BC96"/>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3672</w:t>
            </w:r>
          </w:p>
        </w:tc>
        <w:tc>
          <w:tcPr>
            <w:tcW w:w="990" w:type="dxa"/>
            <w:shd w:val="clear" w:color="auto" w:fill="C4BC96"/>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6575</w:t>
            </w:r>
          </w:p>
        </w:tc>
        <w:tc>
          <w:tcPr>
            <w:tcW w:w="990" w:type="dxa"/>
            <w:shd w:val="clear" w:color="auto" w:fill="C4BC96"/>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1273</w:t>
            </w:r>
          </w:p>
        </w:tc>
        <w:tc>
          <w:tcPr>
            <w:tcW w:w="990" w:type="dxa"/>
            <w:shd w:val="clear" w:color="auto" w:fill="C4BC96"/>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8563</w:t>
            </w:r>
          </w:p>
        </w:tc>
        <w:tc>
          <w:tcPr>
            <w:tcW w:w="1008" w:type="dxa"/>
            <w:shd w:val="clear" w:color="auto" w:fill="C4BC96"/>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9836</w:t>
            </w:r>
          </w:p>
        </w:tc>
      </w:tr>
      <w:tr w:rsidR="0040791C" w:rsidTr="0040791C">
        <w:trPr>
          <w:trHeight w:val="157"/>
        </w:trPr>
        <w:tc>
          <w:tcPr>
            <w:tcW w:w="510" w:type="dxa"/>
            <w:vMerge w:val="restart"/>
            <w:shd w:val="clear" w:color="auto" w:fill="D9D9D9"/>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5</w:t>
            </w:r>
          </w:p>
        </w:tc>
        <w:tc>
          <w:tcPr>
            <w:tcW w:w="2910" w:type="dxa"/>
            <w:vMerge w:val="restart"/>
            <w:shd w:val="clear" w:color="auto" w:fill="E5DFEC"/>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Secondary School 9-10 year 15-16</w:t>
            </w:r>
          </w:p>
        </w:tc>
        <w:tc>
          <w:tcPr>
            <w:tcW w:w="900" w:type="dxa"/>
            <w:shd w:val="clear" w:color="auto" w:fill="DDD9C3"/>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M</w:t>
            </w:r>
          </w:p>
        </w:tc>
        <w:tc>
          <w:tcPr>
            <w:tcW w:w="990" w:type="dxa"/>
            <w:shd w:val="clear" w:color="auto" w:fill="DDD9C3"/>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512</w:t>
            </w:r>
          </w:p>
        </w:tc>
        <w:tc>
          <w:tcPr>
            <w:tcW w:w="990" w:type="dxa"/>
            <w:shd w:val="clear" w:color="auto" w:fill="DDD9C3"/>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393</w:t>
            </w:r>
          </w:p>
        </w:tc>
        <w:tc>
          <w:tcPr>
            <w:tcW w:w="990" w:type="dxa"/>
            <w:shd w:val="clear" w:color="auto" w:fill="DDD9C3"/>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905</w:t>
            </w:r>
          </w:p>
        </w:tc>
        <w:tc>
          <w:tcPr>
            <w:tcW w:w="990" w:type="dxa"/>
            <w:shd w:val="clear" w:color="auto" w:fill="DDD9C3"/>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432</w:t>
            </w:r>
          </w:p>
        </w:tc>
        <w:tc>
          <w:tcPr>
            <w:tcW w:w="990" w:type="dxa"/>
            <w:shd w:val="clear" w:color="auto" w:fill="DDD9C3"/>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1290</w:t>
            </w:r>
          </w:p>
        </w:tc>
        <w:tc>
          <w:tcPr>
            <w:tcW w:w="1008" w:type="dxa"/>
            <w:shd w:val="clear" w:color="auto" w:fill="DDD9C3"/>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1722</w:t>
            </w:r>
          </w:p>
        </w:tc>
      </w:tr>
      <w:tr w:rsidR="0040791C" w:rsidTr="0040791C">
        <w:trPr>
          <w:trHeight w:val="105"/>
        </w:trPr>
        <w:tc>
          <w:tcPr>
            <w:tcW w:w="510" w:type="dxa"/>
            <w:vMerge/>
          </w:tcPr>
          <w:p w:rsidR="0039280B" w:rsidRDefault="0039280B" w:rsidP="0040791C">
            <w:pPr>
              <w:spacing w:before="240" w:line="360" w:lineRule="auto"/>
              <w:rPr>
                <w:rFonts w:ascii="Times New Roman" w:hAnsi="Times New Roman" w:cs="Times New Roman"/>
                <w:b/>
                <w:sz w:val="24"/>
                <w:szCs w:val="24"/>
              </w:rPr>
            </w:pPr>
          </w:p>
        </w:tc>
        <w:tc>
          <w:tcPr>
            <w:tcW w:w="2910" w:type="dxa"/>
            <w:vMerge/>
          </w:tcPr>
          <w:p w:rsidR="0039280B" w:rsidRDefault="0039280B" w:rsidP="0040791C">
            <w:pPr>
              <w:spacing w:before="240" w:line="360" w:lineRule="auto"/>
              <w:rPr>
                <w:rFonts w:ascii="Times New Roman" w:hAnsi="Times New Roman" w:cs="Times New Roman"/>
                <w:b/>
                <w:sz w:val="24"/>
                <w:szCs w:val="24"/>
              </w:rPr>
            </w:pPr>
          </w:p>
        </w:tc>
        <w:tc>
          <w:tcPr>
            <w:tcW w:w="900" w:type="dxa"/>
            <w:shd w:val="clear" w:color="auto" w:fill="DDD9C3"/>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F</w:t>
            </w:r>
          </w:p>
        </w:tc>
        <w:tc>
          <w:tcPr>
            <w:tcW w:w="990" w:type="dxa"/>
            <w:shd w:val="clear" w:color="auto" w:fill="DDD9C3"/>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680</w:t>
            </w:r>
          </w:p>
        </w:tc>
        <w:tc>
          <w:tcPr>
            <w:tcW w:w="990" w:type="dxa"/>
            <w:shd w:val="clear" w:color="auto" w:fill="DDD9C3"/>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315</w:t>
            </w:r>
          </w:p>
        </w:tc>
        <w:tc>
          <w:tcPr>
            <w:tcW w:w="990" w:type="dxa"/>
            <w:shd w:val="clear" w:color="auto" w:fill="DDD9C3"/>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993</w:t>
            </w:r>
          </w:p>
        </w:tc>
        <w:tc>
          <w:tcPr>
            <w:tcW w:w="990" w:type="dxa"/>
            <w:shd w:val="clear" w:color="auto" w:fill="DDD9C3"/>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442</w:t>
            </w:r>
          </w:p>
        </w:tc>
        <w:tc>
          <w:tcPr>
            <w:tcW w:w="990" w:type="dxa"/>
            <w:shd w:val="clear" w:color="auto" w:fill="DDD9C3"/>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1300</w:t>
            </w:r>
          </w:p>
        </w:tc>
        <w:tc>
          <w:tcPr>
            <w:tcW w:w="1008" w:type="dxa"/>
            <w:shd w:val="clear" w:color="auto" w:fill="DDD9C3"/>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1742</w:t>
            </w:r>
          </w:p>
        </w:tc>
      </w:tr>
      <w:tr w:rsidR="0040791C" w:rsidTr="0040791C">
        <w:trPr>
          <w:trHeight w:val="144"/>
        </w:trPr>
        <w:tc>
          <w:tcPr>
            <w:tcW w:w="510" w:type="dxa"/>
            <w:vMerge/>
          </w:tcPr>
          <w:p w:rsidR="0039280B" w:rsidRDefault="0039280B" w:rsidP="0040791C">
            <w:pPr>
              <w:spacing w:before="240" w:line="360" w:lineRule="auto"/>
              <w:rPr>
                <w:rFonts w:ascii="Times New Roman" w:hAnsi="Times New Roman" w:cs="Times New Roman"/>
                <w:b/>
                <w:sz w:val="24"/>
                <w:szCs w:val="24"/>
              </w:rPr>
            </w:pPr>
          </w:p>
        </w:tc>
        <w:tc>
          <w:tcPr>
            <w:tcW w:w="2910" w:type="dxa"/>
            <w:vMerge/>
          </w:tcPr>
          <w:p w:rsidR="0039280B" w:rsidRDefault="0039280B" w:rsidP="0040791C">
            <w:pPr>
              <w:spacing w:before="240" w:line="360" w:lineRule="auto"/>
              <w:rPr>
                <w:rFonts w:ascii="Times New Roman" w:hAnsi="Times New Roman" w:cs="Times New Roman"/>
                <w:b/>
                <w:sz w:val="24"/>
                <w:szCs w:val="24"/>
              </w:rPr>
            </w:pPr>
          </w:p>
        </w:tc>
        <w:tc>
          <w:tcPr>
            <w:tcW w:w="900" w:type="dxa"/>
            <w:shd w:val="clear" w:color="auto" w:fill="DDD9C3"/>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T</w:t>
            </w:r>
          </w:p>
        </w:tc>
        <w:tc>
          <w:tcPr>
            <w:tcW w:w="990" w:type="dxa"/>
            <w:shd w:val="clear" w:color="auto" w:fill="DDD9C3"/>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1192</w:t>
            </w:r>
          </w:p>
        </w:tc>
        <w:tc>
          <w:tcPr>
            <w:tcW w:w="990" w:type="dxa"/>
            <w:shd w:val="clear" w:color="auto" w:fill="DDD9C3"/>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708</w:t>
            </w:r>
          </w:p>
        </w:tc>
        <w:tc>
          <w:tcPr>
            <w:tcW w:w="990" w:type="dxa"/>
            <w:shd w:val="clear" w:color="auto" w:fill="DDD9C3"/>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1900</w:t>
            </w:r>
          </w:p>
        </w:tc>
        <w:tc>
          <w:tcPr>
            <w:tcW w:w="990" w:type="dxa"/>
            <w:shd w:val="clear" w:color="auto" w:fill="DDD9C3"/>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874</w:t>
            </w:r>
          </w:p>
        </w:tc>
        <w:tc>
          <w:tcPr>
            <w:tcW w:w="990" w:type="dxa"/>
            <w:shd w:val="clear" w:color="auto" w:fill="DDD9C3"/>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2590</w:t>
            </w:r>
          </w:p>
        </w:tc>
        <w:tc>
          <w:tcPr>
            <w:tcW w:w="1008" w:type="dxa"/>
            <w:shd w:val="clear" w:color="auto" w:fill="DDD9C3"/>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3464</w:t>
            </w:r>
          </w:p>
        </w:tc>
      </w:tr>
      <w:tr w:rsidR="0040791C" w:rsidTr="0040791C">
        <w:trPr>
          <w:trHeight w:val="184"/>
        </w:trPr>
        <w:tc>
          <w:tcPr>
            <w:tcW w:w="510" w:type="dxa"/>
            <w:vMerge w:val="restart"/>
            <w:shd w:val="clear" w:color="auto" w:fill="D9D9D9"/>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6</w:t>
            </w:r>
          </w:p>
        </w:tc>
        <w:tc>
          <w:tcPr>
            <w:tcW w:w="2910" w:type="dxa"/>
            <w:vMerge w:val="restart"/>
            <w:shd w:val="clear" w:color="auto" w:fill="C2D69B"/>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High School (11-12) year 17-18</w:t>
            </w:r>
          </w:p>
        </w:tc>
        <w:tc>
          <w:tcPr>
            <w:tcW w:w="900" w:type="dxa"/>
            <w:shd w:val="clear" w:color="auto" w:fill="C2D69B"/>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M</w:t>
            </w:r>
          </w:p>
        </w:tc>
        <w:tc>
          <w:tcPr>
            <w:tcW w:w="990" w:type="dxa"/>
            <w:shd w:val="clear" w:color="auto" w:fill="C2D69B"/>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345</w:t>
            </w:r>
          </w:p>
        </w:tc>
        <w:tc>
          <w:tcPr>
            <w:tcW w:w="990" w:type="dxa"/>
            <w:shd w:val="clear" w:color="auto" w:fill="C2D69B"/>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340</w:t>
            </w:r>
          </w:p>
        </w:tc>
        <w:tc>
          <w:tcPr>
            <w:tcW w:w="990" w:type="dxa"/>
            <w:shd w:val="clear" w:color="auto" w:fill="C2D69B"/>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685</w:t>
            </w:r>
          </w:p>
        </w:tc>
        <w:tc>
          <w:tcPr>
            <w:tcW w:w="990" w:type="dxa"/>
            <w:shd w:val="clear" w:color="auto" w:fill="C2D69B"/>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443</w:t>
            </w:r>
          </w:p>
        </w:tc>
        <w:tc>
          <w:tcPr>
            <w:tcW w:w="990" w:type="dxa"/>
            <w:shd w:val="clear" w:color="auto" w:fill="C2D69B"/>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1321</w:t>
            </w:r>
          </w:p>
        </w:tc>
        <w:tc>
          <w:tcPr>
            <w:tcW w:w="1008" w:type="dxa"/>
            <w:shd w:val="clear" w:color="auto" w:fill="C2D69B"/>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1764</w:t>
            </w:r>
          </w:p>
        </w:tc>
      </w:tr>
      <w:tr w:rsidR="0040791C" w:rsidTr="0040791C">
        <w:trPr>
          <w:trHeight w:val="118"/>
        </w:trPr>
        <w:tc>
          <w:tcPr>
            <w:tcW w:w="510" w:type="dxa"/>
            <w:vMerge/>
          </w:tcPr>
          <w:p w:rsidR="0039280B" w:rsidRDefault="0039280B" w:rsidP="0040791C">
            <w:pPr>
              <w:spacing w:before="240" w:line="360" w:lineRule="auto"/>
              <w:rPr>
                <w:rFonts w:ascii="Times New Roman" w:hAnsi="Times New Roman" w:cs="Times New Roman"/>
                <w:b/>
                <w:sz w:val="24"/>
                <w:szCs w:val="24"/>
              </w:rPr>
            </w:pPr>
          </w:p>
        </w:tc>
        <w:tc>
          <w:tcPr>
            <w:tcW w:w="2910" w:type="dxa"/>
            <w:vMerge/>
          </w:tcPr>
          <w:p w:rsidR="0039280B" w:rsidRDefault="0039280B" w:rsidP="0040791C">
            <w:pPr>
              <w:spacing w:before="240" w:line="360" w:lineRule="auto"/>
              <w:rPr>
                <w:rFonts w:ascii="Times New Roman" w:hAnsi="Times New Roman" w:cs="Times New Roman"/>
                <w:b/>
                <w:sz w:val="24"/>
                <w:szCs w:val="24"/>
              </w:rPr>
            </w:pPr>
          </w:p>
        </w:tc>
        <w:tc>
          <w:tcPr>
            <w:tcW w:w="900" w:type="dxa"/>
            <w:shd w:val="clear" w:color="auto" w:fill="C2D69B"/>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F</w:t>
            </w:r>
          </w:p>
        </w:tc>
        <w:tc>
          <w:tcPr>
            <w:tcW w:w="990" w:type="dxa"/>
            <w:shd w:val="clear" w:color="auto" w:fill="C2D69B"/>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259</w:t>
            </w:r>
          </w:p>
        </w:tc>
        <w:tc>
          <w:tcPr>
            <w:tcW w:w="990" w:type="dxa"/>
            <w:shd w:val="clear" w:color="auto" w:fill="C2D69B"/>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364</w:t>
            </w:r>
          </w:p>
        </w:tc>
        <w:tc>
          <w:tcPr>
            <w:tcW w:w="990" w:type="dxa"/>
            <w:shd w:val="clear" w:color="auto" w:fill="C2D69B"/>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623</w:t>
            </w:r>
          </w:p>
        </w:tc>
        <w:tc>
          <w:tcPr>
            <w:tcW w:w="990" w:type="dxa"/>
            <w:shd w:val="clear" w:color="auto" w:fill="C2D69B"/>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398</w:t>
            </w:r>
          </w:p>
        </w:tc>
        <w:tc>
          <w:tcPr>
            <w:tcW w:w="990" w:type="dxa"/>
            <w:shd w:val="clear" w:color="auto" w:fill="C2D69B"/>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1129</w:t>
            </w:r>
          </w:p>
        </w:tc>
        <w:tc>
          <w:tcPr>
            <w:tcW w:w="1008" w:type="dxa"/>
            <w:shd w:val="clear" w:color="auto" w:fill="C2D69B"/>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1527</w:t>
            </w:r>
          </w:p>
        </w:tc>
      </w:tr>
      <w:tr w:rsidR="0040791C" w:rsidTr="0040791C">
        <w:trPr>
          <w:trHeight w:val="131"/>
        </w:trPr>
        <w:tc>
          <w:tcPr>
            <w:tcW w:w="510" w:type="dxa"/>
            <w:vMerge/>
          </w:tcPr>
          <w:p w:rsidR="0039280B" w:rsidRDefault="0039280B" w:rsidP="0040791C">
            <w:pPr>
              <w:spacing w:before="240" w:line="360" w:lineRule="auto"/>
              <w:rPr>
                <w:rFonts w:ascii="Times New Roman" w:hAnsi="Times New Roman" w:cs="Times New Roman"/>
                <w:b/>
                <w:sz w:val="24"/>
                <w:szCs w:val="24"/>
              </w:rPr>
            </w:pPr>
          </w:p>
        </w:tc>
        <w:tc>
          <w:tcPr>
            <w:tcW w:w="2910" w:type="dxa"/>
            <w:vMerge/>
          </w:tcPr>
          <w:p w:rsidR="0039280B" w:rsidRDefault="0039280B" w:rsidP="0040791C">
            <w:pPr>
              <w:spacing w:before="240" w:line="360" w:lineRule="auto"/>
              <w:rPr>
                <w:rFonts w:ascii="Times New Roman" w:hAnsi="Times New Roman" w:cs="Times New Roman"/>
                <w:b/>
                <w:sz w:val="24"/>
                <w:szCs w:val="24"/>
              </w:rPr>
            </w:pPr>
          </w:p>
        </w:tc>
        <w:tc>
          <w:tcPr>
            <w:tcW w:w="900" w:type="dxa"/>
            <w:shd w:val="clear" w:color="auto" w:fill="C2D69B"/>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T</w:t>
            </w:r>
          </w:p>
        </w:tc>
        <w:tc>
          <w:tcPr>
            <w:tcW w:w="990" w:type="dxa"/>
            <w:shd w:val="clear" w:color="auto" w:fill="C2D69B"/>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604</w:t>
            </w:r>
          </w:p>
        </w:tc>
        <w:tc>
          <w:tcPr>
            <w:tcW w:w="990" w:type="dxa"/>
            <w:shd w:val="clear" w:color="auto" w:fill="C2D69B"/>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704</w:t>
            </w:r>
          </w:p>
        </w:tc>
        <w:tc>
          <w:tcPr>
            <w:tcW w:w="990" w:type="dxa"/>
            <w:shd w:val="clear" w:color="auto" w:fill="C2D69B"/>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1308</w:t>
            </w:r>
          </w:p>
        </w:tc>
        <w:tc>
          <w:tcPr>
            <w:tcW w:w="990" w:type="dxa"/>
            <w:shd w:val="clear" w:color="auto" w:fill="C2D69B"/>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841</w:t>
            </w:r>
          </w:p>
        </w:tc>
        <w:tc>
          <w:tcPr>
            <w:tcW w:w="990" w:type="dxa"/>
            <w:shd w:val="clear" w:color="auto" w:fill="C2D69B"/>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2450</w:t>
            </w:r>
          </w:p>
        </w:tc>
        <w:tc>
          <w:tcPr>
            <w:tcW w:w="1008" w:type="dxa"/>
            <w:shd w:val="clear" w:color="auto" w:fill="C2D69B"/>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3291</w:t>
            </w:r>
          </w:p>
        </w:tc>
      </w:tr>
      <w:tr w:rsidR="0040791C" w:rsidTr="0040791C">
        <w:trPr>
          <w:trHeight w:val="106"/>
        </w:trPr>
        <w:tc>
          <w:tcPr>
            <w:tcW w:w="510" w:type="dxa"/>
            <w:vMerge w:val="restart"/>
            <w:shd w:val="clear" w:color="auto" w:fill="D9D9D9"/>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7</w:t>
            </w:r>
          </w:p>
        </w:tc>
        <w:tc>
          <w:tcPr>
            <w:tcW w:w="2910" w:type="dxa"/>
            <w:vMerge w:val="restart"/>
            <w:shd w:val="clear" w:color="auto" w:fill="DAEEF3"/>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Total</w:t>
            </w:r>
          </w:p>
        </w:tc>
        <w:tc>
          <w:tcPr>
            <w:tcW w:w="900" w:type="dxa"/>
            <w:shd w:val="clear" w:color="auto" w:fill="C6D9F1"/>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M</w:t>
            </w:r>
          </w:p>
        </w:tc>
        <w:tc>
          <w:tcPr>
            <w:tcW w:w="990" w:type="dxa"/>
            <w:shd w:val="clear" w:color="auto" w:fill="C6D9F1"/>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4993</w:t>
            </w:r>
          </w:p>
        </w:tc>
        <w:tc>
          <w:tcPr>
            <w:tcW w:w="990" w:type="dxa"/>
            <w:shd w:val="clear" w:color="auto" w:fill="C6D9F1"/>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7527</w:t>
            </w:r>
          </w:p>
        </w:tc>
        <w:tc>
          <w:tcPr>
            <w:tcW w:w="990" w:type="dxa"/>
            <w:shd w:val="clear" w:color="auto" w:fill="C6D9F1"/>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12520</w:t>
            </w:r>
          </w:p>
        </w:tc>
        <w:tc>
          <w:tcPr>
            <w:tcW w:w="990" w:type="dxa"/>
            <w:shd w:val="clear" w:color="auto" w:fill="C6D9F1"/>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2786</w:t>
            </w:r>
          </w:p>
        </w:tc>
        <w:tc>
          <w:tcPr>
            <w:tcW w:w="990" w:type="dxa"/>
            <w:shd w:val="clear" w:color="auto" w:fill="C6D9F1"/>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17493</w:t>
            </w:r>
          </w:p>
        </w:tc>
        <w:tc>
          <w:tcPr>
            <w:tcW w:w="1008" w:type="dxa"/>
            <w:shd w:val="clear" w:color="auto" w:fill="C6D9F1"/>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20279</w:t>
            </w:r>
          </w:p>
        </w:tc>
      </w:tr>
      <w:tr w:rsidR="0040791C" w:rsidTr="0040791C">
        <w:trPr>
          <w:trHeight w:val="165"/>
        </w:trPr>
        <w:tc>
          <w:tcPr>
            <w:tcW w:w="510" w:type="dxa"/>
            <w:vMerge/>
          </w:tcPr>
          <w:p w:rsidR="0039280B" w:rsidRDefault="0039280B" w:rsidP="0040791C">
            <w:pPr>
              <w:spacing w:before="240" w:line="360" w:lineRule="auto"/>
              <w:rPr>
                <w:rFonts w:ascii="Times New Roman" w:hAnsi="Times New Roman" w:cs="Times New Roman"/>
                <w:b/>
                <w:sz w:val="24"/>
                <w:szCs w:val="24"/>
              </w:rPr>
            </w:pPr>
          </w:p>
        </w:tc>
        <w:tc>
          <w:tcPr>
            <w:tcW w:w="2910" w:type="dxa"/>
            <w:vMerge/>
          </w:tcPr>
          <w:p w:rsidR="0039280B" w:rsidRDefault="0039280B" w:rsidP="0040791C">
            <w:pPr>
              <w:spacing w:before="240" w:line="360" w:lineRule="auto"/>
              <w:rPr>
                <w:rFonts w:ascii="Times New Roman" w:hAnsi="Times New Roman" w:cs="Times New Roman"/>
                <w:b/>
                <w:sz w:val="24"/>
                <w:szCs w:val="24"/>
              </w:rPr>
            </w:pPr>
          </w:p>
        </w:tc>
        <w:tc>
          <w:tcPr>
            <w:tcW w:w="900" w:type="dxa"/>
            <w:shd w:val="clear" w:color="auto" w:fill="C6D9F1"/>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F</w:t>
            </w:r>
          </w:p>
        </w:tc>
        <w:tc>
          <w:tcPr>
            <w:tcW w:w="990" w:type="dxa"/>
            <w:shd w:val="clear" w:color="auto" w:fill="C6D9F1"/>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5492</w:t>
            </w:r>
          </w:p>
        </w:tc>
        <w:tc>
          <w:tcPr>
            <w:tcW w:w="990" w:type="dxa"/>
            <w:shd w:val="clear" w:color="auto" w:fill="C6D9F1"/>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6807</w:t>
            </w:r>
          </w:p>
        </w:tc>
        <w:tc>
          <w:tcPr>
            <w:tcW w:w="990" w:type="dxa"/>
            <w:shd w:val="clear" w:color="auto" w:fill="C6D9F1"/>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12297</w:t>
            </w:r>
          </w:p>
        </w:tc>
        <w:tc>
          <w:tcPr>
            <w:tcW w:w="990" w:type="dxa"/>
            <w:shd w:val="clear" w:color="auto" w:fill="C6D9F1"/>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2966</w:t>
            </w:r>
          </w:p>
        </w:tc>
        <w:tc>
          <w:tcPr>
            <w:tcW w:w="990" w:type="dxa"/>
            <w:shd w:val="clear" w:color="auto" w:fill="C6D9F1"/>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14126</w:t>
            </w:r>
          </w:p>
        </w:tc>
        <w:tc>
          <w:tcPr>
            <w:tcW w:w="1008" w:type="dxa"/>
            <w:shd w:val="clear" w:color="auto" w:fill="C6D9F1"/>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17092</w:t>
            </w:r>
          </w:p>
        </w:tc>
      </w:tr>
      <w:tr w:rsidR="0040791C" w:rsidTr="0040791C">
        <w:trPr>
          <w:trHeight w:val="251"/>
        </w:trPr>
        <w:tc>
          <w:tcPr>
            <w:tcW w:w="510" w:type="dxa"/>
            <w:vMerge/>
          </w:tcPr>
          <w:p w:rsidR="0039280B" w:rsidRDefault="0039280B" w:rsidP="0040791C">
            <w:pPr>
              <w:spacing w:before="240" w:line="360" w:lineRule="auto"/>
              <w:rPr>
                <w:rFonts w:ascii="Times New Roman" w:hAnsi="Times New Roman" w:cs="Times New Roman"/>
                <w:b/>
                <w:sz w:val="24"/>
                <w:szCs w:val="24"/>
              </w:rPr>
            </w:pPr>
          </w:p>
        </w:tc>
        <w:tc>
          <w:tcPr>
            <w:tcW w:w="2910" w:type="dxa"/>
            <w:vMerge/>
          </w:tcPr>
          <w:p w:rsidR="0039280B" w:rsidRDefault="0039280B" w:rsidP="0040791C">
            <w:pPr>
              <w:spacing w:before="240" w:line="360" w:lineRule="auto"/>
              <w:rPr>
                <w:rFonts w:ascii="Times New Roman" w:hAnsi="Times New Roman" w:cs="Times New Roman"/>
                <w:b/>
                <w:sz w:val="24"/>
                <w:szCs w:val="24"/>
              </w:rPr>
            </w:pPr>
          </w:p>
        </w:tc>
        <w:tc>
          <w:tcPr>
            <w:tcW w:w="900" w:type="dxa"/>
            <w:shd w:val="clear" w:color="auto" w:fill="C6D9F1"/>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T</w:t>
            </w:r>
          </w:p>
        </w:tc>
        <w:tc>
          <w:tcPr>
            <w:tcW w:w="990" w:type="dxa"/>
            <w:shd w:val="clear" w:color="auto" w:fill="C6D9F1"/>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10485</w:t>
            </w:r>
          </w:p>
        </w:tc>
        <w:tc>
          <w:tcPr>
            <w:tcW w:w="990" w:type="dxa"/>
            <w:shd w:val="clear" w:color="auto" w:fill="C6D9F1"/>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14334</w:t>
            </w:r>
          </w:p>
        </w:tc>
        <w:tc>
          <w:tcPr>
            <w:tcW w:w="990" w:type="dxa"/>
            <w:shd w:val="clear" w:color="auto" w:fill="C6D9F1"/>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24817</w:t>
            </w:r>
          </w:p>
        </w:tc>
        <w:tc>
          <w:tcPr>
            <w:tcW w:w="990" w:type="dxa"/>
            <w:shd w:val="clear" w:color="auto" w:fill="C6D9F1"/>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5752</w:t>
            </w:r>
          </w:p>
        </w:tc>
        <w:tc>
          <w:tcPr>
            <w:tcW w:w="990" w:type="dxa"/>
            <w:shd w:val="clear" w:color="auto" w:fill="C6D9F1"/>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31619</w:t>
            </w:r>
          </w:p>
        </w:tc>
        <w:tc>
          <w:tcPr>
            <w:tcW w:w="1008" w:type="dxa"/>
            <w:shd w:val="clear" w:color="auto" w:fill="C6D9F1"/>
          </w:tcPr>
          <w:p w:rsidR="0039280B" w:rsidRDefault="00213EFC" w:rsidP="0040791C">
            <w:pPr>
              <w:spacing w:before="240" w:line="360" w:lineRule="auto"/>
              <w:rPr>
                <w:rFonts w:ascii="Times New Roman" w:hAnsi="Times New Roman" w:cs="Times New Roman"/>
                <w:sz w:val="24"/>
                <w:szCs w:val="24"/>
              </w:rPr>
            </w:pPr>
            <w:r>
              <w:rPr>
                <w:rFonts w:ascii="Times New Roman" w:hAnsi="Times New Roman" w:cs="Times New Roman"/>
                <w:sz w:val="24"/>
                <w:szCs w:val="24"/>
              </w:rPr>
              <w:t>37371</w:t>
            </w:r>
          </w:p>
        </w:tc>
      </w:tr>
      <w:tr w:rsidR="0040791C" w:rsidTr="0040791C">
        <w:trPr>
          <w:trHeight w:val="575"/>
        </w:trPr>
        <w:tc>
          <w:tcPr>
            <w:tcW w:w="3420" w:type="dxa"/>
            <w:gridSpan w:val="2"/>
            <w:shd w:val="clear" w:color="auto" w:fill="8DB3E2"/>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Percentage of Male</w:t>
            </w:r>
          </w:p>
        </w:tc>
        <w:tc>
          <w:tcPr>
            <w:tcW w:w="900" w:type="dxa"/>
            <w:shd w:val="clear" w:color="auto" w:fill="8DB3E2"/>
          </w:tcPr>
          <w:p w:rsidR="0039280B" w:rsidRDefault="0039280B" w:rsidP="0040791C">
            <w:pPr>
              <w:spacing w:before="240" w:line="360" w:lineRule="auto"/>
              <w:rPr>
                <w:rFonts w:ascii="Times New Roman" w:hAnsi="Times New Roman" w:cs="Times New Roman"/>
                <w:b/>
                <w:sz w:val="24"/>
                <w:szCs w:val="24"/>
              </w:rPr>
            </w:pPr>
          </w:p>
        </w:tc>
        <w:tc>
          <w:tcPr>
            <w:tcW w:w="990" w:type="dxa"/>
            <w:shd w:val="clear" w:color="auto" w:fill="8DB3E2"/>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47.6 %</w:t>
            </w:r>
          </w:p>
        </w:tc>
        <w:tc>
          <w:tcPr>
            <w:tcW w:w="990" w:type="dxa"/>
            <w:shd w:val="clear" w:color="auto" w:fill="8DB3E2"/>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52.5 %</w:t>
            </w:r>
          </w:p>
        </w:tc>
        <w:tc>
          <w:tcPr>
            <w:tcW w:w="990" w:type="dxa"/>
            <w:shd w:val="clear" w:color="auto" w:fill="8DB3E2"/>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50.4 %</w:t>
            </w:r>
          </w:p>
        </w:tc>
        <w:tc>
          <w:tcPr>
            <w:tcW w:w="990" w:type="dxa"/>
            <w:shd w:val="clear" w:color="auto" w:fill="8DB3E2"/>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48.4 %</w:t>
            </w:r>
          </w:p>
        </w:tc>
        <w:tc>
          <w:tcPr>
            <w:tcW w:w="990" w:type="dxa"/>
            <w:shd w:val="clear" w:color="auto" w:fill="8DB3E2"/>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55.3 %</w:t>
            </w:r>
          </w:p>
          <w:p w:rsidR="0039280B" w:rsidRDefault="0039280B" w:rsidP="0040791C">
            <w:pPr>
              <w:spacing w:before="240" w:line="360" w:lineRule="auto"/>
              <w:rPr>
                <w:rFonts w:ascii="Times New Roman" w:hAnsi="Times New Roman" w:cs="Times New Roman"/>
                <w:b/>
                <w:sz w:val="24"/>
                <w:szCs w:val="24"/>
              </w:rPr>
            </w:pPr>
          </w:p>
        </w:tc>
        <w:tc>
          <w:tcPr>
            <w:tcW w:w="1008" w:type="dxa"/>
            <w:shd w:val="clear" w:color="auto" w:fill="8DB3E2"/>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54.2 %</w:t>
            </w:r>
          </w:p>
        </w:tc>
      </w:tr>
      <w:tr w:rsidR="0040791C" w:rsidTr="0040791C">
        <w:trPr>
          <w:trHeight w:val="350"/>
        </w:trPr>
        <w:tc>
          <w:tcPr>
            <w:tcW w:w="3420" w:type="dxa"/>
            <w:gridSpan w:val="2"/>
            <w:shd w:val="clear" w:color="auto" w:fill="8DB3E2"/>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Percentage of female</w:t>
            </w:r>
          </w:p>
        </w:tc>
        <w:tc>
          <w:tcPr>
            <w:tcW w:w="900" w:type="dxa"/>
            <w:shd w:val="clear" w:color="auto" w:fill="8DB3E2"/>
          </w:tcPr>
          <w:p w:rsidR="0039280B" w:rsidRDefault="0039280B" w:rsidP="0040791C">
            <w:pPr>
              <w:spacing w:before="240" w:line="360" w:lineRule="auto"/>
              <w:rPr>
                <w:rFonts w:ascii="Times New Roman" w:hAnsi="Times New Roman" w:cs="Times New Roman"/>
                <w:b/>
                <w:sz w:val="24"/>
                <w:szCs w:val="24"/>
              </w:rPr>
            </w:pPr>
          </w:p>
        </w:tc>
        <w:tc>
          <w:tcPr>
            <w:tcW w:w="990" w:type="dxa"/>
            <w:shd w:val="clear" w:color="auto" w:fill="8DB3E2"/>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52.4 %</w:t>
            </w:r>
          </w:p>
        </w:tc>
        <w:tc>
          <w:tcPr>
            <w:tcW w:w="990" w:type="dxa"/>
            <w:shd w:val="clear" w:color="auto" w:fill="8DB3E2"/>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47.5 %</w:t>
            </w:r>
          </w:p>
        </w:tc>
        <w:tc>
          <w:tcPr>
            <w:tcW w:w="990" w:type="dxa"/>
            <w:shd w:val="clear" w:color="auto" w:fill="8DB3E2"/>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49.6 %</w:t>
            </w:r>
          </w:p>
        </w:tc>
        <w:tc>
          <w:tcPr>
            <w:tcW w:w="990" w:type="dxa"/>
            <w:shd w:val="clear" w:color="auto" w:fill="8DB3E2"/>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51.6 %</w:t>
            </w:r>
          </w:p>
        </w:tc>
        <w:tc>
          <w:tcPr>
            <w:tcW w:w="990" w:type="dxa"/>
            <w:shd w:val="clear" w:color="auto" w:fill="8DB3E2"/>
          </w:tcPr>
          <w:p w:rsidR="0039280B" w:rsidRDefault="00213EFC" w:rsidP="0040791C">
            <w:pPr>
              <w:spacing w:before="240" w:line="360" w:lineRule="auto"/>
              <w:rPr>
                <w:rFonts w:ascii="Times New Roman" w:hAnsi="Times New Roman" w:cs="Times New Roman"/>
                <w:b/>
                <w:sz w:val="24"/>
                <w:szCs w:val="24"/>
              </w:rPr>
            </w:pPr>
            <w:r>
              <w:rPr>
                <w:rFonts w:ascii="Times New Roman" w:hAnsi="Times New Roman" w:cs="Times New Roman"/>
                <w:b/>
                <w:sz w:val="24"/>
                <w:szCs w:val="24"/>
              </w:rPr>
              <w:t>44.7 %</w:t>
            </w:r>
          </w:p>
        </w:tc>
        <w:tc>
          <w:tcPr>
            <w:tcW w:w="1008" w:type="dxa"/>
            <w:shd w:val="clear" w:color="auto" w:fill="8DB3E2"/>
          </w:tcPr>
          <w:p w:rsidR="0039280B" w:rsidRDefault="00213EFC" w:rsidP="0040791C">
            <w:pPr>
              <w:pStyle w:val="ListParagraph"/>
              <w:numPr>
                <w:ilvl w:val="1"/>
                <w:numId w:val="37"/>
              </w:numPr>
              <w:spacing w:before="240" w:line="360" w:lineRule="auto"/>
              <w:rPr>
                <w:rFonts w:ascii="Times New Roman" w:hAnsi="Times New Roman" w:cs="Times New Roman"/>
                <w:b/>
                <w:sz w:val="24"/>
                <w:szCs w:val="24"/>
              </w:rPr>
            </w:pPr>
            <w:r>
              <w:rPr>
                <w:rFonts w:ascii="Times New Roman" w:hAnsi="Times New Roman" w:cs="Times New Roman"/>
                <w:b/>
                <w:sz w:val="24"/>
                <w:szCs w:val="24"/>
              </w:rPr>
              <w:t>%</w:t>
            </w:r>
          </w:p>
        </w:tc>
      </w:tr>
      <w:bookmarkEnd w:id="56"/>
    </w:tbl>
    <w:p w:rsidR="0040791C" w:rsidRDefault="0040791C">
      <w:pPr>
        <w:spacing w:after="0" w:line="360" w:lineRule="auto"/>
        <w:ind w:left="450" w:right="252"/>
        <w:contextualSpacing/>
        <w:jc w:val="both"/>
        <w:rPr>
          <w:rFonts w:ascii="Times New Roman" w:eastAsia="Times New Roman" w:hAnsi="Times New Roman" w:cs="Times New Roman"/>
          <w:b/>
          <w:sz w:val="26"/>
          <w:szCs w:val="26"/>
        </w:rPr>
      </w:pPr>
    </w:p>
    <w:p w:rsidR="0039280B" w:rsidRDefault="00213EFC">
      <w:pPr>
        <w:spacing w:after="0" w:line="360" w:lineRule="auto"/>
        <w:ind w:left="450" w:right="252"/>
        <w:contextualSpacing/>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Table 39 Type and number of training centers (college), number of teachers, and students in a year 2013 and 2014 </w:t>
      </w:r>
    </w:p>
    <w:tbl>
      <w:tblPr>
        <w:tblStyle w:val="TableGrid"/>
        <w:tblpPr w:horzAnchor="margin"/>
        <w:tblW w:w="10095" w:type="dxa"/>
        <w:tblLayout w:type="fixed"/>
        <w:tblLook w:val="04A0" w:firstRow="1" w:lastRow="0" w:firstColumn="1" w:lastColumn="0" w:noHBand="0" w:noVBand="1"/>
      </w:tblPr>
      <w:tblGrid>
        <w:gridCol w:w="647"/>
        <w:gridCol w:w="1798"/>
        <w:gridCol w:w="720"/>
        <w:gridCol w:w="720"/>
        <w:gridCol w:w="720"/>
        <w:gridCol w:w="810"/>
        <w:gridCol w:w="900"/>
        <w:gridCol w:w="900"/>
        <w:gridCol w:w="1170"/>
        <w:gridCol w:w="990"/>
        <w:gridCol w:w="720"/>
      </w:tblGrid>
      <w:tr w:rsidR="0039280B">
        <w:trPr>
          <w:trHeight w:val="603"/>
        </w:trPr>
        <w:tc>
          <w:tcPr>
            <w:tcW w:w="648" w:type="dxa"/>
            <w:vMerge w:val="restart"/>
            <w:tcBorders>
              <w:top w:val="single" w:sz="4" w:space="0" w:color="auto"/>
              <w:left w:val="single" w:sz="4" w:space="0" w:color="auto"/>
              <w:bottom w:val="single" w:sz="4" w:space="0" w:color="auto"/>
              <w:right w:val="single" w:sz="4" w:space="0" w:color="auto"/>
            </w:tcBorders>
            <w:shd w:val="clear" w:color="auto" w:fill="8DB3E2"/>
          </w:tcPr>
          <w:p w:rsidR="0039280B" w:rsidRDefault="00213EFC">
            <w:pPr>
              <w:tabs>
                <w:tab w:val="left" w:pos="1560"/>
              </w:tabs>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8DB3E2"/>
          </w:tcPr>
          <w:p w:rsidR="0039280B" w:rsidRDefault="00213EFC">
            <w:pPr>
              <w:tabs>
                <w:tab w:val="left" w:pos="1560"/>
              </w:tabs>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Types of collages</w:t>
            </w:r>
          </w:p>
        </w:tc>
        <w:tc>
          <w:tcPr>
            <w:tcW w:w="1440" w:type="dxa"/>
            <w:gridSpan w:val="2"/>
            <w:tcBorders>
              <w:top w:val="single" w:sz="4" w:space="0" w:color="auto"/>
              <w:left w:val="single" w:sz="4" w:space="0" w:color="auto"/>
              <w:bottom w:val="single" w:sz="4" w:space="0" w:color="auto"/>
              <w:right w:val="single" w:sz="4" w:space="0" w:color="auto"/>
            </w:tcBorders>
            <w:shd w:val="clear" w:color="auto" w:fill="8DB3E2"/>
          </w:tcPr>
          <w:p w:rsidR="0039280B" w:rsidRDefault="00213EFC">
            <w:pPr>
              <w:tabs>
                <w:tab w:val="left" w:pos="1560"/>
              </w:tabs>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 of collages</w:t>
            </w:r>
          </w:p>
        </w:tc>
        <w:tc>
          <w:tcPr>
            <w:tcW w:w="1530" w:type="dxa"/>
            <w:gridSpan w:val="2"/>
            <w:tcBorders>
              <w:top w:val="single" w:sz="4" w:space="0" w:color="auto"/>
              <w:left w:val="single" w:sz="4" w:space="0" w:color="auto"/>
              <w:bottom w:val="single" w:sz="4" w:space="0" w:color="auto"/>
              <w:right w:val="single" w:sz="4" w:space="0" w:color="auto"/>
            </w:tcBorders>
            <w:shd w:val="clear" w:color="auto" w:fill="8DB3E2"/>
          </w:tcPr>
          <w:p w:rsidR="0039280B" w:rsidRDefault="00213EFC">
            <w:pPr>
              <w:tabs>
                <w:tab w:val="left" w:pos="1560"/>
              </w:tabs>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 of teachers</w:t>
            </w:r>
          </w:p>
        </w:tc>
        <w:tc>
          <w:tcPr>
            <w:tcW w:w="1800" w:type="dxa"/>
            <w:gridSpan w:val="2"/>
            <w:tcBorders>
              <w:top w:val="single" w:sz="4" w:space="0" w:color="auto"/>
              <w:left w:val="single" w:sz="4" w:space="0" w:color="auto"/>
              <w:bottom w:val="single" w:sz="4" w:space="0" w:color="auto"/>
              <w:right w:val="single" w:sz="4" w:space="0" w:color="auto"/>
            </w:tcBorders>
            <w:shd w:val="clear" w:color="auto" w:fill="8DB3E2"/>
          </w:tcPr>
          <w:p w:rsidR="0039280B" w:rsidRDefault="00213EFC">
            <w:pPr>
              <w:tabs>
                <w:tab w:val="left" w:pos="1560"/>
              </w:tabs>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 of nurses/ teachers</w:t>
            </w:r>
          </w:p>
        </w:tc>
        <w:tc>
          <w:tcPr>
            <w:tcW w:w="2160" w:type="dxa"/>
            <w:gridSpan w:val="2"/>
            <w:tcBorders>
              <w:top w:val="single" w:sz="4" w:space="0" w:color="auto"/>
              <w:left w:val="single" w:sz="4" w:space="0" w:color="auto"/>
              <w:bottom w:val="single" w:sz="4" w:space="0" w:color="auto"/>
              <w:right w:val="single" w:sz="4" w:space="0" w:color="auto"/>
            </w:tcBorders>
            <w:shd w:val="clear" w:color="auto" w:fill="8DB3E2"/>
          </w:tcPr>
          <w:p w:rsidR="0039280B" w:rsidRDefault="00213EFC">
            <w:pPr>
              <w:tabs>
                <w:tab w:val="left" w:pos="1560"/>
              </w:tabs>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 of students</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8DB3E2"/>
          </w:tcPr>
          <w:p w:rsidR="0039280B" w:rsidRDefault="00213EFC">
            <w:pPr>
              <w:tabs>
                <w:tab w:val="left" w:pos="1560"/>
              </w:tabs>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Remark</w:t>
            </w:r>
          </w:p>
        </w:tc>
      </w:tr>
      <w:tr w:rsidR="0039280B">
        <w:trPr>
          <w:trHeight w:val="371"/>
        </w:trPr>
        <w:tc>
          <w:tcPr>
            <w:tcW w:w="648" w:type="dxa"/>
            <w:vMerge/>
            <w:tcBorders>
              <w:top w:val="single" w:sz="4" w:space="0" w:color="auto"/>
              <w:left w:val="single" w:sz="4" w:space="0" w:color="auto"/>
              <w:bottom w:val="single" w:sz="4" w:space="0" w:color="auto"/>
              <w:right w:val="single" w:sz="4" w:space="0" w:color="auto"/>
            </w:tcBorders>
            <w:vAlign w:val="center"/>
          </w:tcPr>
          <w:p w:rsidR="0039280B" w:rsidRDefault="0039280B">
            <w:pPr>
              <w:spacing w:line="360" w:lineRule="auto"/>
              <w:jc w:val="both"/>
              <w:rPr>
                <w:rFonts w:ascii="Times New Roman" w:eastAsia="Times New Roman" w:hAnsi="Times New Roman" w:cs="Times New Roman"/>
                <w:b/>
                <w:sz w:val="24"/>
                <w:szCs w:val="24"/>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39280B" w:rsidRDefault="0039280B">
            <w:pPr>
              <w:spacing w:line="360" w:lineRule="auto"/>
              <w:jc w:val="both"/>
              <w:rPr>
                <w:rFonts w:ascii="Times New Roman" w:eastAsia="Times New Roman" w:hAnsi="Times New Roman" w:cs="Times New Roman"/>
                <w:b/>
                <w:sz w:val="24"/>
                <w:szCs w:val="24"/>
              </w:rPr>
            </w:pPr>
          </w:p>
        </w:tc>
        <w:tc>
          <w:tcPr>
            <w:tcW w:w="720" w:type="dxa"/>
            <w:tcBorders>
              <w:top w:val="single" w:sz="4" w:space="0" w:color="auto"/>
              <w:left w:val="single" w:sz="4" w:space="0" w:color="auto"/>
              <w:bottom w:val="single" w:sz="4" w:space="0" w:color="auto"/>
              <w:right w:val="single" w:sz="4" w:space="0" w:color="auto"/>
            </w:tcBorders>
            <w:shd w:val="clear" w:color="auto" w:fill="8DB3E2"/>
          </w:tcPr>
          <w:p w:rsidR="0039280B" w:rsidRDefault="00213EFC">
            <w:pPr>
              <w:tabs>
                <w:tab w:val="left" w:pos="1560"/>
              </w:tabs>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2013</w:t>
            </w:r>
          </w:p>
        </w:tc>
        <w:tc>
          <w:tcPr>
            <w:tcW w:w="720" w:type="dxa"/>
            <w:tcBorders>
              <w:top w:val="single" w:sz="4" w:space="0" w:color="auto"/>
              <w:left w:val="single" w:sz="4" w:space="0" w:color="auto"/>
              <w:bottom w:val="single" w:sz="4" w:space="0" w:color="auto"/>
              <w:right w:val="single" w:sz="4" w:space="0" w:color="auto"/>
            </w:tcBorders>
            <w:shd w:val="clear" w:color="auto" w:fill="8DB3E2"/>
          </w:tcPr>
          <w:p w:rsidR="0039280B" w:rsidRDefault="00213EFC">
            <w:pPr>
              <w:tabs>
                <w:tab w:val="left" w:pos="1560"/>
              </w:tabs>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2014</w:t>
            </w:r>
          </w:p>
        </w:tc>
        <w:tc>
          <w:tcPr>
            <w:tcW w:w="720" w:type="dxa"/>
            <w:tcBorders>
              <w:top w:val="single" w:sz="4" w:space="0" w:color="auto"/>
              <w:left w:val="single" w:sz="4" w:space="0" w:color="auto"/>
              <w:bottom w:val="single" w:sz="4" w:space="0" w:color="auto"/>
              <w:right w:val="single" w:sz="4" w:space="0" w:color="auto"/>
            </w:tcBorders>
            <w:shd w:val="clear" w:color="auto" w:fill="8DB3E2"/>
          </w:tcPr>
          <w:p w:rsidR="0039280B" w:rsidRDefault="00213EFC">
            <w:pPr>
              <w:tabs>
                <w:tab w:val="left" w:pos="1560"/>
              </w:tabs>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2013</w:t>
            </w:r>
          </w:p>
        </w:tc>
        <w:tc>
          <w:tcPr>
            <w:tcW w:w="810" w:type="dxa"/>
            <w:tcBorders>
              <w:top w:val="single" w:sz="4" w:space="0" w:color="auto"/>
              <w:left w:val="single" w:sz="4" w:space="0" w:color="auto"/>
              <w:bottom w:val="single" w:sz="4" w:space="0" w:color="auto"/>
              <w:right w:val="single" w:sz="4" w:space="0" w:color="auto"/>
            </w:tcBorders>
            <w:shd w:val="clear" w:color="auto" w:fill="8DB3E2"/>
          </w:tcPr>
          <w:p w:rsidR="0039280B" w:rsidRDefault="00213EFC">
            <w:pPr>
              <w:tabs>
                <w:tab w:val="left" w:pos="1560"/>
              </w:tabs>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2014</w:t>
            </w:r>
          </w:p>
        </w:tc>
        <w:tc>
          <w:tcPr>
            <w:tcW w:w="900" w:type="dxa"/>
            <w:tcBorders>
              <w:top w:val="single" w:sz="4" w:space="0" w:color="auto"/>
              <w:left w:val="single" w:sz="4" w:space="0" w:color="auto"/>
              <w:bottom w:val="single" w:sz="4" w:space="0" w:color="auto"/>
              <w:right w:val="single" w:sz="4" w:space="0" w:color="auto"/>
            </w:tcBorders>
            <w:shd w:val="clear" w:color="auto" w:fill="8DB3E2"/>
          </w:tcPr>
          <w:p w:rsidR="0039280B" w:rsidRDefault="00213EFC">
            <w:pPr>
              <w:tabs>
                <w:tab w:val="left" w:pos="1560"/>
              </w:tabs>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2013</w:t>
            </w:r>
          </w:p>
        </w:tc>
        <w:tc>
          <w:tcPr>
            <w:tcW w:w="900" w:type="dxa"/>
            <w:tcBorders>
              <w:top w:val="single" w:sz="4" w:space="0" w:color="auto"/>
              <w:left w:val="single" w:sz="4" w:space="0" w:color="auto"/>
              <w:bottom w:val="single" w:sz="4" w:space="0" w:color="auto"/>
              <w:right w:val="single" w:sz="4" w:space="0" w:color="auto"/>
            </w:tcBorders>
            <w:shd w:val="clear" w:color="auto" w:fill="8DB3E2"/>
          </w:tcPr>
          <w:p w:rsidR="0039280B" w:rsidRDefault="00213EFC">
            <w:pPr>
              <w:tabs>
                <w:tab w:val="left" w:pos="1560"/>
              </w:tabs>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2014</w:t>
            </w:r>
          </w:p>
        </w:tc>
        <w:tc>
          <w:tcPr>
            <w:tcW w:w="1170" w:type="dxa"/>
            <w:tcBorders>
              <w:top w:val="single" w:sz="4" w:space="0" w:color="auto"/>
              <w:left w:val="single" w:sz="4" w:space="0" w:color="auto"/>
              <w:bottom w:val="single" w:sz="4" w:space="0" w:color="auto"/>
              <w:right w:val="single" w:sz="4" w:space="0" w:color="auto"/>
            </w:tcBorders>
            <w:shd w:val="clear" w:color="auto" w:fill="8DB3E2"/>
          </w:tcPr>
          <w:p w:rsidR="0039280B" w:rsidRDefault="00213EFC">
            <w:pPr>
              <w:tabs>
                <w:tab w:val="left" w:pos="1560"/>
              </w:tabs>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2013</w:t>
            </w:r>
          </w:p>
        </w:tc>
        <w:tc>
          <w:tcPr>
            <w:tcW w:w="990" w:type="dxa"/>
            <w:tcBorders>
              <w:top w:val="single" w:sz="4" w:space="0" w:color="auto"/>
              <w:left w:val="single" w:sz="4" w:space="0" w:color="auto"/>
              <w:bottom w:val="single" w:sz="4" w:space="0" w:color="auto"/>
              <w:right w:val="single" w:sz="4" w:space="0" w:color="auto"/>
            </w:tcBorders>
            <w:shd w:val="clear" w:color="auto" w:fill="8DB3E2"/>
          </w:tcPr>
          <w:p w:rsidR="0039280B" w:rsidRDefault="00213EFC">
            <w:pPr>
              <w:tabs>
                <w:tab w:val="left" w:pos="1560"/>
              </w:tabs>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2014</w:t>
            </w:r>
          </w:p>
        </w:tc>
        <w:tc>
          <w:tcPr>
            <w:tcW w:w="720" w:type="dxa"/>
            <w:vMerge/>
            <w:tcBorders>
              <w:top w:val="single" w:sz="4" w:space="0" w:color="auto"/>
              <w:left w:val="single" w:sz="4" w:space="0" w:color="auto"/>
              <w:bottom w:val="single" w:sz="4" w:space="0" w:color="auto"/>
              <w:right w:val="single" w:sz="4" w:space="0" w:color="auto"/>
            </w:tcBorders>
            <w:vAlign w:val="center"/>
          </w:tcPr>
          <w:p w:rsidR="0039280B" w:rsidRDefault="0039280B">
            <w:pPr>
              <w:spacing w:line="360" w:lineRule="auto"/>
              <w:jc w:val="both"/>
              <w:rPr>
                <w:rFonts w:ascii="Times New Roman" w:eastAsia="Times New Roman" w:hAnsi="Times New Roman" w:cs="Times New Roman"/>
                <w:b/>
                <w:sz w:val="24"/>
                <w:szCs w:val="24"/>
              </w:rPr>
            </w:pPr>
          </w:p>
        </w:tc>
      </w:tr>
      <w:tr w:rsidR="0039280B">
        <w:trPr>
          <w:trHeight w:val="425"/>
        </w:trPr>
        <w:tc>
          <w:tcPr>
            <w:tcW w:w="648"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Africa Beza</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81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9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7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700</w:t>
            </w:r>
          </w:p>
        </w:tc>
        <w:tc>
          <w:tcPr>
            <w:tcW w:w="99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850</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39280B">
            <w:pPr>
              <w:tabs>
                <w:tab w:val="left" w:pos="1560"/>
              </w:tabs>
              <w:spacing w:line="360" w:lineRule="auto"/>
              <w:jc w:val="both"/>
              <w:rPr>
                <w:rFonts w:ascii="Times New Roman" w:eastAsia="Times New Roman" w:hAnsi="Times New Roman" w:cs="Times New Roman"/>
                <w:sz w:val="24"/>
                <w:szCs w:val="24"/>
              </w:rPr>
            </w:pPr>
          </w:p>
        </w:tc>
      </w:tr>
      <w:tr w:rsidR="0039280B">
        <w:trPr>
          <w:trHeight w:val="290"/>
        </w:trPr>
        <w:tc>
          <w:tcPr>
            <w:tcW w:w="648"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Inat College</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81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9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7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290</w:t>
            </w:r>
          </w:p>
        </w:tc>
        <w:tc>
          <w:tcPr>
            <w:tcW w:w="99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190</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39280B">
            <w:pPr>
              <w:tabs>
                <w:tab w:val="left" w:pos="1560"/>
              </w:tabs>
              <w:spacing w:line="360" w:lineRule="auto"/>
              <w:jc w:val="both"/>
              <w:rPr>
                <w:rFonts w:ascii="Times New Roman" w:eastAsia="Times New Roman" w:hAnsi="Times New Roman" w:cs="Times New Roman"/>
                <w:sz w:val="24"/>
                <w:szCs w:val="24"/>
              </w:rPr>
            </w:pPr>
          </w:p>
        </w:tc>
      </w:tr>
      <w:tr w:rsidR="0039280B">
        <w:trPr>
          <w:trHeight w:val="317"/>
        </w:trPr>
        <w:tc>
          <w:tcPr>
            <w:tcW w:w="648"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8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Dadimos</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81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9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7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639</w:t>
            </w:r>
          </w:p>
        </w:tc>
        <w:tc>
          <w:tcPr>
            <w:tcW w:w="99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628</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39280B">
            <w:pPr>
              <w:tabs>
                <w:tab w:val="left" w:pos="1560"/>
              </w:tabs>
              <w:spacing w:line="360" w:lineRule="auto"/>
              <w:jc w:val="both"/>
              <w:rPr>
                <w:rFonts w:ascii="Times New Roman" w:eastAsia="Times New Roman" w:hAnsi="Times New Roman" w:cs="Times New Roman"/>
                <w:sz w:val="24"/>
                <w:szCs w:val="24"/>
              </w:rPr>
            </w:pPr>
          </w:p>
        </w:tc>
      </w:tr>
      <w:tr w:rsidR="0039280B">
        <w:trPr>
          <w:trHeight w:val="279"/>
        </w:trPr>
        <w:tc>
          <w:tcPr>
            <w:tcW w:w="648"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Zackbone</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1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9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7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99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39280B">
            <w:pPr>
              <w:tabs>
                <w:tab w:val="left" w:pos="1560"/>
              </w:tabs>
              <w:spacing w:line="360" w:lineRule="auto"/>
              <w:jc w:val="both"/>
              <w:rPr>
                <w:rFonts w:ascii="Times New Roman" w:eastAsia="Times New Roman" w:hAnsi="Times New Roman" w:cs="Times New Roman"/>
                <w:sz w:val="24"/>
                <w:szCs w:val="24"/>
              </w:rPr>
            </w:pPr>
          </w:p>
        </w:tc>
      </w:tr>
      <w:tr w:rsidR="0039280B">
        <w:trPr>
          <w:trHeight w:val="326"/>
        </w:trPr>
        <w:tc>
          <w:tcPr>
            <w:tcW w:w="648"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8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Eth Adv.</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81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9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7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99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39280B">
            <w:pPr>
              <w:tabs>
                <w:tab w:val="left" w:pos="1560"/>
              </w:tabs>
              <w:spacing w:line="360" w:lineRule="auto"/>
              <w:jc w:val="both"/>
              <w:rPr>
                <w:rFonts w:ascii="Times New Roman" w:eastAsia="Times New Roman" w:hAnsi="Times New Roman" w:cs="Times New Roman"/>
                <w:sz w:val="24"/>
                <w:szCs w:val="24"/>
              </w:rPr>
            </w:pPr>
          </w:p>
        </w:tc>
      </w:tr>
      <w:tr w:rsidR="0039280B">
        <w:trPr>
          <w:trHeight w:val="308"/>
        </w:trPr>
        <w:tc>
          <w:tcPr>
            <w:tcW w:w="648"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8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P/Vally</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81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9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9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17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722</w:t>
            </w:r>
          </w:p>
        </w:tc>
        <w:tc>
          <w:tcPr>
            <w:tcW w:w="99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774</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39280B">
            <w:pPr>
              <w:tabs>
                <w:tab w:val="left" w:pos="1560"/>
              </w:tabs>
              <w:spacing w:line="360" w:lineRule="auto"/>
              <w:jc w:val="both"/>
              <w:rPr>
                <w:rFonts w:ascii="Times New Roman" w:eastAsia="Times New Roman" w:hAnsi="Times New Roman" w:cs="Times New Roman"/>
                <w:sz w:val="24"/>
                <w:szCs w:val="24"/>
              </w:rPr>
            </w:pPr>
          </w:p>
        </w:tc>
      </w:tr>
      <w:tr w:rsidR="0039280B">
        <w:trPr>
          <w:trHeight w:val="317"/>
        </w:trPr>
        <w:tc>
          <w:tcPr>
            <w:tcW w:w="648"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8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R/Vally</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81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9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9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17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475</w:t>
            </w:r>
          </w:p>
        </w:tc>
        <w:tc>
          <w:tcPr>
            <w:tcW w:w="99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501</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39280B">
            <w:pPr>
              <w:tabs>
                <w:tab w:val="left" w:pos="1560"/>
              </w:tabs>
              <w:spacing w:line="360" w:lineRule="auto"/>
              <w:jc w:val="both"/>
              <w:rPr>
                <w:rFonts w:ascii="Times New Roman" w:eastAsia="Times New Roman" w:hAnsi="Times New Roman" w:cs="Times New Roman"/>
                <w:sz w:val="24"/>
                <w:szCs w:val="24"/>
              </w:rPr>
            </w:pPr>
          </w:p>
        </w:tc>
      </w:tr>
      <w:tr w:rsidR="0039280B">
        <w:trPr>
          <w:trHeight w:val="272"/>
        </w:trPr>
        <w:tc>
          <w:tcPr>
            <w:tcW w:w="648"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8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US College</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81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p>
        </w:tc>
        <w:tc>
          <w:tcPr>
            <w:tcW w:w="9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7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215</w:t>
            </w:r>
          </w:p>
        </w:tc>
        <w:tc>
          <w:tcPr>
            <w:tcW w:w="99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635</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39280B">
            <w:pPr>
              <w:tabs>
                <w:tab w:val="left" w:pos="1560"/>
              </w:tabs>
              <w:spacing w:line="360" w:lineRule="auto"/>
              <w:jc w:val="both"/>
              <w:rPr>
                <w:rFonts w:ascii="Times New Roman" w:eastAsia="Times New Roman" w:hAnsi="Times New Roman" w:cs="Times New Roman"/>
                <w:sz w:val="24"/>
                <w:szCs w:val="24"/>
              </w:rPr>
            </w:pPr>
          </w:p>
        </w:tc>
      </w:tr>
      <w:tr w:rsidR="0039280B">
        <w:trPr>
          <w:trHeight w:val="335"/>
        </w:trPr>
        <w:tc>
          <w:tcPr>
            <w:tcW w:w="648"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8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New Global</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1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9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7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267</w:t>
            </w:r>
          </w:p>
        </w:tc>
        <w:tc>
          <w:tcPr>
            <w:tcW w:w="99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274</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39280B">
            <w:pPr>
              <w:tabs>
                <w:tab w:val="left" w:pos="1560"/>
              </w:tabs>
              <w:spacing w:line="360" w:lineRule="auto"/>
              <w:jc w:val="both"/>
              <w:rPr>
                <w:rFonts w:ascii="Times New Roman" w:eastAsia="Times New Roman" w:hAnsi="Times New Roman" w:cs="Times New Roman"/>
                <w:sz w:val="24"/>
                <w:szCs w:val="24"/>
              </w:rPr>
            </w:pPr>
          </w:p>
        </w:tc>
      </w:tr>
      <w:tr w:rsidR="0039280B">
        <w:trPr>
          <w:trHeight w:val="281"/>
        </w:trPr>
        <w:tc>
          <w:tcPr>
            <w:tcW w:w="648"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8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Pharma</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81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900" w:type="dxa"/>
            <w:tcBorders>
              <w:top w:val="single" w:sz="4" w:space="0" w:color="auto"/>
              <w:left w:val="single" w:sz="4" w:space="0" w:color="auto"/>
              <w:bottom w:val="single" w:sz="4" w:space="0" w:color="auto"/>
              <w:right w:val="single" w:sz="4" w:space="0" w:color="auto"/>
            </w:tcBorders>
            <w:shd w:val="clear" w:color="auto" w:fill="F2DBDB"/>
          </w:tcPr>
          <w:p w:rsidR="0039280B" w:rsidRDefault="0039280B">
            <w:pPr>
              <w:tabs>
                <w:tab w:val="left" w:pos="1560"/>
              </w:tabs>
              <w:spacing w:line="360" w:lineRule="auto"/>
              <w:jc w:val="both"/>
              <w:rPr>
                <w:rFonts w:ascii="Times New Roman" w:eastAsia="Times New Roman" w:hAnsi="Times New Roman" w:cs="Times New Roman"/>
                <w:sz w:val="24"/>
                <w:szCs w:val="24"/>
              </w:rPr>
            </w:pPr>
          </w:p>
        </w:tc>
        <w:tc>
          <w:tcPr>
            <w:tcW w:w="900" w:type="dxa"/>
            <w:tcBorders>
              <w:top w:val="single" w:sz="4" w:space="0" w:color="auto"/>
              <w:left w:val="single" w:sz="4" w:space="0" w:color="auto"/>
              <w:bottom w:val="single" w:sz="4" w:space="0" w:color="auto"/>
              <w:right w:val="single" w:sz="4" w:space="0" w:color="auto"/>
            </w:tcBorders>
            <w:shd w:val="clear" w:color="auto" w:fill="F2DBDB"/>
          </w:tcPr>
          <w:p w:rsidR="0039280B" w:rsidRDefault="0039280B">
            <w:pPr>
              <w:tabs>
                <w:tab w:val="left" w:pos="1560"/>
              </w:tabs>
              <w:spacing w:line="360" w:lineRule="auto"/>
              <w:jc w:val="both"/>
              <w:rPr>
                <w:rFonts w:ascii="Times New Roman" w:eastAsia="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1434</w:t>
            </w:r>
          </w:p>
        </w:tc>
        <w:tc>
          <w:tcPr>
            <w:tcW w:w="99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823</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39280B">
            <w:pPr>
              <w:tabs>
                <w:tab w:val="left" w:pos="1560"/>
              </w:tabs>
              <w:spacing w:line="360" w:lineRule="auto"/>
              <w:jc w:val="both"/>
              <w:rPr>
                <w:rFonts w:ascii="Times New Roman" w:eastAsia="Times New Roman" w:hAnsi="Times New Roman" w:cs="Times New Roman"/>
                <w:sz w:val="24"/>
                <w:szCs w:val="24"/>
              </w:rPr>
            </w:pPr>
          </w:p>
        </w:tc>
      </w:tr>
      <w:tr w:rsidR="0039280B">
        <w:trPr>
          <w:trHeight w:val="398"/>
        </w:trPr>
        <w:tc>
          <w:tcPr>
            <w:tcW w:w="648"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8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Sh/p/ Tech.</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118</w:t>
            </w:r>
          </w:p>
        </w:tc>
        <w:tc>
          <w:tcPr>
            <w:tcW w:w="81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118</w:t>
            </w:r>
          </w:p>
        </w:tc>
        <w:tc>
          <w:tcPr>
            <w:tcW w:w="9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9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17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1825</w:t>
            </w:r>
          </w:p>
        </w:tc>
        <w:tc>
          <w:tcPr>
            <w:tcW w:w="99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1099</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39280B">
            <w:pPr>
              <w:tabs>
                <w:tab w:val="left" w:pos="1560"/>
              </w:tabs>
              <w:spacing w:line="360" w:lineRule="auto"/>
              <w:jc w:val="both"/>
              <w:rPr>
                <w:rFonts w:ascii="Times New Roman" w:eastAsia="Times New Roman" w:hAnsi="Times New Roman" w:cs="Times New Roman"/>
                <w:sz w:val="24"/>
                <w:szCs w:val="24"/>
              </w:rPr>
            </w:pPr>
          </w:p>
        </w:tc>
      </w:tr>
      <w:tr w:rsidR="0039280B">
        <w:trPr>
          <w:trHeight w:val="805"/>
        </w:trPr>
        <w:tc>
          <w:tcPr>
            <w:tcW w:w="648"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8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Health Science college </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39280B">
            <w:pPr>
              <w:spacing w:line="360" w:lineRule="auto"/>
              <w:jc w:val="both"/>
              <w:rPr>
                <w:rFonts w:ascii="Times New Roman" w:eastAsia="Times New Roman"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39280B">
            <w:pPr>
              <w:tabs>
                <w:tab w:val="left" w:pos="1560"/>
              </w:tabs>
              <w:spacing w:line="360" w:lineRule="auto"/>
              <w:jc w:val="both"/>
              <w:rPr>
                <w:rFonts w:ascii="Times New Roman" w:eastAsia="Times New Roman" w:hAnsi="Times New Roman" w:cs="Times New Roman"/>
                <w:sz w:val="24"/>
                <w:szCs w:val="24"/>
              </w:rPr>
            </w:pPr>
          </w:p>
        </w:tc>
        <w:tc>
          <w:tcPr>
            <w:tcW w:w="81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900" w:type="dxa"/>
            <w:tcBorders>
              <w:top w:val="single" w:sz="4" w:space="0" w:color="auto"/>
              <w:left w:val="single" w:sz="4" w:space="0" w:color="auto"/>
              <w:bottom w:val="single" w:sz="4" w:space="0" w:color="auto"/>
              <w:right w:val="single" w:sz="4" w:space="0" w:color="auto"/>
            </w:tcBorders>
            <w:shd w:val="clear" w:color="auto" w:fill="F2DBDB"/>
          </w:tcPr>
          <w:p w:rsidR="0039280B" w:rsidRDefault="0039280B">
            <w:pPr>
              <w:spacing w:line="360" w:lineRule="auto"/>
              <w:jc w:val="both"/>
              <w:rPr>
                <w:rFonts w:ascii="Times New Roman" w:eastAsia="Times New Roman" w:hAnsi="Times New Roman" w:cs="Times New Roman"/>
                <w:sz w:val="24"/>
                <w:szCs w:val="24"/>
              </w:rPr>
            </w:pPr>
          </w:p>
        </w:tc>
        <w:tc>
          <w:tcPr>
            <w:tcW w:w="900" w:type="dxa"/>
            <w:tcBorders>
              <w:top w:val="single" w:sz="4" w:space="0" w:color="auto"/>
              <w:left w:val="single" w:sz="4" w:space="0" w:color="auto"/>
              <w:bottom w:val="single" w:sz="4" w:space="0" w:color="auto"/>
              <w:right w:val="single" w:sz="4" w:space="0" w:color="auto"/>
            </w:tcBorders>
            <w:shd w:val="clear" w:color="auto" w:fill="F2DBDB"/>
          </w:tcPr>
          <w:p w:rsidR="0039280B" w:rsidRDefault="0039280B">
            <w:pPr>
              <w:spacing w:line="360" w:lineRule="auto"/>
              <w:jc w:val="both"/>
              <w:rPr>
                <w:rFonts w:ascii="Times New Roman" w:eastAsia="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shd w:val="clear" w:color="auto" w:fill="F2DBDB"/>
          </w:tcPr>
          <w:p w:rsidR="0039280B" w:rsidRDefault="0039280B">
            <w:pPr>
              <w:tabs>
                <w:tab w:val="left" w:pos="1560"/>
              </w:tabs>
              <w:spacing w:line="360" w:lineRule="auto"/>
              <w:jc w:val="both"/>
              <w:rPr>
                <w:rFonts w:ascii="Times New Roman" w:eastAsia="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343</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39280B">
            <w:pPr>
              <w:tabs>
                <w:tab w:val="left" w:pos="1560"/>
              </w:tabs>
              <w:spacing w:line="360" w:lineRule="auto"/>
              <w:jc w:val="both"/>
              <w:rPr>
                <w:rFonts w:ascii="Times New Roman" w:eastAsia="Times New Roman" w:hAnsi="Times New Roman" w:cs="Times New Roman"/>
                <w:sz w:val="24"/>
                <w:szCs w:val="24"/>
              </w:rPr>
            </w:pPr>
          </w:p>
        </w:tc>
      </w:tr>
      <w:tr w:rsidR="0039280B">
        <w:trPr>
          <w:trHeight w:val="308"/>
        </w:trPr>
        <w:tc>
          <w:tcPr>
            <w:tcW w:w="648"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8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SenaBoru</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1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9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7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990" w:type="dxa"/>
            <w:tcBorders>
              <w:top w:val="single" w:sz="4" w:space="0" w:color="auto"/>
              <w:left w:val="single" w:sz="4" w:space="0" w:color="auto"/>
              <w:bottom w:val="single" w:sz="4" w:space="0" w:color="auto"/>
              <w:right w:val="single" w:sz="4" w:space="0" w:color="auto"/>
            </w:tcBorders>
            <w:shd w:val="clear" w:color="auto" w:fill="F2DBDB"/>
          </w:tcPr>
          <w:p w:rsidR="0039280B" w:rsidRDefault="00213EFC">
            <w:pPr>
              <w:tabs>
                <w:tab w:val="left" w:pos="15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720" w:type="dxa"/>
            <w:tcBorders>
              <w:top w:val="single" w:sz="4" w:space="0" w:color="auto"/>
              <w:left w:val="single" w:sz="4" w:space="0" w:color="auto"/>
              <w:bottom w:val="single" w:sz="4" w:space="0" w:color="auto"/>
              <w:right w:val="single" w:sz="4" w:space="0" w:color="auto"/>
            </w:tcBorders>
            <w:shd w:val="clear" w:color="auto" w:fill="F2DBDB"/>
          </w:tcPr>
          <w:p w:rsidR="0039280B" w:rsidRDefault="0039280B">
            <w:pPr>
              <w:tabs>
                <w:tab w:val="left" w:pos="1560"/>
              </w:tabs>
              <w:spacing w:line="360" w:lineRule="auto"/>
              <w:jc w:val="both"/>
              <w:rPr>
                <w:rFonts w:ascii="Times New Roman" w:eastAsia="Times New Roman" w:hAnsi="Times New Roman" w:cs="Times New Roman"/>
                <w:sz w:val="24"/>
                <w:szCs w:val="24"/>
              </w:rPr>
            </w:pPr>
          </w:p>
        </w:tc>
      </w:tr>
      <w:tr w:rsidR="0039280B">
        <w:trPr>
          <w:trHeight w:val="463"/>
        </w:trPr>
        <w:tc>
          <w:tcPr>
            <w:tcW w:w="648" w:type="dxa"/>
            <w:tcBorders>
              <w:top w:val="single" w:sz="4" w:space="0" w:color="auto"/>
              <w:left w:val="single" w:sz="4" w:space="0" w:color="auto"/>
              <w:bottom w:val="single" w:sz="4" w:space="0" w:color="auto"/>
              <w:right w:val="single" w:sz="4" w:space="0" w:color="auto"/>
            </w:tcBorders>
            <w:shd w:val="clear" w:color="auto" w:fill="BFBFBF"/>
          </w:tcPr>
          <w:p w:rsidR="0039280B" w:rsidRDefault="0039280B">
            <w:pPr>
              <w:tabs>
                <w:tab w:val="left" w:pos="1560"/>
              </w:tabs>
              <w:spacing w:line="360" w:lineRule="auto"/>
              <w:jc w:val="both"/>
              <w:rPr>
                <w:rFonts w:ascii="Times New Roman" w:eastAsia="Times New Roman" w:hAnsi="Times New Roman" w:cs="Times New Roman"/>
                <w:sz w:val="24"/>
                <w:szCs w:val="24"/>
              </w:rPr>
            </w:pPr>
          </w:p>
        </w:tc>
        <w:tc>
          <w:tcPr>
            <w:tcW w:w="1800" w:type="dxa"/>
            <w:tcBorders>
              <w:top w:val="single" w:sz="4" w:space="0" w:color="auto"/>
              <w:left w:val="single" w:sz="4" w:space="0" w:color="auto"/>
              <w:bottom w:val="single" w:sz="4" w:space="0" w:color="auto"/>
              <w:right w:val="single" w:sz="4" w:space="0" w:color="auto"/>
            </w:tcBorders>
            <w:shd w:val="clear" w:color="auto" w:fill="BFBFBF"/>
          </w:tcPr>
          <w:p w:rsidR="0039280B" w:rsidRDefault="00213EFC">
            <w:pPr>
              <w:tabs>
                <w:tab w:val="left" w:pos="1560"/>
              </w:tabs>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w:t>
            </w:r>
          </w:p>
        </w:tc>
        <w:tc>
          <w:tcPr>
            <w:tcW w:w="720" w:type="dxa"/>
            <w:tcBorders>
              <w:top w:val="single" w:sz="4" w:space="0" w:color="auto"/>
              <w:left w:val="single" w:sz="4" w:space="0" w:color="auto"/>
              <w:bottom w:val="single" w:sz="4" w:space="0" w:color="auto"/>
              <w:right w:val="single" w:sz="4" w:space="0" w:color="auto"/>
            </w:tcBorders>
            <w:shd w:val="clear" w:color="auto" w:fill="BFBFBF"/>
            <w:vAlign w:val="center"/>
          </w:tcPr>
          <w:p w:rsidR="0039280B" w:rsidRDefault="00213EFC">
            <w:pPr>
              <w:tabs>
                <w:tab w:val="left" w:pos="1560"/>
              </w:tabs>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720" w:type="dxa"/>
            <w:tcBorders>
              <w:top w:val="single" w:sz="4" w:space="0" w:color="auto"/>
              <w:left w:val="single" w:sz="4" w:space="0" w:color="auto"/>
              <w:bottom w:val="single" w:sz="4" w:space="0" w:color="auto"/>
              <w:right w:val="single" w:sz="4" w:space="0" w:color="auto"/>
            </w:tcBorders>
            <w:shd w:val="clear" w:color="auto" w:fill="BFBFBF"/>
            <w:vAlign w:val="center"/>
          </w:tcPr>
          <w:p w:rsidR="0039280B" w:rsidRDefault="00213EFC">
            <w:pPr>
              <w:tabs>
                <w:tab w:val="left" w:pos="1560"/>
              </w:tabs>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720" w:type="dxa"/>
            <w:tcBorders>
              <w:top w:val="single" w:sz="4" w:space="0" w:color="auto"/>
              <w:left w:val="single" w:sz="4" w:space="0" w:color="auto"/>
              <w:bottom w:val="single" w:sz="4" w:space="0" w:color="auto"/>
              <w:right w:val="single" w:sz="4" w:space="0" w:color="auto"/>
            </w:tcBorders>
            <w:shd w:val="clear" w:color="auto" w:fill="BFBFBF"/>
            <w:vAlign w:val="center"/>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r>
            <w:r>
              <w:rPr>
                <w:rFonts w:ascii="Times New Roman" w:eastAsia="Times New Roman" w:hAnsi="Times New Roman" w:cs="Times New Roman"/>
                <w:b/>
                <w:sz w:val="24"/>
                <w:szCs w:val="24"/>
              </w:rPr>
              <w:instrText xml:space="preserve"> =SUM(ABOVE) </w:instrText>
            </w:r>
            <w:r>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t>192</w:t>
            </w:r>
            <w:r>
              <w:rPr>
                <w:rFonts w:ascii="Times New Roman" w:eastAsia="Times New Roman" w:hAnsi="Times New Roman" w:cs="Times New Roman"/>
                <w:b/>
                <w:sz w:val="24"/>
                <w:szCs w:val="24"/>
              </w:rPr>
              <w:fldChar w:fldCharType="end"/>
            </w:r>
          </w:p>
        </w:tc>
        <w:tc>
          <w:tcPr>
            <w:tcW w:w="810" w:type="dxa"/>
            <w:tcBorders>
              <w:top w:val="single" w:sz="4" w:space="0" w:color="auto"/>
              <w:left w:val="single" w:sz="4" w:space="0" w:color="auto"/>
              <w:bottom w:val="single" w:sz="4" w:space="0" w:color="auto"/>
              <w:right w:val="single" w:sz="4" w:space="0" w:color="auto"/>
            </w:tcBorders>
            <w:shd w:val="clear" w:color="auto" w:fill="BFBFBF"/>
            <w:vAlign w:val="center"/>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r>
            <w:r>
              <w:rPr>
                <w:rFonts w:ascii="Times New Roman" w:eastAsia="Times New Roman" w:hAnsi="Times New Roman" w:cs="Times New Roman"/>
                <w:b/>
                <w:sz w:val="24"/>
                <w:szCs w:val="24"/>
              </w:rPr>
              <w:instrText xml:space="preserve"> =SUM(ABOVE) </w:instrText>
            </w:r>
            <w:r>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t>204</w:t>
            </w:r>
            <w:r>
              <w:rPr>
                <w:rFonts w:ascii="Times New Roman" w:eastAsia="Times New Roman" w:hAnsi="Times New Roman" w:cs="Times New Roman"/>
                <w:b/>
                <w:sz w:val="24"/>
                <w:szCs w:val="24"/>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BFBFBF"/>
            <w:vAlign w:val="center"/>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p>
        </w:tc>
        <w:tc>
          <w:tcPr>
            <w:tcW w:w="900" w:type="dxa"/>
            <w:tcBorders>
              <w:top w:val="single" w:sz="4" w:space="0" w:color="auto"/>
              <w:left w:val="single" w:sz="4" w:space="0" w:color="auto"/>
              <w:bottom w:val="single" w:sz="4" w:space="0" w:color="auto"/>
              <w:right w:val="single" w:sz="4" w:space="0" w:color="auto"/>
            </w:tcBorders>
            <w:shd w:val="clear" w:color="auto" w:fill="BFBFBF"/>
            <w:vAlign w:val="center"/>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c>
          <w:tcPr>
            <w:tcW w:w="1170" w:type="dxa"/>
            <w:tcBorders>
              <w:top w:val="single" w:sz="4" w:space="0" w:color="auto"/>
              <w:left w:val="single" w:sz="4" w:space="0" w:color="auto"/>
              <w:bottom w:val="single" w:sz="4" w:space="0" w:color="auto"/>
              <w:right w:val="single" w:sz="4" w:space="0" w:color="auto"/>
            </w:tcBorders>
            <w:shd w:val="clear" w:color="auto" w:fill="BFBFBF"/>
            <w:vAlign w:val="center"/>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r>
            <w:r>
              <w:rPr>
                <w:rFonts w:ascii="Times New Roman" w:eastAsia="Times New Roman" w:hAnsi="Times New Roman" w:cs="Times New Roman"/>
                <w:b/>
                <w:sz w:val="24"/>
                <w:szCs w:val="24"/>
              </w:rPr>
              <w:instrText xml:space="preserve"> =SUM(ABOVE) </w:instrText>
            </w:r>
            <w:r>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t>6479</w:t>
            </w:r>
            <w:r>
              <w:rPr>
                <w:rFonts w:ascii="Times New Roman" w:eastAsia="Times New Roman" w:hAnsi="Times New Roman" w:cs="Times New Roman"/>
                <w:b/>
                <w:sz w:val="24"/>
                <w:szCs w:val="24"/>
              </w:rPr>
              <w:fldChar w:fldCharType="end"/>
            </w:r>
          </w:p>
        </w:tc>
        <w:tc>
          <w:tcPr>
            <w:tcW w:w="990" w:type="dxa"/>
            <w:tcBorders>
              <w:top w:val="single" w:sz="4" w:space="0" w:color="auto"/>
              <w:left w:val="single" w:sz="4" w:space="0" w:color="auto"/>
              <w:bottom w:val="single" w:sz="4" w:space="0" w:color="auto"/>
              <w:right w:val="single" w:sz="4" w:space="0" w:color="auto"/>
            </w:tcBorders>
            <w:shd w:val="clear" w:color="auto" w:fill="BFBFBF"/>
            <w:vAlign w:val="center"/>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r>
            <w:r>
              <w:rPr>
                <w:rFonts w:ascii="Times New Roman" w:eastAsia="Times New Roman" w:hAnsi="Times New Roman" w:cs="Times New Roman"/>
                <w:b/>
                <w:sz w:val="24"/>
                <w:szCs w:val="24"/>
              </w:rPr>
              <w:instrText xml:space="preserve"> =SUM(ABOVE) </w:instrText>
            </w:r>
            <w:r>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t>6873</w:t>
            </w:r>
            <w:r>
              <w:rPr>
                <w:rFonts w:ascii="Times New Roman" w:eastAsia="Times New Roman" w:hAnsi="Times New Roman" w:cs="Times New Roman"/>
                <w:b/>
                <w:sz w:val="24"/>
                <w:szCs w:val="24"/>
              </w:rPr>
              <w:fldChar w:fldCharType="end"/>
            </w:r>
          </w:p>
        </w:tc>
        <w:tc>
          <w:tcPr>
            <w:tcW w:w="720" w:type="dxa"/>
            <w:tcBorders>
              <w:top w:val="single" w:sz="4" w:space="0" w:color="auto"/>
              <w:left w:val="single" w:sz="4" w:space="0" w:color="auto"/>
              <w:bottom w:val="single" w:sz="4" w:space="0" w:color="auto"/>
              <w:right w:val="single" w:sz="4" w:space="0" w:color="auto"/>
            </w:tcBorders>
            <w:shd w:val="clear" w:color="auto" w:fill="BFBFBF"/>
          </w:tcPr>
          <w:p w:rsidR="0039280B" w:rsidRDefault="0039280B">
            <w:pPr>
              <w:tabs>
                <w:tab w:val="left" w:pos="1560"/>
              </w:tabs>
              <w:spacing w:line="360" w:lineRule="auto"/>
              <w:jc w:val="both"/>
              <w:rPr>
                <w:rFonts w:ascii="Times New Roman" w:eastAsia="Times New Roman" w:hAnsi="Times New Roman" w:cs="Times New Roman"/>
                <w:b/>
                <w:sz w:val="24"/>
                <w:szCs w:val="24"/>
              </w:rPr>
            </w:pPr>
          </w:p>
        </w:tc>
      </w:tr>
    </w:tbl>
    <w:p w:rsidR="0039280B" w:rsidRDefault="00213EFC">
      <w:pPr>
        <w:spacing w:after="0" w:line="360" w:lineRule="auto"/>
        <w:contextualSpacing/>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Table 40 Number of Nursing Schools, number of students and teachers in a year 2013</w:t>
      </w:r>
      <w:r w:rsidR="00922397">
        <w:rPr>
          <w:rFonts w:ascii="Times New Roman" w:eastAsia="Times New Roman" w:hAnsi="Times New Roman" w:cs="Times New Roman"/>
          <w:b/>
          <w:sz w:val="26"/>
          <w:szCs w:val="26"/>
        </w:rPr>
        <w:t xml:space="preserve"> </w:t>
      </w:r>
      <w:r>
        <w:rPr>
          <w:rFonts w:ascii="Times New Roman" w:eastAsia="Times New Roman" w:hAnsi="Times New Roman" w:cs="Times New Roman"/>
          <w:b/>
          <w:sz w:val="26"/>
          <w:szCs w:val="26"/>
        </w:rPr>
        <w:t>and 2014</w:t>
      </w:r>
    </w:p>
    <w:tbl>
      <w:tblPr>
        <w:tblStyle w:val="TableGrid"/>
        <w:tblW w:w="9720" w:type="dxa"/>
        <w:tblInd w:w="18" w:type="dxa"/>
        <w:tblLayout w:type="fixed"/>
        <w:tblLook w:val="04A0" w:firstRow="1" w:lastRow="0" w:firstColumn="1" w:lastColumn="0" w:noHBand="0" w:noVBand="1"/>
      </w:tblPr>
      <w:tblGrid>
        <w:gridCol w:w="540"/>
        <w:gridCol w:w="1980"/>
        <w:gridCol w:w="1080"/>
        <w:gridCol w:w="1350"/>
        <w:gridCol w:w="900"/>
        <w:gridCol w:w="1710"/>
        <w:gridCol w:w="720"/>
        <w:gridCol w:w="1440"/>
      </w:tblGrid>
      <w:tr w:rsidR="00047DBE" w:rsidRPr="00047DBE" w:rsidTr="00047DBE">
        <w:trPr>
          <w:trHeight w:val="476"/>
        </w:trPr>
        <w:tc>
          <w:tcPr>
            <w:tcW w:w="540" w:type="dxa"/>
            <w:vMerge w:val="restart"/>
            <w:tcBorders>
              <w:top w:val="single" w:sz="4" w:space="0" w:color="auto"/>
              <w:left w:val="single" w:sz="4" w:space="0" w:color="auto"/>
              <w:bottom w:val="single" w:sz="4" w:space="0" w:color="auto"/>
              <w:right w:val="single" w:sz="4" w:space="0" w:color="auto"/>
            </w:tcBorders>
            <w:shd w:val="clear" w:color="auto" w:fill="CCC0D9"/>
          </w:tcPr>
          <w:p w:rsidR="00047DBE" w:rsidRPr="00047DBE" w:rsidRDefault="00047DBE">
            <w:pPr>
              <w:tabs>
                <w:tab w:val="left" w:pos="1560"/>
              </w:tabs>
              <w:spacing w:line="360" w:lineRule="auto"/>
              <w:jc w:val="both"/>
              <w:rPr>
                <w:rFonts w:ascii="Times New Roman" w:eastAsia="Times New Roman" w:hAnsi="Times New Roman" w:cs="Times New Roman"/>
                <w:b/>
              </w:rPr>
            </w:pPr>
          </w:p>
          <w:p w:rsidR="00047DBE" w:rsidRPr="00047DBE" w:rsidRDefault="00047DBE">
            <w:pPr>
              <w:tabs>
                <w:tab w:val="left" w:pos="1560"/>
              </w:tabs>
              <w:spacing w:line="360" w:lineRule="auto"/>
              <w:jc w:val="both"/>
              <w:rPr>
                <w:rFonts w:ascii="Times New Roman" w:eastAsia="Times New Roman" w:hAnsi="Times New Roman" w:cs="Times New Roman"/>
                <w:b/>
              </w:rPr>
            </w:pPr>
            <w:r w:rsidRPr="00047DBE">
              <w:rPr>
                <w:rFonts w:ascii="Times New Roman" w:eastAsia="Times New Roman" w:hAnsi="Times New Roman" w:cs="Times New Roman"/>
                <w:b/>
              </w:rPr>
              <w:t>No</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CCC0D9"/>
          </w:tcPr>
          <w:p w:rsidR="00047DBE" w:rsidRPr="00047DBE" w:rsidRDefault="00047DBE">
            <w:pPr>
              <w:tabs>
                <w:tab w:val="left" w:pos="1560"/>
              </w:tabs>
              <w:spacing w:line="360" w:lineRule="auto"/>
              <w:jc w:val="both"/>
              <w:rPr>
                <w:rFonts w:ascii="Times New Roman" w:eastAsia="Times New Roman" w:hAnsi="Times New Roman" w:cs="Times New Roman"/>
                <w:b/>
              </w:rPr>
            </w:pPr>
          </w:p>
          <w:p w:rsidR="00047DBE" w:rsidRPr="00047DBE" w:rsidRDefault="00047DBE">
            <w:pPr>
              <w:tabs>
                <w:tab w:val="left" w:pos="1560"/>
              </w:tabs>
              <w:spacing w:line="360" w:lineRule="auto"/>
              <w:jc w:val="both"/>
              <w:rPr>
                <w:rFonts w:ascii="Times New Roman" w:eastAsia="Times New Roman" w:hAnsi="Times New Roman" w:cs="Times New Roman"/>
                <w:b/>
              </w:rPr>
            </w:pPr>
            <w:r w:rsidRPr="00047DBE">
              <w:rPr>
                <w:rFonts w:ascii="Times New Roman" w:eastAsia="Times New Roman" w:hAnsi="Times New Roman" w:cs="Times New Roman"/>
                <w:b/>
              </w:rPr>
              <w:t>Types of Schools</w:t>
            </w:r>
          </w:p>
        </w:tc>
        <w:tc>
          <w:tcPr>
            <w:tcW w:w="2430" w:type="dxa"/>
            <w:gridSpan w:val="2"/>
            <w:tcBorders>
              <w:top w:val="single" w:sz="4" w:space="0" w:color="auto"/>
              <w:left w:val="single" w:sz="4" w:space="0" w:color="auto"/>
              <w:bottom w:val="single" w:sz="4" w:space="0" w:color="auto"/>
              <w:right w:val="single" w:sz="4" w:space="0" w:color="auto"/>
            </w:tcBorders>
            <w:shd w:val="clear" w:color="auto" w:fill="CCC0D9"/>
          </w:tcPr>
          <w:p w:rsidR="00047DBE" w:rsidRPr="00047DBE" w:rsidRDefault="00047DBE">
            <w:pPr>
              <w:tabs>
                <w:tab w:val="left" w:pos="1560"/>
              </w:tabs>
              <w:spacing w:line="360" w:lineRule="auto"/>
              <w:jc w:val="both"/>
              <w:rPr>
                <w:rFonts w:ascii="Times New Roman" w:eastAsia="Times New Roman" w:hAnsi="Times New Roman" w:cs="Times New Roman"/>
                <w:b/>
              </w:rPr>
            </w:pPr>
            <w:r w:rsidRPr="00047DBE">
              <w:rPr>
                <w:rFonts w:ascii="Times New Roman" w:eastAsia="Times New Roman" w:hAnsi="Times New Roman" w:cs="Times New Roman"/>
                <w:b/>
              </w:rPr>
              <w:t>No of Nursing Schools</w:t>
            </w:r>
          </w:p>
        </w:tc>
        <w:tc>
          <w:tcPr>
            <w:tcW w:w="2610" w:type="dxa"/>
            <w:gridSpan w:val="2"/>
            <w:tcBorders>
              <w:top w:val="single" w:sz="4" w:space="0" w:color="auto"/>
              <w:left w:val="single" w:sz="4" w:space="0" w:color="auto"/>
              <w:bottom w:val="single" w:sz="4" w:space="0" w:color="auto"/>
              <w:right w:val="single" w:sz="4" w:space="0" w:color="auto"/>
            </w:tcBorders>
            <w:shd w:val="clear" w:color="auto" w:fill="CCC0D9"/>
          </w:tcPr>
          <w:p w:rsidR="00047DBE" w:rsidRPr="00047DBE" w:rsidRDefault="00047DBE">
            <w:pPr>
              <w:tabs>
                <w:tab w:val="left" w:pos="1560"/>
              </w:tabs>
              <w:spacing w:line="360" w:lineRule="auto"/>
              <w:jc w:val="both"/>
              <w:rPr>
                <w:rFonts w:ascii="Times New Roman" w:eastAsia="Times New Roman" w:hAnsi="Times New Roman" w:cs="Times New Roman"/>
                <w:b/>
              </w:rPr>
            </w:pPr>
            <w:r w:rsidRPr="00047DBE">
              <w:rPr>
                <w:rFonts w:ascii="Times New Roman" w:eastAsia="Times New Roman" w:hAnsi="Times New Roman" w:cs="Times New Roman"/>
                <w:b/>
              </w:rPr>
              <w:t xml:space="preserve">No of nurses/ teachers </w:t>
            </w:r>
          </w:p>
        </w:tc>
        <w:tc>
          <w:tcPr>
            <w:tcW w:w="2160" w:type="dxa"/>
            <w:gridSpan w:val="2"/>
            <w:tcBorders>
              <w:top w:val="single" w:sz="4" w:space="0" w:color="auto"/>
              <w:left w:val="single" w:sz="4" w:space="0" w:color="auto"/>
              <w:bottom w:val="single" w:sz="4" w:space="0" w:color="auto"/>
              <w:right w:val="single" w:sz="4" w:space="0" w:color="auto"/>
            </w:tcBorders>
            <w:shd w:val="clear" w:color="auto" w:fill="CCC0D9"/>
          </w:tcPr>
          <w:p w:rsidR="00047DBE" w:rsidRPr="00047DBE" w:rsidRDefault="00047DBE">
            <w:pPr>
              <w:tabs>
                <w:tab w:val="left" w:pos="1560"/>
              </w:tabs>
              <w:spacing w:line="360" w:lineRule="auto"/>
              <w:ind w:left="162" w:hanging="162"/>
              <w:jc w:val="both"/>
              <w:rPr>
                <w:rFonts w:ascii="Times New Roman" w:eastAsia="Times New Roman" w:hAnsi="Times New Roman" w:cs="Times New Roman"/>
                <w:b/>
              </w:rPr>
            </w:pPr>
            <w:r w:rsidRPr="00047DBE">
              <w:rPr>
                <w:rFonts w:ascii="Times New Roman" w:eastAsia="Times New Roman" w:hAnsi="Times New Roman" w:cs="Times New Roman"/>
                <w:b/>
              </w:rPr>
              <w:t>No of students</w:t>
            </w:r>
          </w:p>
        </w:tc>
      </w:tr>
      <w:tr w:rsidR="00047DBE" w:rsidRPr="00047DBE" w:rsidTr="00047DBE">
        <w:trPr>
          <w:trHeight w:val="397"/>
        </w:trPr>
        <w:tc>
          <w:tcPr>
            <w:tcW w:w="540" w:type="dxa"/>
            <w:vMerge/>
            <w:tcBorders>
              <w:top w:val="single" w:sz="4" w:space="0" w:color="auto"/>
              <w:left w:val="single" w:sz="4" w:space="0" w:color="auto"/>
              <w:bottom w:val="single" w:sz="4" w:space="0" w:color="auto"/>
              <w:right w:val="single" w:sz="4" w:space="0" w:color="auto"/>
            </w:tcBorders>
            <w:vAlign w:val="center"/>
          </w:tcPr>
          <w:p w:rsidR="00047DBE" w:rsidRPr="00047DBE" w:rsidRDefault="00047DBE">
            <w:pPr>
              <w:spacing w:line="360" w:lineRule="auto"/>
              <w:jc w:val="both"/>
              <w:rPr>
                <w:rFonts w:ascii="Times New Roman" w:eastAsia="Times New Roman" w:hAnsi="Times New Roman" w:cs="Times New Roman"/>
                <w:b/>
              </w:rPr>
            </w:pPr>
          </w:p>
        </w:tc>
        <w:tc>
          <w:tcPr>
            <w:tcW w:w="1980" w:type="dxa"/>
            <w:vMerge/>
            <w:tcBorders>
              <w:top w:val="single" w:sz="4" w:space="0" w:color="auto"/>
              <w:left w:val="single" w:sz="4" w:space="0" w:color="auto"/>
              <w:bottom w:val="single" w:sz="4" w:space="0" w:color="auto"/>
              <w:right w:val="single" w:sz="4" w:space="0" w:color="auto"/>
            </w:tcBorders>
            <w:vAlign w:val="center"/>
          </w:tcPr>
          <w:p w:rsidR="00047DBE" w:rsidRPr="00047DBE" w:rsidRDefault="00047DBE">
            <w:pPr>
              <w:spacing w:line="360" w:lineRule="auto"/>
              <w:jc w:val="both"/>
              <w:rPr>
                <w:rFonts w:ascii="Times New Roman" w:eastAsia="Times New Roman" w:hAnsi="Times New Roman" w:cs="Times New Roman"/>
                <w:b/>
              </w:rPr>
            </w:pPr>
          </w:p>
        </w:tc>
        <w:tc>
          <w:tcPr>
            <w:tcW w:w="1080" w:type="dxa"/>
            <w:tcBorders>
              <w:top w:val="single" w:sz="4" w:space="0" w:color="auto"/>
              <w:left w:val="single" w:sz="4" w:space="0" w:color="auto"/>
              <w:bottom w:val="single" w:sz="4" w:space="0" w:color="auto"/>
              <w:right w:val="single" w:sz="4" w:space="0" w:color="auto"/>
            </w:tcBorders>
            <w:shd w:val="clear" w:color="auto" w:fill="CCC0D9"/>
          </w:tcPr>
          <w:p w:rsidR="00047DBE" w:rsidRPr="00047DBE" w:rsidRDefault="00047DBE">
            <w:pPr>
              <w:tabs>
                <w:tab w:val="left" w:pos="1560"/>
              </w:tabs>
              <w:spacing w:line="360" w:lineRule="auto"/>
              <w:jc w:val="both"/>
              <w:rPr>
                <w:rFonts w:ascii="Times New Roman" w:eastAsia="Times New Roman" w:hAnsi="Times New Roman" w:cs="Times New Roman"/>
                <w:b/>
              </w:rPr>
            </w:pPr>
            <w:r w:rsidRPr="00047DBE">
              <w:rPr>
                <w:rFonts w:ascii="Times New Roman" w:eastAsia="Times New Roman" w:hAnsi="Times New Roman" w:cs="Times New Roman"/>
                <w:b/>
              </w:rPr>
              <w:t>2013</w:t>
            </w:r>
          </w:p>
        </w:tc>
        <w:tc>
          <w:tcPr>
            <w:tcW w:w="1350" w:type="dxa"/>
            <w:tcBorders>
              <w:top w:val="single" w:sz="4" w:space="0" w:color="auto"/>
              <w:left w:val="single" w:sz="4" w:space="0" w:color="auto"/>
              <w:bottom w:val="single" w:sz="4" w:space="0" w:color="auto"/>
              <w:right w:val="single" w:sz="4" w:space="0" w:color="auto"/>
            </w:tcBorders>
            <w:shd w:val="clear" w:color="auto" w:fill="CCC0D9"/>
          </w:tcPr>
          <w:p w:rsidR="00047DBE" w:rsidRPr="00047DBE" w:rsidRDefault="00047DBE">
            <w:pPr>
              <w:tabs>
                <w:tab w:val="left" w:pos="1560"/>
              </w:tabs>
              <w:spacing w:line="360" w:lineRule="auto"/>
              <w:jc w:val="both"/>
              <w:rPr>
                <w:rFonts w:ascii="Times New Roman" w:eastAsia="Times New Roman" w:hAnsi="Times New Roman" w:cs="Times New Roman"/>
                <w:b/>
              </w:rPr>
            </w:pPr>
            <w:r w:rsidRPr="00047DBE">
              <w:rPr>
                <w:rFonts w:ascii="Times New Roman" w:eastAsia="Times New Roman" w:hAnsi="Times New Roman" w:cs="Times New Roman"/>
                <w:b/>
              </w:rPr>
              <w:t>2014</w:t>
            </w:r>
          </w:p>
        </w:tc>
        <w:tc>
          <w:tcPr>
            <w:tcW w:w="900" w:type="dxa"/>
            <w:tcBorders>
              <w:top w:val="single" w:sz="4" w:space="0" w:color="auto"/>
              <w:left w:val="single" w:sz="4" w:space="0" w:color="auto"/>
              <w:bottom w:val="single" w:sz="4" w:space="0" w:color="auto"/>
              <w:right w:val="single" w:sz="4" w:space="0" w:color="auto"/>
            </w:tcBorders>
            <w:shd w:val="clear" w:color="auto" w:fill="CCC0D9"/>
          </w:tcPr>
          <w:p w:rsidR="00047DBE" w:rsidRPr="00047DBE" w:rsidRDefault="00047DBE">
            <w:pPr>
              <w:tabs>
                <w:tab w:val="left" w:pos="1560"/>
              </w:tabs>
              <w:spacing w:line="360" w:lineRule="auto"/>
              <w:jc w:val="both"/>
              <w:rPr>
                <w:rFonts w:ascii="Times New Roman" w:eastAsia="Times New Roman" w:hAnsi="Times New Roman" w:cs="Times New Roman"/>
                <w:b/>
              </w:rPr>
            </w:pPr>
            <w:r w:rsidRPr="00047DBE">
              <w:rPr>
                <w:rFonts w:ascii="Times New Roman" w:eastAsia="Times New Roman" w:hAnsi="Times New Roman" w:cs="Times New Roman"/>
                <w:b/>
              </w:rPr>
              <w:t>2013</w:t>
            </w:r>
          </w:p>
        </w:tc>
        <w:tc>
          <w:tcPr>
            <w:tcW w:w="1710" w:type="dxa"/>
            <w:tcBorders>
              <w:top w:val="single" w:sz="4" w:space="0" w:color="auto"/>
              <w:left w:val="single" w:sz="4" w:space="0" w:color="auto"/>
              <w:bottom w:val="single" w:sz="4" w:space="0" w:color="auto"/>
              <w:right w:val="single" w:sz="4" w:space="0" w:color="auto"/>
            </w:tcBorders>
            <w:shd w:val="clear" w:color="auto" w:fill="CCC0D9"/>
          </w:tcPr>
          <w:p w:rsidR="00047DBE" w:rsidRPr="00047DBE" w:rsidRDefault="00047DBE">
            <w:pPr>
              <w:tabs>
                <w:tab w:val="left" w:pos="1560"/>
              </w:tabs>
              <w:spacing w:line="360" w:lineRule="auto"/>
              <w:jc w:val="both"/>
              <w:rPr>
                <w:rFonts w:ascii="Times New Roman" w:eastAsia="Times New Roman" w:hAnsi="Times New Roman" w:cs="Times New Roman"/>
                <w:b/>
              </w:rPr>
            </w:pPr>
            <w:r w:rsidRPr="00047DBE">
              <w:rPr>
                <w:rFonts w:ascii="Times New Roman" w:eastAsia="Times New Roman" w:hAnsi="Times New Roman" w:cs="Times New Roman"/>
                <w:b/>
              </w:rPr>
              <w:t>2014</w:t>
            </w:r>
          </w:p>
        </w:tc>
        <w:tc>
          <w:tcPr>
            <w:tcW w:w="720" w:type="dxa"/>
            <w:tcBorders>
              <w:top w:val="single" w:sz="4" w:space="0" w:color="auto"/>
              <w:left w:val="single" w:sz="4" w:space="0" w:color="auto"/>
              <w:bottom w:val="single" w:sz="4" w:space="0" w:color="auto"/>
              <w:right w:val="single" w:sz="4" w:space="0" w:color="auto"/>
            </w:tcBorders>
            <w:shd w:val="clear" w:color="auto" w:fill="CCC0D9"/>
          </w:tcPr>
          <w:p w:rsidR="00047DBE" w:rsidRPr="00047DBE" w:rsidRDefault="00047DBE">
            <w:pPr>
              <w:tabs>
                <w:tab w:val="left" w:pos="1560"/>
              </w:tabs>
              <w:spacing w:line="360" w:lineRule="auto"/>
              <w:jc w:val="both"/>
              <w:rPr>
                <w:rFonts w:ascii="Times New Roman" w:eastAsia="Times New Roman" w:hAnsi="Times New Roman" w:cs="Times New Roman"/>
                <w:b/>
              </w:rPr>
            </w:pPr>
            <w:r w:rsidRPr="00047DBE">
              <w:rPr>
                <w:rFonts w:ascii="Times New Roman" w:eastAsia="Times New Roman" w:hAnsi="Times New Roman" w:cs="Times New Roman"/>
                <w:b/>
              </w:rPr>
              <w:t>2013</w:t>
            </w:r>
          </w:p>
        </w:tc>
        <w:tc>
          <w:tcPr>
            <w:tcW w:w="1440" w:type="dxa"/>
            <w:tcBorders>
              <w:top w:val="single" w:sz="4" w:space="0" w:color="auto"/>
              <w:left w:val="single" w:sz="4" w:space="0" w:color="auto"/>
              <w:bottom w:val="single" w:sz="4" w:space="0" w:color="auto"/>
              <w:right w:val="single" w:sz="4" w:space="0" w:color="auto"/>
            </w:tcBorders>
            <w:shd w:val="clear" w:color="auto" w:fill="CCC0D9"/>
          </w:tcPr>
          <w:p w:rsidR="00047DBE" w:rsidRPr="00047DBE" w:rsidRDefault="00047DBE">
            <w:pPr>
              <w:tabs>
                <w:tab w:val="left" w:pos="1560"/>
              </w:tabs>
              <w:spacing w:line="360" w:lineRule="auto"/>
              <w:jc w:val="both"/>
              <w:rPr>
                <w:rFonts w:ascii="Times New Roman" w:eastAsia="Times New Roman" w:hAnsi="Times New Roman" w:cs="Times New Roman"/>
                <w:b/>
              </w:rPr>
            </w:pPr>
            <w:r w:rsidRPr="00047DBE">
              <w:rPr>
                <w:rFonts w:ascii="Times New Roman" w:eastAsia="Times New Roman" w:hAnsi="Times New Roman" w:cs="Times New Roman"/>
                <w:b/>
              </w:rPr>
              <w:t>2014</w:t>
            </w:r>
          </w:p>
        </w:tc>
      </w:tr>
      <w:tr w:rsidR="00047DBE" w:rsidRPr="00047DBE" w:rsidTr="00047DBE">
        <w:trPr>
          <w:trHeight w:val="748"/>
        </w:trPr>
        <w:tc>
          <w:tcPr>
            <w:tcW w:w="540" w:type="dxa"/>
            <w:tcBorders>
              <w:top w:val="single" w:sz="4" w:space="0" w:color="auto"/>
              <w:left w:val="single" w:sz="4" w:space="0" w:color="auto"/>
              <w:bottom w:val="single" w:sz="4" w:space="0" w:color="auto"/>
              <w:right w:val="single" w:sz="4" w:space="0" w:color="auto"/>
            </w:tcBorders>
            <w:shd w:val="clear" w:color="auto" w:fill="FBD4B4"/>
          </w:tcPr>
          <w:p w:rsidR="00047DBE" w:rsidRPr="00047DBE" w:rsidRDefault="00047DBE">
            <w:pPr>
              <w:tabs>
                <w:tab w:val="left" w:pos="1560"/>
              </w:tabs>
              <w:spacing w:line="360" w:lineRule="auto"/>
              <w:jc w:val="both"/>
              <w:rPr>
                <w:rFonts w:ascii="Times New Roman" w:eastAsia="Times New Roman" w:hAnsi="Times New Roman" w:cs="Times New Roman"/>
              </w:rPr>
            </w:pPr>
            <w:r w:rsidRPr="00047DBE">
              <w:rPr>
                <w:rFonts w:ascii="Times New Roman" w:eastAsia="Times New Roman" w:hAnsi="Times New Roman" w:cs="Times New Roman"/>
              </w:rPr>
              <w:t>1</w:t>
            </w:r>
          </w:p>
        </w:tc>
        <w:tc>
          <w:tcPr>
            <w:tcW w:w="1980" w:type="dxa"/>
            <w:tcBorders>
              <w:top w:val="single" w:sz="4" w:space="0" w:color="auto"/>
              <w:left w:val="single" w:sz="4" w:space="0" w:color="auto"/>
              <w:bottom w:val="single" w:sz="4" w:space="0" w:color="auto"/>
              <w:right w:val="single" w:sz="4" w:space="0" w:color="auto"/>
            </w:tcBorders>
            <w:shd w:val="clear" w:color="auto" w:fill="FBD4B4"/>
          </w:tcPr>
          <w:p w:rsidR="00047DBE" w:rsidRPr="00047DBE" w:rsidRDefault="00047DBE">
            <w:pPr>
              <w:tabs>
                <w:tab w:val="left" w:pos="1560"/>
              </w:tabs>
              <w:spacing w:line="360" w:lineRule="auto"/>
              <w:jc w:val="both"/>
              <w:rPr>
                <w:rFonts w:ascii="Times New Roman" w:eastAsia="Times New Roman" w:hAnsi="Times New Roman" w:cs="Times New Roman"/>
              </w:rPr>
            </w:pPr>
            <w:r w:rsidRPr="00047DBE">
              <w:rPr>
                <w:rFonts w:ascii="Times New Roman" w:eastAsia="Times New Roman" w:hAnsi="Times New Roman" w:cs="Times New Roman"/>
              </w:rPr>
              <w:t>Sh/poly Techniques</w:t>
            </w:r>
          </w:p>
        </w:tc>
        <w:tc>
          <w:tcPr>
            <w:tcW w:w="1080" w:type="dxa"/>
            <w:tcBorders>
              <w:top w:val="single" w:sz="4" w:space="0" w:color="auto"/>
              <w:left w:val="single" w:sz="4" w:space="0" w:color="auto"/>
              <w:bottom w:val="single" w:sz="4" w:space="0" w:color="auto"/>
              <w:right w:val="single" w:sz="4" w:space="0" w:color="auto"/>
            </w:tcBorders>
            <w:shd w:val="clear" w:color="auto" w:fill="FBD4B4"/>
          </w:tcPr>
          <w:p w:rsidR="00047DBE" w:rsidRPr="00047DBE" w:rsidRDefault="00047DBE">
            <w:pPr>
              <w:tabs>
                <w:tab w:val="left" w:pos="1560"/>
              </w:tabs>
              <w:spacing w:line="360" w:lineRule="auto"/>
              <w:jc w:val="both"/>
              <w:rPr>
                <w:rFonts w:ascii="Times New Roman" w:eastAsia="Times New Roman" w:hAnsi="Times New Roman" w:cs="Times New Roman"/>
              </w:rPr>
            </w:pPr>
            <w:r w:rsidRPr="00047DBE">
              <w:rPr>
                <w:rFonts w:ascii="Times New Roman" w:eastAsia="Times New Roman" w:hAnsi="Times New Roman" w:cs="Times New Roman"/>
              </w:rPr>
              <w:t>1</w:t>
            </w:r>
          </w:p>
        </w:tc>
        <w:tc>
          <w:tcPr>
            <w:tcW w:w="1350" w:type="dxa"/>
            <w:tcBorders>
              <w:top w:val="single" w:sz="4" w:space="0" w:color="auto"/>
              <w:left w:val="single" w:sz="4" w:space="0" w:color="auto"/>
              <w:bottom w:val="single" w:sz="4" w:space="0" w:color="auto"/>
              <w:right w:val="single" w:sz="4" w:space="0" w:color="auto"/>
            </w:tcBorders>
            <w:shd w:val="clear" w:color="auto" w:fill="FBD4B4"/>
          </w:tcPr>
          <w:p w:rsidR="00047DBE" w:rsidRPr="00047DBE" w:rsidRDefault="00047DBE">
            <w:pPr>
              <w:tabs>
                <w:tab w:val="left" w:pos="1560"/>
              </w:tabs>
              <w:spacing w:line="360" w:lineRule="auto"/>
              <w:jc w:val="both"/>
              <w:rPr>
                <w:rFonts w:ascii="Times New Roman" w:eastAsia="Times New Roman" w:hAnsi="Times New Roman" w:cs="Times New Roman"/>
              </w:rPr>
            </w:pPr>
            <w:r w:rsidRPr="00047DBE">
              <w:rPr>
                <w:rFonts w:ascii="Times New Roman" w:eastAsia="Times New Roman" w:hAnsi="Times New Roman" w:cs="Times New Roman"/>
              </w:rPr>
              <w:t>1</w:t>
            </w:r>
          </w:p>
        </w:tc>
        <w:tc>
          <w:tcPr>
            <w:tcW w:w="900" w:type="dxa"/>
            <w:tcBorders>
              <w:top w:val="single" w:sz="4" w:space="0" w:color="auto"/>
              <w:left w:val="single" w:sz="4" w:space="0" w:color="auto"/>
              <w:bottom w:val="single" w:sz="4" w:space="0" w:color="auto"/>
              <w:right w:val="single" w:sz="4" w:space="0" w:color="auto"/>
            </w:tcBorders>
            <w:shd w:val="clear" w:color="auto" w:fill="FBD4B4"/>
          </w:tcPr>
          <w:p w:rsidR="00047DBE" w:rsidRPr="00047DBE" w:rsidRDefault="00047DBE">
            <w:pPr>
              <w:tabs>
                <w:tab w:val="left" w:pos="1560"/>
              </w:tabs>
              <w:spacing w:line="360" w:lineRule="auto"/>
              <w:jc w:val="both"/>
              <w:rPr>
                <w:rFonts w:ascii="Times New Roman" w:eastAsia="Times New Roman" w:hAnsi="Times New Roman" w:cs="Times New Roman"/>
              </w:rPr>
            </w:pPr>
            <w:r w:rsidRPr="00047DBE">
              <w:rPr>
                <w:rFonts w:ascii="Times New Roman" w:eastAsia="Times New Roman" w:hAnsi="Times New Roman" w:cs="Times New Roman"/>
              </w:rPr>
              <w:t>3</w:t>
            </w:r>
          </w:p>
        </w:tc>
        <w:tc>
          <w:tcPr>
            <w:tcW w:w="1710" w:type="dxa"/>
            <w:tcBorders>
              <w:top w:val="single" w:sz="4" w:space="0" w:color="auto"/>
              <w:left w:val="single" w:sz="4" w:space="0" w:color="auto"/>
              <w:bottom w:val="single" w:sz="4" w:space="0" w:color="auto"/>
              <w:right w:val="single" w:sz="4" w:space="0" w:color="auto"/>
            </w:tcBorders>
            <w:shd w:val="clear" w:color="auto" w:fill="FBD4B4"/>
          </w:tcPr>
          <w:p w:rsidR="00047DBE" w:rsidRPr="00047DBE" w:rsidRDefault="00047DBE">
            <w:pPr>
              <w:tabs>
                <w:tab w:val="left" w:pos="1560"/>
              </w:tabs>
              <w:spacing w:line="360" w:lineRule="auto"/>
              <w:jc w:val="both"/>
              <w:rPr>
                <w:rFonts w:ascii="Times New Roman" w:eastAsia="Times New Roman" w:hAnsi="Times New Roman" w:cs="Times New Roman"/>
              </w:rPr>
            </w:pPr>
            <w:r w:rsidRPr="00047DBE">
              <w:rPr>
                <w:rFonts w:ascii="Times New Roman" w:eastAsia="Times New Roman" w:hAnsi="Times New Roman" w:cs="Times New Roman"/>
              </w:rPr>
              <w:t>4</w:t>
            </w:r>
          </w:p>
        </w:tc>
        <w:tc>
          <w:tcPr>
            <w:tcW w:w="720" w:type="dxa"/>
            <w:tcBorders>
              <w:top w:val="single" w:sz="4" w:space="0" w:color="auto"/>
              <w:left w:val="single" w:sz="4" w:space="0" w:color="auto"/>
              <w:bottom w:val="single" w:sz="4" w:space="0" w:color="auto"/>
              <w:right w:val="single" w:sz="4" w:space="0" w:color="auto"/>
            </w:tcBorders>
            <w:shd w:val="clear" w:color="auto" w:fill="FBD4B4"/>
          </w:tcPr>
          <w:p w:rsidR="00047DBE" w:rsidRPr="00047DBE" w:rsidRDefault="00047DBE">
            <w:pPr>
              <w:tabs>
                <w:tab w:val="left" w:pos="1560"/>
              </w:tabs>
              <w:spacing w:line="360" w:lineRule="auto"/>
              <w:jc w:val="both"/>
              <w:rPr>
                <w:rFonts w:ascii="Times New Roman" w:eastAsia="Times New Roman" w:hAnsi="Times New Roman" w:cs="Times New Roman"/>
              </w:rPr>
            </w:pPr>
            <w:r w:rsidRPr="00047DBE">
              <w:rPr>
                <w:rFonts w:ascii="Times New Roman" w:eastAsia="Times New Roman" w:hAnsi="Times New Roman" w:cs="Times New Roman"/>
              </w:rPr>
              <w:t>56</w:t>
            </w:r>
          </w:p>
        </w:tc>
        <w:tc>
          <w:tcPr>
            <w:tcW w:w="1440" w:type="dxa"/>
            <w:tcBorders>
              <w:top w:val="single" w:sz="4" w:space="0" w:color="auto"/>
              <w:left w:val="single" w:sz="4" w:space="0" w:color="auto"/>
              <w:bottom w:val="single" w:sz="4" w:space="0" w:color="auto"/>
              <w:right w:val="single" w:sz="4" w:space="0" w:color="auto"/>
            </w:tcBorders>
            <w:shd w:val="clear" w:color="auto" w:fill="FBD4B4"/>
          </w:tcPr>
          <w:p w:rsidR="00047DBE" w:rsidRPr="00047DBE" w:rsidRDefault="00047DBE">
            <w:pPr>
              <w:tabs>
                <w:tab w:val="left" w:pos="1560"/>
              </w:tabs>
              <w:spacing w:line="360" w:lineRule="auto"/>
              <w:jc w:val="both"/>
              <w:rPr>
                <w:rFonts w:ascii="Times New Roman" w:eastAsia="Times New Roman" w:hAnsi="Times New Roman" w:cs="Times New Roman"/>
              </w:rPr>
            </w:pPr>
            <w:r w:rsidRPr="00047DBE">
              <w:rPr>
                <w:rFonts w:ascii="Times New Roman" w:eastAsia="Times New Roman" w:hAnsi="Times New Roman" w:cs="Times New Roman"/>
              </w:rPr>
              <w:t>60</w:t>
            </w:r>
          </w:p>
        </w:tc>
      </w:tr>
      <w:tr w:rsidR="00047DBE" w:rsidRPr="00047DBE" w:rsidTr="00047DBE">
        <w:trPr>
          <w:trHeight w:val="458"/>
        </w:trPr>
        <w:tc>
          <w:tcPr>
            <w:tcW w:w="540" w:type="dxa"/>
            <w:tcBorders>
              <w:top w:val="single" w:sz="4" w:space="0" w:color="auto"/>
              <w:left w:val="single" w:sz="4" w:space="0" w:color="auto"/>
              <w:bottom w:val="single" w:sz="4" w:space="0" w:color="auto"/>
              <w:right w:val="single" w:sz="4" w:space="0" w:color="auto"/>
            </w:tcBorders>
            <w:shd w:val="clear" w:color="auto" w:fill="FBD4B4"/>
          </w:tcPr>
          <w:p w:rsidR="00047DBE" w:rsidRPr="00047DBE" w:rsidRDefault="00047DBE">
            <w:pPr>
              <w:tabs>
                <w:tab w:val="left" w:pos="1560"/>
              </w:tabs>
              <w:spacing w:line="360" w:lineRule="auto"/>
              <w:jc w:val="both"/>
              <w:rPr>
                <w:rFonts w:ascii="Times New Roman" w:eastAsia="Times New Roman" w:hAnsi="Times New Roman" w:cs="Times New Roman"/>
              </w:rPr>
            </w:pPr>
            <w:r w:rsidRPr="00047DBE">
              <w:rPr>
                <w:rFonts w:ascii="Times New Roman" w:eastAsia="Times New Roman" w:hAnsi="Times New Roman" w:cs="Times New Roman"/>
              </w:rPr>
              <w:t>2</w:t>
            </w:r>
          </w:p>
        </w:tc>
        <w:tc>
          <w:tcPr>
            <w:tcW w:w="1980" w:type="dxa"/>
            <w:tcBorders>
              <w:top w:val="single" w:sz="4" w:space="0" w:color="auto"/>
              <w:left w:val="single" w:sz="4" w:space="0" w:color="auto"/>
              <w:bottom w:val="single" w:sz="4" w:space="0" w:color="auto"/>
              <w:right w:val="single" w:sz="4" w:space="0" w:color="auto"/>
            </w:tcBorders>
            <w:shd w:val="clear" w:color="auto" w:fill="FBD4B4"/>
          </w:tcPr>
          <w:p w:rsidR="00047DBE" w:rsidRPr="00047DBE" w:rsidRDefault="00047DBE">
            <w:pPr>
              <w:tabs>
                <w:tab w:val="left" w:pos="1560"/>
              </w:tabs>
              <w:spacing w:line="360" w:lineRule="auto"/>
              <w:jc w:val="both"/>
              <w:rPr>
                <w:rFonts w:ascii="Times New Roman" w:eastAsia="Times New Roman" w:hAnsi="Times New Roman" w:cs="Times New Roman"/>
              </w:rPr>
            </w:pPr>
            <w:r w:rsidRPr="00047DBE">
              <w:rPr>
                <w:rFonts w:ascii="Times New Roman" w:eastAsia="Times New Roman" w:hAnsi="Times New Roman" w:cs="Times New Roman"/>
              </w:rPr>
              <w:t>P/Valley College</w:t>
            </w:r>
          </w:p>
        </w:tc>
        <w:tc>
          <w:tcPr>
            <w:tcW w:w="1080" w:type="dxa"/>
            <w:tcBorders>
              <w:top w:val="single" w:sz="4" w:space="0" w:color="auto"/>
              <w:left w:val="single" w:sz="4" w:space="0" w:color="auto"/>
              <w:bottom w:val="single" w:sz="4" w:space="0" w:color="auto"/>
              <w:right w:val="single" w:sz="4" w:space="0" w:color="auto"/>
            </w:tcBorders>
            <w:shd w:val="clear" w:color="auto" w:fill="FBD4B4"/>
          </w:tcPr>
          <w:p w:rsidR="00047DBE" w:rsidRPr="00047DBE" w:rsidRDefault="00047DBE">
            <w:pPr>
              <w:spacing w:line="360" w:lineRule="auto"/>
              <w:jc w:val="both"/>
              <w:rPr>
                <w:rFonts w:ascii="Times New Roman" w:eastAsia="Times New Roman" w:hAnsi="Times New Roman" w:cs="Times New Roman"/>
              </w:rPr>
            </w:pPr>
            <w:r w:rsidRPr="00047DBE">
              <w:rPr>
                <w:rFonts w:ascii="Times New Roman" w:eastAsia="Times New Roman" w:hAnsi="Times New Roman" w:cs="Times New Roman"/>
              </w:rPr>
              <w:t>1</w:t>
            </w:r>
          </w:p>
        </w:tc>
        <w:tc>
          <w:tcPr>
            <w:tcW w:w="1350" w:type="dxa"/>
            <w:tcBorders>
              <w:top w:val="single" w:sz="4" w:space="0" w:color="auto"/>
              <w:left w:val="single" w:sz="4" w:space="0" w:color="auto"/>
              <w:bottom w:val="single" w:sz="4" w:space="0" w:color="auto"/>
              <w:right w:val="single" w:sz="4" w:space="0" w:color="auto"/>
            </w:tcBorders>
            <w:shd w:val="clear" w:color="auto" w:fill="FBD4B4"/>
          </w:tcPr>
          <w:p w:rsidR="00047DBE" w:rsidRPr="00047DBE" w:rsidRDefault="00047DBE">
            <w:pPr>
              <w:spacing w:line="360" w:lineRule="auto"/>
              <w:jc w:val="both"/>
              <w:rPr>
                <w:rFonts w:ascii="Times New Roman" w:eastAsia="Times New Roman" w:hAnsi="Times New Roman" w:cs="Times New Roman"/>
              </w:rPr>
            </w:pPr>
            <w:r w:rsidRPr="00047DBE">
              <w:rPr>
                <w:rFonts w:ascii="Times New Roman" w:eastAsia="Times New Roman" w:hAnsi="Times New Roman" w:cs="Times New Roman"/>
              </w:rPr>
              <w:t>1</w:t>
            </w:r>
          </w:p>
        </w:tc>
        <w:tc>
          <w:tcPr>
            <w:tcW w:w="900" w:type="dxa"/>
            <w:tcBorders>
              <w:top w:val="single" w:sz="4" w:space="0" w:color="auto"/>
              <w:left w:val="single" w:sz="4" w:space="0" w:color="auto"/>
              <w:bottom w:val="single" w:sz="4" w:space="0" w:color="auto"/>
              <w:right w:val="single" w:sz="4" w:space="0" w:color="auto"/>
            </w:tcBorders>
            <w:shd w:val="clear" w:color="auto" w:fill="FBD4B4"/>
          </w:tcPr>
          <w:p w:rsidR="00047DBE" w:rsidRPr="00047DBE" w:rsidRDefault="00047DBE">
            <w:pPr>
              <w:spacing w:line="360" w:lineRule="auto"/>
              <w:jc w:val="both"/>
              <w:rPr>
                <w:rFonts w:ascii="Times New Roman" w:eastAsia="Times New Roman" w:hAnsi="Times New Roman" w:cs="Times New Roman"/>
              </w:rPr>
            </w:pPr>
            <w:r w:rsidRPr="00047DBE">
              <w:rPr>
                <w:rFonts w:ascii="Times New Roman" w:eastAsia="Times New Roman" w:hAnsi="Times New Roman" w:cs="Times New Roman"/>
              </w:rPr>
              <w:t>4</w:t>
            </w:r>
          </w:p>
        </w:tc>
        <w:tc>
          <w:tcPr>
            <w:tcW w:w="1710" w:type="dxa"/>
            <w:tcBorders>
              <w:top w:val="single" w:sz="4" w:space="0" w:color="auto"/>
              <w:left w:val="single" w:sz="4" w:space="0" w:color="auto"/>
              <w:bottom w:val="single" w:sz="4" w:space="0" w:color="auto"/>
              <w:right w:val="single" w:sz="4" w:space="0" w:color="auto"/>
            </w:tcBorders>
            <w:shd w:val="clear" w:color="auto" w:fill="FBD4B4"/>
          </w:tcPr>
          <w:p w:rsidR="00047DBE" w:rsidRPr="00047DBE" w:rsidRDefault="00047DBE">
            <w:pPr>
              <w:spacing w:line="360" w:lineRule="auto"/>
              <w:jc w:val="both"/>
              <w:rPr>
                <w:rFonts w:ascii="Times New Roman" w:eastAsia="Times New Roman" w:hAnsi="Times New Roman" w:cs="Times New Roman"/>
              </w:rPr>
            </w:pPr>
            <w:r w:rsidRPr="00047DBE">
              <w:rPr>
                <w:rFonts w:ascii="Times New Roman" w:eastAsia="Times New Roman" w:hAnsi="Times New Roman" w:cs="Times New Roman"/>
              </w:rPr>
              <w:t>4</w:t>
            </w:r>
          </w:p>
        </w:tc>
        <w:tc>
          <w:tcPr>
            <w:tcW w:w="720" w:type="dxa"/>
            <w:tcBorders>
              <w:top w:val="single" w:sz="4" w:space="0" w:color="auto"/>
              <w:left w:val="single" w:sz="4" w:space="0" w:color="auto"/>
              <w:bottom w:val="single" w:sz="4" w:space="0" w:color="auto"/>
              <w:right w:val="single" w:sz="4" w:space="0" w:color="auto"/>
            </w:tcBorders>
            <w:shd w:val="clear" w:color="auto" w:fill="FBD4B4"/>
          </w:tcPr>
          <w:p w:rsidR="00047DBE" w:rsidRPr="00047DBE" w:rsidRDefault="00047DBE">
            <w:pPr>
              <w:tabs>
                <w:tab w:val="left" w:pos="1560"/>
              </w:tabs>
              <w:spacing w:line="360" w:lineRule="auto"/>
              <w:jc w:val="both"/>
              <w:rPr>
                <w:rFonts w:ascii="Times New Roman" w:eastAsia="Times New Roman" w:hAnsi="Times New Roman" w:cs="Times New Roman"/>
              </w:rPr>
            </w:pPr>
            <w:r w:rsidRPr="00047DBE">
              <w:rPr>
                <w:rFonts w:ascii="Times New Roman" w:eastAsia="Times New Roman" w:hAnsi="Times New Roman" w:cs="Times New Roman"/>
              </w:rPr>
              <w:t>119</w:t>
            </w:r>
          </w:p>
        </w:tc>
        <w:tc>
          <w:tcPr>
            <w:tcW w:w="1440" w:type="dxa"/>
            <w:tcBorders>
              <w:top w:val="single" w:sz="4" w:space="0" w:color="auto"/>
              <w:left w:val="single" w:sz="4" w:space="0" w:color="auto"/>
              <w:bottom w:val="single" w:sz="4" w:space="0" w:color="auto"/>
              <w:right w:val="single" w:sz="4" w:space="0" w:color="auto"/>
            </w:tcBorders>
            <w:shd w:val="clear" w:color="auto" w:fill="FBD4B4"/>
          </w:tcPr>
          <w:p w:rsidR="00047DBE" w:rsidRPr="00047DBE" w:rsidRDefault="00047DBE">
            <w:pPr>
              <w:tabs>
                <w:tab w:val="left" w:pos="1560"/>
              </w:tabs>
              <w:spacing w:line="360" w:lineRule="auto"/>
              <w:jc w:val="both"/>
              <w:rPr>
                <w:rFonts w:ascii="Times New Roman" w:eastAsia="Times New Roman" w:hAnsi="Times New Roman" w:cs="Times New Roman"/>
              </w:rPr>
            </w:pPr>
            <w:r w:rsidRPr="00047DBE">
              <w:rPr>
                <w:rFonts w:ascii="Times New Roman" w:eastAsia="Times New Roman" w:hAnsi="Times New Roman" w:cs="Times New Roman"/>
              </w:rPr>
              <w:t>101</w:t>
            </w:r>
          </w:p>
        </w:tc>
      </w:tr>
      <w:tr w:rsidR="00047DBE" w:rsidRPr="00047DBE" w:rsidTr="00047DBE">
        <w:trPr>
          <w:trHeight w:val="422"/>
        </w:trPr>
        <w:tc>
          <w:tcPr>
            <w:tcW w:w="540" w:type="dxa"/>
            <w:tcBorders>
              <w:top w:val="single" w:sz="4" w:space="0" w:color="auto"/>
              <w:left w:val="single" w:sz="4" w:space="0" w:color="auto"/>
              <w:bottom w:val="single" w:sz="4" w:space="0" w:color="auto"/>
              <w:right w:val="single" w:sz="4" w:space="0" w:color="auto"/>
            </w:tcBorders>
            <w:shd w:val="clear" w:color="auto" w:fill="FBD4B4"/>
          </w:tcPr>
          <w:p w:rsidR="00047DBE" w:rsidRPr="00047DBE" w:rsidRDefault="00047DBE">
            <w:pPr>
              <w:tabs>
                <w:tab w:val="left" w:pos="1560"/>
              </w:tabs>
              <w:spacing w:line="360" w:lineRule="auto"/>
              <w:jc w:val="both"/>
              <w:rPr>
                <w:rFonts w:ascii="Times New Roman" w:eastAsia="Times New Roman" w:hAnsi="Times New Roman" w:cs="Times New Roman"/>
              </w:rPr>
            </w:pPr>
            <w:r w:rsidRPr="00047DBE">
              <w:rPr>
                <w:rFonts w:ascii="Times New Roman" w:eastAsia="Times New Roman" w:hAnsi="Times New Roman" w:cs="Times New Roman"/>
              </w:rPr>
              <w:t>3</w:t>
            </w:r>
          </w:p>
        </w:tc>
        <w:tc>
          <w:tcPr>
            <w:tcW w:w="1980" w:type="dxa"/>
            <w:tcBorders>
              <w:top w:val="single" w:sz="4" w:space="0" w:color="auto"/>
              <w:left w:val="single" w:sz="4" w:space="0" w:color="auto"/>
              <w:bottom w:val="single" w:sz="4" w:space="0" w:color="auto"/>
              <w:right w:val="single" w:sz="4" w:space="0" w:color="auto"/>
            </w:tcBorders>
            <w:shd w:val="clear" w:color="auto" w:fill="FBD4B4"/>
          </w:tcPr>
          <w:p w:rsidR="00047DBE" w:rsidRPr="00047DBE" w:rsidRDefault="00047DBE">
            <w:pPr>
              <w:tabs>
                <w:tab w:val="left" w:pos="1560"/>
              </w:tabs>
              <w:spacing w:line="360" w:lineRule="auto"/>
              <w:jc w:val="both"/>
              <w:rPr>
                <w:rFonts w:ascii="Times New Roman" w:eastAsia="Times New Roman" w:hAnsi="Times New Roman" w:cs="Times New Roman"/>
              </w:rPr>
            </w:pPr>
            <w:r w:rsidRPr="00047DBE">
              <w:rPr>
                <w:rFonts w:ascii="Times New Roman" w:eastAsia="Times New Roman" w:hAnsi="Times New Roman" w:cs="Times New Roman"/>
              </w:rPr>
              <w:t>R/Valley College</w:t>
            </w:r>
          </w:p>
        </w:tc>
        <w:tc>
          <w:tcPr>
            <w:tcW w:w="1080" w:type="dxa"/>
            <w:tcBorders>
              <w:top w:val="single" w:sz="4" w:space="0" w:color="auto"/>
              <w:left w:val="single" w:sz="4" w:space="0" w:color="auto"/>
              <w:bottom w:val="single" w:sz="4" w:space="0" w:color="auto"/>
              <w:right w:val="single" w:sz="4" w:space="0" w:color="auto"/>
            </w:tcBorders>
            <w:shd w:val="clear" w:color="auto" w:fill="FBD4B4"/>
          </w:tcPr>
          <w:p w:rsidR="00047DBE" w:rsidRPr="00047DBE" w:rsidRDefault="00047DBE">
            <w:pPr>
              <w:spacing w:line="360" w:lineRule="auto"/>
              <w:jc w:val="both"/>
              <w:rPr>
                <w:rFonts w:ascii="Times New Roman" w:eastAsia="Times New Roman" w:hAnsi="Times New Roman" w:cs="Times New Roman"/>
              </w:rPr>
            </w:pPr>
            <w:r w:rsidRPr="00047DBE">
              <w:rPr>
                <w:rFonts w:ascii="Times New Roman" w:eastAsia="Times New Roman" w:hAnsi="Times New Roman" w:cs="Times New Roman"/>
              </w:rPr>
              <w:t>1</w:t>
            </w:r>
          </w:p>
        </w:tc>
        <w:tc>
          <w:tcPr>
            <w:tcW w:w="1350" w:type="dxa"/>
            <w:tcBorders>
              <w:top w:val="single" w:sz="4" w:space="0" w:color="auto"/>
              <w:left w:val="single" w:sz="4" w:space="0" w:color="auto"/>
              <w:bottom w:val="single" w:sz="4" w:space="0" w:color="auto"/>
              <w:right w:val="single" w:sz="4" w:space="0" w:color="auto"/>
            </w:tcBorders>
            <w:shd w:val="clear" w:color="auto" w:fill="FBD4B4"/>
          </w:tcPr>
          <w:p w:rsidR="00047DBE" w:rsidRPr="00047DBE" w:rsidRDefault="00047DBE">
            <w:pPr>
              <w:spacing w:line="360" w:lineRule="auto"/>
              <w:jc w:val="both"/>
              <w:rPr>
                <w:rFonts w:ascii="Times New Roman" w:eastAsia="Times New Roman" w:hAnsi="Times New Roman" w:cs="Times New Roman"/>
              </w:rPr>
            </w:pPr>
            <w:r w:rsidRPr="00047DBE">
              <w:rPr>
                <w:rFonts w:ascii="Times New Roman" w:eastAsia="Times New Roman" w:hAnsi="Times New Roman" w:cs="Times New Roman"/>
              </w:rPr>
              <w:t>1</w:t>
            </w:r>
          </w:p>
        </w:tc>
        <w:tc>
          <w:tcPr>
            <w:tcW w:w="900" w:type="dxa"/>
            <w:tcBorders>
              <w:top w:val="single" w:sz="4" w:space="0" w:color="auto"/>
              <w:left w:val="single" w:sz="4" w:space="0" w:color="auto"/>
              <w:bottom w:val="single" w:sz="4" w:space="0" w:color="auto"/>
              <w:right w:val="single" w:sz="4" w:space="0" w:color="auto"/>
            </w:tcBorders>
            <w:shd w:val="clear" w:color="auto" w:fill="FBD4B4"/>
          </w:tcPr>
          <w:p w:rsidR="00047DBE" w:rsidRPr="00047DBE" w:rsidRDefault="00047DBE">
            <w:pPr>
              <w:spacing w:line="360" w:lineRule="auto"/>
              <w:jc w:val="both"/>
              <w:rPr>
                <w:rFonts w:ascii="Times New Roman" w:eastAsia="Times New Roman" w:hAnsi="Times New Roman" w:cs="Times New Roman"/>
              </w:rPr>
            </w:pPr>
            <w:r w:rsidRPr="00047DBE">
              <w:rPr>
                <w:rFonts w:ascii="Times New Roman" w:eastAsia="Times New Roman" w:hAnsi="Times New Roman" w:cs="Times New Roman"/>
              </w:rPr>
              <w:t>3</w:t>
            </w:r>
          </w:p>
        </w:tc>
        <w:tc>
          <w:tcPr>
            <w:tcW w:w="1710" w:type="dxa"/>
            <w:tcBorders>
              <w:top w:val="single" w:sz="4" w:space="0" w:color="auto"/>
              <w:left w:val="single" w:sz="4" w:space="0" w:color="auto"/>
              <w:bottom w:val="single" w:sz="4" w:space="0" w:color="auto"/>
              <w:right w:val="single" w:sz="4" w:space="0" w:color="auto"/>
            </w:tcBorders>
            <w:shd w:val="clear" w:color="auto" w:fill="FBD4B4"/>
          </w:tcPr>
          <w:p w:rsidR="00047DBE" w:rsidRPr="00047DBE" w:rsidRDefault="00047DBE">
            <w:pPr>
              <w:spacing w:line="360" w:lineRule="auto"/>
              <w:jc w:val="both"/>
              <w:rPr>
                <w:rFonts w:ascii="Times New Roman" w:eastAsia="Times New Roman" w:hAnsi="Times New Roman" w:cs="Times New Roman"/>
              </w:rPr>
            </w:pPr>
            <w:r w:rsidRPr="00047DBE">
              <w:rPr>
                <w:rFonts w:ascii="Times New Roman" w:eastAsia="Times New Roman" w:hAnsi="Times New Roman" w:cs="Times New Roman"/>
              </w:rPr>
              <w:t>3</w:t>
            </w:r>
          </w:p>
        </w:tc>
        <w:tc>
          <w:tcPr>
            <w:tcW w:w="720" w:type="dxa"/>
            <w:tcBorders>
              <w:top w:val="single" w:sz="4" w:space="0" w:color="auto"/>
              <w:left w:val="single" w:sz="4" w:space="0" w:color="auto"/>
              <w:bottom w:val="single" w:sz="4" w:space="0" w:color="auto"/>
              <w:right w:val="single" w:sz="4" w:space="0" w:color="auto"/>
            </w:tcBorders>
            <w:shd w:val="clear" w:color="auto" w:fill="FBD4B4"/>
          </w:tcPr>
          <w:p w:rsidR="00047DBE" w:rsidRPr="00047DBE" w:rsidRDefault="00047DBE">
            <w:pPr>
              <w:tabs>
                <w:tab w:val="left" w:pos="1560"/>
              </w:tabs>
              <w:spacing w:line="360" w:lineRule="auto"/>
              <w:jc w:val="both"/>
              <w:rPr>
                <w:rFonts w:ascii="Times New Roman" w:eastAsia="Times New Roman" w:hAnsi="Times New Roman" w:cs="Times New Roman"/>
              </w:rPr>
            </w:pPr>
            <w:r w:rsidRPr="00047DBE">
              <w:rPr>
                <w:rFonts w:ascii="Times New Roman" w:eastAsia="Times New Roman" w:hAnsi="Times New Roman" w:cs="Times New Roman"/>
              </w:rPr>
              <w:t>72</w:t>
            </w:r>
          </w:p>
        </w:tc>
        <w:tc>
          <w:tcPr>
            <w:tcW w:w="1440" w:type="dxa"/>
            <w:tcBorders>
              <w:top w:val="single" w:sz="4" w:space="0" w:color="auto"/>
              <w:left w:val="single" w:sz="4" w:space="0" w:color="auto"/>
              <w:bottom w:val="single" w:sz="4" w:space="0" w:color="auto"/>
              <w:right w:val="single" w:sz="4" w:space="0" w:color="auto"/>
            </w:tcBorders>
            <w:shd w:val="clear" w:color="auto" w:fill="FBD4B4"/>
          </w:tcPr>
          <w:p w:rsidR="00047DBE" w:rsidRPr="00047DBE" w:rsidRDefault="00047DBE">
            <w:pPr>
              <w:tabs>
                <w:tab w:val="left" w:pos="1560"/>
              </w:tabs>
              <w:spacing w:line="360" w:lineRule="auto"/>
              <w:jc w:val="both"/>
              <w:rPr>
                <w:rFonts w:ascii="Times New Roman" w:eastAsia="Times New Roman" w:hAnsi="Times New Roman" w:cs="Times New Roman"/>
              </w:rPr>
            </w:pPr>
            <w:r w:rsidRPr="00047DBE">
              <w:rPr>
                <w:rFonts w:ascii="Times New Roman" w:eastAsia="Times New Roman" w:hAnsi="Times New Roman" w:cs="Times New Roman"/>
              </w:rPr>
              <w:t>47</w:t>
            </w:r>
          </w:p>
        </w:tc>
      </w:tr>
      <w:tr w:rsidR="00047DBE" w:rsidRPr="00047DBE" w:rsidTr="00047DBE">
        <w:trPr>
          <w:trHeight w:val="647"/>
        </w:trPr>
        <w:tc>
          <w:tcPr>
            <w:tcW w:w="540" w:type="dxa"/>
            <w:tcBorders>
              <w:top w:val="single" w:sz="4" w:space="0" w:color="auto"/>
              <w:left w:val="single" w:sz="4" w:space="0" w:color="auto"/>
              <w:bottom w:val="single" w:sz="4" w:space="0" w:color="auto"/>
              <w:right w:val="single" w:sz="4" w:space="0" w:color="auto"/>
            </w:tcBorders>
            <w:shd w:val="clear" w:color="auto" w:fill="FBD4B4"/>
          </w:tcPr>
          <w:p w:rsidR="00047DBE" w:rsidRPr="00047DBE" w:rsidRDefault="00047DBE">
            <w:pPr>
              <w:tabs>
                <w:tab w:val="left" w:pos="1560"/>
              </w:tabs>
              <w:spacing w:line="360" w:lineRule="auto"/>
              <w:jc w:val="both"/>
              <w:rPr>
                <w:rFonts w:ascii="Times New Roman" w:eastAsia="Times New Roman" w:hAnsi="Times New Roman" w:cs="Times New Roman"/>
              </w:rPr>
            </w:pPr>
            <w:r w:rsidRPr="00047DBE">
              <w:rPr>
                <w:rFonts w:ascii="Times New Roman" w:eastAsia="Times New Roman" w:hAnsi="Times New Roman" w:cs="Times New Roman"/>
              </w:rPr>
              <w:t>4</w:t>
            </w:r>
          </w:p>
        </w:tc>
        <w:tc>
          <w:tcPr>
            <w:tcW w:w="1980" w:type="dxa"/>
            <w:tcBorders>
              <w:top w:val="single" w:sz="4" w:space="0" w:color="auto"/>
              <w:left w:val="single" w:sz="4" w:space="0" w:color="auto"/>
              <w:bottom w:val="single" w:sz="4" w:space="0" w:color="auto"/>
              <w:right w:val="single" w:sz="4" w:space="0" w:color="auto"/>
            </w:tcBorders>
            <w:shd w:val="clear" w:color="auto" w:fill="FBD4B4"/>
          </w:tcPr>
          <w:p w:rsidR="00047DBE" w:rsidRPr="00047DBE" w:rsidRDefault="00047DBE">
            <w:pPr>
              <w:tabs>
                <w:tab w:val="left" w:pos="1560"/>
              </w:tabs>
              <w:spacing w:line="360" w:lineRule="auto"/>
              <w:jc w:val="both"/>
              <w:rPr>
                <w:rFonts w:ascii="Times New Roman" w:eastAsia="Times New Roman" w:hAnsi="Times New Roman" w:cs="Times New Roman"/>
              </w:rPr>
            </w:pPr>
            <w:r w:rsidRPr="00047DBE">
              <w:rPr>
                <w:rFonts w:ascii="Times New Roman" w:eastAsia="Times New Roman" w:hAnsi="Times New Roman" w:cs="Times New Roman"/>
              </w:rPr>
              <w:t>Pharma College</w:t>
            </w:r>
          </w:p>
        </w:tc>
        <w:tc>
          <w:tcPr>
            <w:tcW w:w="1080" w:type="dxa"/>
            <w:tcBorders>
              <w:top w:val="single" w:sz="4" w:space="0" w:color="auto"/>
              <w:left w:val="single" w:sz="4" w:space="0" w:color="auto"/>
              <w:bottom w:val="single" w:sz="4" w:space="0" w:color="auto"/>
              <w:right w:val="single" w:sz="4" w:space="0" w:color="auto"/>
            </w:tcBorders>
            <w:shd w:val="clear" w:color="auto" w:fill="FBD4B4"/>
          </w:tcPr>
          <w:p w:rsidR="00047DBE" w:rsidRPr="00047DBE" w:rsidRDefault="00047DBE">
            <w:pPr>
              <w:spacing w:line="360" w:lineRule="auto"/>
              <w:jc w:val="both"/>
              <w:rPr>
                <w:rFonts w:ascii="Times New Roman" w:eastAsia="Times New Roman" w:hAnsi="Times New Roman" w:cs="Times New Roman"/>
              </w:rPr>
            </w:pPr>
            <w:r w:rsidRPr="00047DBE">
              <w:rPr>
                <w:rFonts w:ascii="Times New Roman" w:eastAsia="Times New Roman" w:hAnsi="Times New Roman" w:cs="Times New Roman"/>
              </w:rPr>
              <w:t>1</w:t>
            </w:r>
          </w:p>
        </w:tc>
        <w:tc>
          <w:tcPr>
            <w:tcW w:w="1350" w:type="dxa"/>
            <w:tcBorders>
              <w:top w:val="single" w:sz="4" w:space="0" w:color="auto"/>
              <w:left w:val="single" w:sz="4" w:space="0" w:color="auto"/>
              <w:bottom w:val="single" w:sz="4" w:space="0" w:color="auto"/>
              <w:right w:val="single" w:sz="4" w:space="0" w:color="auto"/>
            </w:tcBorders>
            <w:shd w:val="clear" w:color="auto" w:fill="FBD4B4"/>
          </w:tcPr>
          <w:p w:rsidR="00047DBE" w:rsidRPr="00047DBE" w:rsidRDefault="00047DBE">
            <w:pPr>
              <w:spacing w:line="360" w:lineRule="auto"/>
              <w:jc w:val="both"/>
              <w:rPr>
                <w:rFonts w:ascii="Times New Roman" w:eastAsia="Times New Roman" w:hAnsi="Times New Roman" w:cs="Times New Roman"/>
              </w:rPr>
            </w:pPr>
            <w:r w:rsidRPr="00047DBE">
              <w:rPr>
                <w:rFonts w:ascii="Times New Roman" w:eastAsia="Times New Roman" w:hAnsi="Times New Roman" w:cs="Times New Roman"/>
              </w:rPr>
              <w:t>1</w:t>
            </w:r>
          </w:p>
        </w:tc>
        <w:tc>
          <w:tcPr>
            <w:tcW w:w="900" w:type="dxa"/>
            <w:tcBorders>
              <w:top w:val="single" w:sz="4" w:space="0" w:color="auto"/>
              <w:left w:val="single" w:sz="4" w:space="0" w:color="auto"/>
              <w:bottom w:val="single" w:sz="4" w:space="0" w:color="auto"/>
              <w:right w:val="single" w:sz="4" w:space="0" w:color="auto"/>
            </w:tcBorders>
            <w:shd w:val="clear" w:color="auto" w:fill="FBD4B4"/>
          </w:tcPr>
          <w:p w:rsidR="00047DBE" w:rsidRPr="00047DBE" w:rsidRDefault="00047DBE">
            <w:pPr>
              <w:spacing w:line="360" w:lineRule="auto"/>
              <w:jc w:val="both"/>
              <w:rPr>
                <w:rFonts w:ascii="Times New Roman" w:eastAsia="Times New Roman" w:hAnsi="Times New Roman" w:cs="Times New Roman"/>
              </w:rPr>
            </w:pPr>
            <w:r w:rsidRPr="00047DBE">
              <w:rPr>
                <w:rFonts w:ascii="Times New Roman" w:eastAsia="Times New Roman" w:hAnsi="Times New Roman" w:cs="Times New Roman"/>
              </w:rPr>
              <w:t>4</w:t>
            </w:r>
          </w:p>
        </w:tc>
        <w:tc>
          <w:tcPr>
            <w:tcW w:w="1710" w:type="dxa"/>
            <w:tcBorders>
              <w:top w:val="single" w:sz="4" w:space="0" w:color="auto"/>
              <w:left w:val="single" w:sz="4" w:space="0" w:color="auto"/>
              <w:bottom w:val="single" w:sz="4" w:space="0" w:color="auto"/>
              <w:right w:val="single" w:sz="4" w:space="0" w:color="auto"/>
            </w:tcBorders>
            <w:shd w:val="clear" w:color="auto" w:fill="FBD4B4"/>
          </w:tcPr>
          <w:p w:rsidR="00047DBE" w:rsidRPr="00047DBE" w:rsidRDefault="00047DBE">
            <w:pPr>
              <w:spacing w:line="360" w:lineRule="auto"/>
              <w:jc w:val="both"/>
              <w:rPr>
                <w:rFonts w:ascii="Times New Roman" w:eastAsia="Times New Roman" w:hAnsi="Times New Roman" w:cs="Times New Roman"/>
              </w:rPr>
            </w:pPr>
            <w:r w:rsidRPr="00047DBE">
              <w:rPr>
                <w:rFonts w:ascii="Times New Roman" w:eastAsia="Times New Roman" w:hAnsi="Times New Roman" w:cs="Times New Roman"/>
              </w:rPr>
              <w:t>4</w:t>
            </w:r>
          </w:p>
        </w:tc>
        <w:tc>
          <w:tcPr>
            <w:tcW w:w="720" w:type="dxa"/>
            <w:tcBorders>
              <w:top w:val="single" w:sz="4" w:space="0" w:color="auto"/>
              <w:left w:val="single" w:sz="4" w:space="0" w:color="auto"/>
              <w:bottom w:val="single" w:sz="4" w:space="0" w:color="auto"/>
              <w:right w:val="single" w:sz="4" w:space="0" w:color="auto"/>
            </w:tcBorders>
            <w:shd w:val="clear" w:color="auto" w:fill="FBD4B4"/>
          </w:tcPr>
          <w:p w:rsidR="00047DBE" w:rsidRPr="00047DBE" w:rsidRDefault="00047DBE">
            <w:pPr>
              <w:tabs>
                <w:tab w:val="left" w:pos="1560"/>
              </w:tabs>
              <w:spacing w:line="360" w:lineRule="auto"/>
              <w:jc w:val="both"/>
              <w:rPr>
                <w:rFonts w:ascii="Times New Roman" w:eastAsia="Times New Roman" w:hAnsi="Times New Roman" w:cs="Times New Roman"/>
              </w:rPr>
            </w:pPr>
            <w:r w:rsidRPr="00047DBE">
              <w:rPr>
                <w:rFonts w:ascii="Times New Roman" w:eastAsia="Times New Roman" w:hAnsi="Times New Roman" w:cs="Times New Roman"/>
              </w:rPr>
              <w:t>110</w:t>
            </w:r>
          </w:p>
        </w:tc>
        <w:tc>
          <w:tcPr>
            <w:tcW w:w="1440" w:type="dxa"/>
            <w:tcBorders>
              <w:top w:val="single" w:sz="4" w:space="0" w:color="auto"/>
              <w:left w:val="single" w:sz="4" w:space="0" w:color="auto"/>
              <w:bottom w:val="single" w:sz="4" w:space="0" w:color="auto"/>
              <w:right w:val="single" w:sz="4" w:space="0" w:color="auto"/>
            </w:tcBorders>
            <w:shd w:val="clear" w:color="auto" w:fill="FBD4B4"/>
          </w:tcPr>
          <w:p w:rsidR="00047DBE" w:rsidRPr="00047DBE" w:rsidRDefault="00047DBE">
            <w:pPr>
              <w:tabs>
                <w:tab w:val="left" w:pos="1560"/>
              </w:tabs>
              <w:spacing w:line="360" w:lineRule="auto"/>
              <w:jc w:val="both"/>
              <w:rPr>
                <w:rFonts w:ascii="Times New Roman" w:eastAsia="Times New Roman" w:hAnsi="Times New Roman" w:cs="Times New Roman"/>
              </w:rPr>
            </w:pPr>
            <w:r w:rsidRPr="00047DBE">
              <w:rPr>
                <w:rFonts w:ascii="Times New Roman" w:eastAsia="Times New Roman" w:hAnsi="Times New Roman" w:cs="Times New Roman"/>
              </w:rPr>
              <w:t>96</w:t>
            </w:r>
          </w:p>
        </w:tc>
      </w:tr>
      <w:tr w:rsidR="00047DBE" w:rsidRPr="00047DBE" w:rsidTr="00047DBE">
        <w:trPr>
          <w:trHeight w:val="523"/>
        </w:trPr>
        <w:tc>
          <w:tcPr>
            <w:tcW w:w="540" w:type="dxa"/>
            <w:tcBorders>
              <w:top w:val="single" w:sz="4" w:space="0" w:color="auto"/>
              <w:left w:val="single" w:sz="4" w:space="0" w:color="auto"/>
              <w:bottom w:val="single" w:sz="4" w:space="0" w:color="auto"/>
              <w:right w:val="single" w:sz="4" w:space="0" w:color="auto"/>
            </w:tcBorders>
            <w:shd w:val="clear" w:color="auto" w:fill="C6D9F1"/>
          </w:tcPr>
          <w:p w:rsidR="00047DBE" w:rsidRPr="00047DBE" w:rsidRDefault="00047DBE">
            <w:pPr>
              <w:tabs>
                <w:tab w:val="left" w:pos="1560"/>
              </w:tabs>
              <w:spacing w:line="360" w:lineRule="auto"/>
              <w:jc w:val="both"/>
              <w:rPr>
                <w:rFonts w:ascii="Times New Roman" w:eastAsia="Times New Roman" w:hAnsi="Times New Roman" w:cs="Times New Roman"/>
              </w:rPr>
            </w:pPr>
          </w:p>
        </w:tc>
        <w:tc>
          <w:tcPr>
            <w:tcW w:w="1980" w:type="dxa"/>
            <w:tcBorders>
              <w:top w:val="single" w:sz="4" w:space="0" w:color="auto"/>
              <w:left w:val="single" w:sz="4" w:space="0" w:color="auto"/>
              <w:bottom w:val="single" w:sz="4" w:space="0" w:color="auto"/>
              <w:right w:val="single" w:sz="4" w:space="0" w:color="auto"/>
            </w:tcBorders>
            <w:shd w:val="clear" w:color="auto" w:fill="C6D9F1"/>
            <w:vAlign w:val="center"/>
          </w:tcPr>
          <w:p w:rsidR="00047DBE" w:rsidRPr="00047DBE" w:rsidRDefault="00047DBE">
            <w:pPr>
              <w:tabs>
                <w:tab w:val="left" w:pos="1560"/>
              </w:tabs>
              <w:spacing w:line="360" w:lineRule="auto"/>
              <w:jc w:val="both"/>
              <w:rPr>
                <w:rFonts w:ascii="Times New Roman" w:eastAsia="Times New Roman" w:hAnsi="Times New Roman" w:cs="Times New Roman"/>
                <w:b/>
              </w:rPr>
            </w:pPr>
            <w:r w:rsidRPr="00047DBE">
              <w:rPr>
                <w:rFonts w:ascii="Times New Roman" w:eastAsia="Times New Roman" w:hAnsi="Times New Roman" w:cs="Times New Roman"/>
                <w:b/>
              </w:rPr>
              <w:t>Total</w:t>
            </w:r>
          </w:p>
        </w:tc>
        <w:tc>
          <w:tcPr>
            <w:tcW w:w="1080" w:type="dxa"/>
            <w:tcBorders>
              <w:top w:val="single" w:sz="4" w:space="0" w:color="auto"/>
              <w:left w:val="single" w:sz="4" w:space="0" w:color="auto"/>
              <w:bottom w:val="single" w:sz="4" w:space="0" w:color="auto"/>
              <w:right w:val="single" w:sz="4" w:space="0" w:color="auto"/>
            </w:tcBorders>
            <w:shd w:val="clear" w:color="auto" w:fill="C6D9F1"/>
            <w:vAlign w:val="center"/>
          </w:tcPr>
          <w:p w:rsidR="00047DBE" w:rsidRPr="00047DBE" w:rsidRDefault="00047DBE">
            <w:pPr>
              <w:tabs>
                <w:tab w:val="left" w:pos="1560"/>
              </w:tabs>
              <w:spacing w:line="360" w:lineRule="auto"/>
              <w:jc w:val="both"/>
              <w:rPr>
                <w:rFonts w:ascii="Times New Roman" w:eastAsia="Times New Roman" w:hAnsi="Times New Roman" w:cs="Times New Roman"/>
                <w:b/>
              </w:rPr>
            </w:pPr>
            <w:r w:rsidRPr="00047DBE">
              <w:rPr>
                <w:rFonts w:ascii="Times New Roman" w:eastAsia="Times New Roman" w:hAnsi="Times New Roman" w:cs="Times New Roman"/>
                <w:b/>
              </w:rPr>
              <w:t>4</w:t>
            </w:r>
          </w:p>
        </w:tc>
        <w:tc>
          <w:tcPr>
            <w:tcW w:w="1350" w:type="dxa"/>
            <w:tcBorders>
              <w:top w:val="single" w:sz="4" w:space="0" w:color="auto"/>
              <w:left w:val="single" w:sz="4" w:space="0" w:color="auto"/>
              <w:bottom w:val="single" w:sz="4" w:space="0" w:color="auto"/>
              <w:right w:val="single" w:sz="4" w:space="0" w:color="auto"/>
            </w:tcBorders>
            <w:shd w:val="clear" w:color="auto" w:fill="C6D9F1"/>
            <w:vAlign w:val="center"/>
          </w:tcPr>
          <w:p w:rsidR="00047DBE" w:rsidRPr="00047DBE" w:rsidRDefault="00047DBE">
            <w:pPr>
              <w:tabs>
                <w:tab w:val="left" w:pos="1560"/>
              </w:tabs>
              <w:spacing w:line="360" w:lineRule="auto"/>
              <w:jc w:val="both"/>
              <w:rPr>
                <w:rFonts w:ascii="Times New Roman" w:eastAsia="Times New Roman" w:hAnsi="Times New Roman" w:cs="Times New Roman"/>
                <w:b/>
              </w:rPr>
            </w:pPr>
            <w:r w:rsidRPr="00047DBE">
              <w:rPr>
                <w:rFonts w:ascii="Times New Roman" w:eastAsia="Times New Roman" w:hAnsi="Times New Roman" w:cs="Times New Roman"/>
                <w:b/>
              </w:rPr>
              <w:t>4</w:t>
            </w:r>
          </w:p>
        </w:tc>
        <w:tc>
          <w:tcPr>
            <w:tcW w:w="900" w:type="dxa"/>
            <w:tcBorders>
              <w:top w:val="single" w:sz="4" w:space="0" w:color="auto"/>
              <w:left w:val="single" w:sz="4" w:space="0" w:color="auto"/>
              <w:bottom w:val="single" w:sz="4" w:space="0" w:color="auto"/>
              <w:right w:val="single" w:sz="4" w:space="0" w:color="auto"/>
            </w:tcBorders>
            <w:shd w:val="clear" w:color="auto" w:fill="C6D9F1"/>
            <w:vAlign w:val="center"/>
          </w:tcPr>
          <w:p w:rsidR="00047DBE" w:rsidRPr="00047DBE" w:rsidRDefault="00047DBE">
            <w:pPr>
              <w:spacing w:line="360" w:lineRule="auto"/>
              <w:jc w:val="both"/>
              <w:rPr>
                <w:rFonts w:ascii="Times New Roman" w:eastAsia="Times New Roman" w:hAnsi="Times New Roman" w:cs="Times New Roman"/>
                <w:b/>
                <w:color w:val="000000"/>
              </w:rPr>
            </w:pPr>
            <w:r w:rsidRPr="00047DBE">
              <w:rPr>
                <w:rFonts w:ascii="Times New Roman" w:eastAsia="Times New Roman" w:hAnsi="Times New Roman" w:cs="Times New Roman"/>
                <w:b/>
                <w:color w:val="000000"/>
              </w:rPr>
              <w:t>14</w:t>
            </w:r>
          </w:p>
        </w:tc>
        <w:tc>
          <w:tcPr>
            <w:tcW w:w="1710" w:type="dxa"/>
            <w:tcBorders>
              <w:top w:val="single" w:sz="4" w:space="0" w:color="auto"/>
              <w:left w:val="single" w:sz="4" w:space="0" w:color="auto"/>
              <w:bottom w:val="single" w:sz="4" w:space="0" w:color="auto"/>
              <w:right w:val="single" w:sz="4" w:space="0" w:color="auto"/>
            </w:tcBorders>
            <w:shd w:val="clear" w:color="auto" w:fill="C6D9F1"/>
            <w:vAlign w:val="center"/>
          </w:tcPr>
          <w:p w:rsidR="00047DBE" w:rsidRPr="00047DBE" w:rsidRDefault="00047DBE">
            <w:pPr>
              <w:spacing w:line="360" w:lineRule="auto"/>
              <w:jc w:val="both"/>
              <w:rPr>
                <w:rFonts w:ascii="Times New Roman" w:eastAsia="Times New Roman" w:hAnsi="Times New Roman" w:cs="Times New Roman"/>
                <w:b/>
                <w:color w:val="000000"/>
              </w:rPr>
            </w:pPr>
            <w:r w:rsidRPr="00047DBE">
              <w:rPr>
                <w:rFonts w:ascii="Times New Roman" w:eastAsia="Times New Roman" w:hAnsi="Times New Roman" w:cs="Times New Roman"/>
                <w:b/>
                <w:color w:val="000000"/>
              </w:rPr>
              <w:t>15</w:t>
            </w:r>
          </w:p>
        </w:tc>
        <w:tc>
          <w:tcPr>
            <w:tcW w:w="720" w:type="dxa"/>
            <w:tcBorders>
              <w:top w:val="single" w:sz="4" w:space="0" w:color="auto"/>
              <w:left w:val="single" w:sz="4" w:space="0" w:color="auto"/>
              <w:bottom w:val="single" w:sz="4" w:space="0" w:color="auto"/>
              <w:right w:val="single" w:sz="4" w:space="0" w:color="auto"/>
            </w:tcBorders>
            <w:shd w:val="clear" w:color="auto" w:fill="C6D9F1"/>
            <w:vAlign w:val="center"/>
          </w:tcPr>
          <w:p w:rsidR="00047DBE" w:rsidRPr="00047DBE" w:rsidRDefault="00047DBE">
            <w:pPr>
              <w:spacing w:line="360" w:lineRule="auto"/>
              <w:jc w:val="both"/>
              <w:rPr>
                <w:rFonts w:ascii="Times New Roman" w:eastAsia="Times New Roman" w:hAnsi="Times New Roman" w:cs="Times New Roman"/>
                <w:b/>
                <w:color w:val="000000"/>
              </w:rPr>
            </w:pPr>
            <w:r w:rsidRPr="00047DBE">
              <w:rPr>
                <w:rFonts w:ascii="Times New Roman" w:eastAsia="Times New Roman" w:hAnsi="Times New Roman" w:cs="Times New Roman"/>
                <w:b/>
                <w:color w:val="000000"/>
              </w:rPr>
              <w:t>357</w:t>
            </w:r>
          </w:p>
        </w:tc>
        <w:tc>
          <w:tcPr>
            <w:tcW w:w="1440" w:type="dxa"/>
            <w:tcBorders>
              <w:top w:val="single" w:sz="4" w:space="0" w:color="auto"/>
              <w:left w:val="single" w:sz="4" w:space="0" w:color="auto"/>
              <w:bottom w:val="single" w:sz="4" w:space="0" w:color="auto"/>
              <w:right w:val="single" w:sz="4" w:space="0" w:color="auto"/>
            </w:tcBorders>
            <w:shd w:val="clear" w:color="auto" w:fill="C6D9F1"/>
            <w:vAlign w:val="center"/>
          </w:tcPr>
          <w:p w:rsidR="00047DBE" w:rsidRPr="00047DBE" w:rsidRDefault="00047DBE">
            <w:pPr>
              <w:spacing w:line="360" w:lineRule="auto"/>
              <w:jc w:val="both"/>
              <w:rPr>
                <w:rFonts w:ascii="Times New Roman" w:eastAsia="Times New Roman" w:hAnsi="Times New Roman" w:cs="Times New Roman"/>
                <w:b/>
                <w:color w:val="000000"/>
              </w:rPr>
            </w:pPr>
            <w:r w:rsidRPr="00047DBE">
              <w:rPr>
                <w:rFonts w:ascii="Times New Roman" w:eastAsia="Times New Roman" w:hAnsi="Times New Roman" w:cs="Times New Roman"/>
                <w:b/>
                <w:color w:val="000000"/>
              </w:rPr>
              <w:t>304</w:t>
            </w:r>
          </w:p>
        </w:tc>
      </w:tr>
    </w:tbl>
    <w:p w:rsidR="0039280B" w:rsidRDefault="0039280B">
      <w:pPr>
        <w:spacing w:after="0" w:line="360" w:lineRule="auto"/>
        <w:jc w:val="both"/>
        <w:rPr>
          <w:rFonts w:ascii="Times New Roman" w:eastAsia="Times New Roman" w:hAnsi="Times New Roman" w:cs="Times New Roman"/>
          <w:b/>
          <w:sz w:val="26"/>
          <w:szCs w:val="26"/>
        </w:rPr>
      </w:pPr>
    </w:p>
    <w:p w:rsidR="0039280B" w:rsidRDefault="00213EFC">
      <w:pPr>
        <w:spacing w:after="0" w:line="36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Table 41 Number of Agricultural training center, number of students, number of teachers</w:t>
      </w:r>
    </w:p>
    <w:p w:rsidR="0039280B" w:rsidRDefault="0039280B">
      <w:pPr>
        <w:tabs>
          <w:tab w:val="num" w:pos="3150"/>
        </w:tabs>
        <w:spacing w:after="0" w:line="360" w:lineRule="auto"/>
        <w:ind w:left="900"/>
        <w:jc w:val="both"/>
        <w:rPr>
          <w:rFonts w:ascii="Times New Roman" w:eastAsia="Times New Roman" w:hAnsi="Times New Roman" w:cs="Times New Roman"/>
          <w:b/>
          <w:sz w:val="26"/>
          <w:szCs w:val="26"/>
        </w:rPr>
      </w:pPr>
    </w:p>
    <w:tbl>
      <w:tblPr>
        <w:tblStyle w:val="TableGrid"/>
        <w:tblW w:w="10350" w:type="dxa"/>
        <w:tblInd w:w="108" w:type="dxa"/>
        <w:tblLayout w:type="fixed"/>
        <w:tblLook w:val="04A0" w:firstRow="1" w:lastRow="0" w:firstColumn="1" w:lastColumn="0" w:noHBand="0" w:noVBand="1"/>
      </w:tblPr>
      <w:tblGrid>
        <w:gridCol w:w="540"/>
        <w:gridCol w:w="2160"/>
        <w:gridCol w:w="1170"/>
        <w:gridCol w:w="1170"/>
        <w:gridCol w:w="810"/>
        <w:gridCol w:w="1080"/>
        <w:gridCol w:w="1170"/>
        <w:gridCol w:w="1170"/>
        <w:gridCol w:w="1080"/>
      </w:tblGrid>
      <w:tr w:rsidR="0039280B">
        <w:trPr>
          <w:trHeight w:val="910"/>
        </w:trPr>
        <w:tc>
          <w:tcPr>
            <w:tcW w:w="540" w:type="dxa"/>
            <w:vMerge w:val="restart"/>
            <w:tcBorders>
              <w:top w:val="single" w:sz="4" w:space="0" w:color="auto"/>
              <w:left w:val="single" w:sz="4" w:space="0" w:color="auto"/>
              <w:bottom w:val="single" w:sz="4" w:space="0" w:color="auto"/>
              <w:right w:val="single" w:sz="4" w:space="0" w:color="auto"/>
            </w:tcBorders>
            <w:shd w:val="clear" w:color="auto" w:fill="CCC0D9"/>
            <w:vAlign w:val="center"/>
          </w:tcPr>
          <w:p w:rsidR="0039280B" w:rsidRDefault="00213EFC">
            <w:pPr>
              <w:tabs>
                <w:tab w:val="left" w:pos="1560"/>
              </w:tabs>
              <w:spacing w:line="360" w:lineRule="auto"/>
              <w:jc w:val="both"/>
              <w:rPr>
                <w:rFonts w:ascii="Times New Roman" w:eastAsia="Times New Roman" w:hAnsi="Times New Roman"/>
                <w:b/>
                <w:sz w:val="24"/>
                <w:szCs w:val="24"/>
              </w:rPr>
            </w:pPr>
            <w:r>
              <w:rPr>
                <w:rFonts w:ascii="Times New Roman" w:eastAsia="Times New Roman" w:hAnsi="Times New Roman"/>
                <w:b/>
                <w:sz w:val="24"/>
                <w:szCs w:val="24"/>
              </w:rPr>
              <w:t>No</w:t>
            </w:r>
          </w:p>
        </w:tc>
        <w:tc>
          <w:tcPr>
            <w:tcW w:w="2160" w:type="dxa"/>
            <w:vMerge w:val="restart"/>
            <w:tcBorders>
              <w:top w:val="single" w:sz="4" w:space="0" w:color="auto"/>
              <w:left w:val="single" w:sz="4" w:space="0" w:color="auto"/>
              <w:bottom w:val="single" w:sz="4" w:space="0" w:color="auto"/>
              <w:right w:val="single" w:sz="4" w:space="0" w:color="auto"/>
            </w:tcBorders>
            <w:shd w:val="clear" w:color="auto" w:fill="CCC0D9"/>
            <w:vAlign w:val="center"/>
          </w:tcPr>
          <w:p w:rsidR="0039280B" w:rsidRDefault="00213EFC">
            <w:pPr>
              <w:tabs>
                <w:tab w:val="left" w:pos="1560"/>
              </w:tabs>
              <w:spacing w:line="360" w:lineRule="auto"/>
              <w:jc w:val="both"/>
              <w:rPr>
                <w:rFonts w:ascii="Times New Roman" w:eastAsia="Times New Roman" w:hAnsi="Times New Roman"/>
                <w:b/>
                <w:sz w:val="24"/>
                <w:szCs w:val="24"/>
              </w:rPr>
            </w:pPr>
            <w:r>
              <w:rPr>
                <w:rFonts w:ascii="Times New Roman" w:eastAsia="Times New Roman" w:hAnsi="Times New Roman"/>
                <w:b/>
                <w:sz w:val="24"/>
                <w:szCs w:val="24"/>
              </w:rPr>
              <w:t>Types of training centers</w:t>
            </w:r>
          </w:p>
        </w:tc>
        <w:tc>
          <w:tcPr>
            <w:tcW w:w="2340" w:type="dxa"/>
            <w:gridSpan w:val="2"/>
            <w:tcBorders>
              <w:top w:val="single" w:sz="4" w:space="0" w:color="auto"/>
              <w:left w:val="single" w:sz="4" w:space="0" w:color="auto"/>
              <w:bottom w:val="single" w:sz="4" w:space="0" w:color="auto"/>
              <w:right w:val="single" w:sz="4" w:space="0" w:color="auto"/>
            </w:tcBorders>
            <w:shd w:val="clear" w:color="auto" w:fill="CCC0D9"/>
            <w:vAlign w:val="center"/>
          </w:tcPr>
          <w:p w:rsidR="0039280B" w:rsidRDefault="00213EFC">
            <w:pPr>
              <w:tabs>
                <w:tab w:val="left" w:pos="1560"/>
              </w:tabs>
              <w:spacing w:line="360" w:lineRule="auto"/>
              <w:jc w:val="both"/>
              <w:rPr>
                <w:rFonts w:ascii="Times New Roman" w:eastAsia="Times New Roman" w:hAnsi="Times New Roman"/>
                <w:b/>
                <w:sz w:val="24"/>
                <w:szCs w:val="24"/>
              </w:rPr>
            </w:pPr>
            <w:r>
              <w:rPr>
                <w:rFonts w:ascii="Times New Roman" w:eastAsia="Times New Roman" w:hAnsi="Times New Roman"/>
                <w:b/>
                <w:sz w:val="24"/>
                <w:szCs w:val="24"/>
              </w:rPr>
              <w:t>No of Agri. training centers</w:t>
            </w:r>
          </w:p>
        </w:tc>
        <w:tc>
          <w:tcPr>
            <w:tcW w:w="1890" w:type="dxa"/>
            <w:gridSpan w:val="2"/>
            <w:tcBorders>
              <w:top w:val="single" w:sz="4" w:space="0" w:color="auto"/>
              <w:left w:val="single" w:sz="4" w:space="0" w:color="auto"/>
              <w:bottom w:val="single" w:sz="4" w:space="0" w:color="auto"/>
              <w:right w:val="single" w:sz="4" w:space="0" w:color="auto"/>
            </w:tcBorders>
            <w:shd w:val="clear" w:color="auto" w:fill="CCC0D9"/>
            <w:vAlign w:val="center"/>
          </w:tcPr>
          <w:p w:rsidR="0039280B" w:rsidRDefault="00213EFC">
            <w:pPr>
              <w:tabs>
                <w:tab w:val="left" w:pos="1560"/>
              </w:tabs>
              <w:spacing w:line="360" w:lineRule="auto"/>
              <w:jc w:val="both"/>
              <w:rPr>
                <w:rFonts w:ascii="Times New Roman" w:eastAsia="Times New Roman" w:hAnsi="Times New Roman"/>
                <w:b/>
                <w:sz w:val="24"/>
                <w:szCs w:val="24"/>
              </w:rPr>
            </w:pPr>
            <w:r>
              <w:rPr>
                <w:rFonts w:ascii="Times New Roman" w:eastAsia="Times New Roman" w:hAnsi="Times New Roman"/>
                <w:b/>
                <w:sz w:val="24"/>
                <w:szCs w:val="24"/>
              </w:rPr>
              <w:t>No of teachers</w:t>
            </w:r>
          </w:p>
        </w:tc>
        <w:tc>
          <w:tcPr>
            <w:tcW w:w="2340" w:type="dxa"/>
            <w:gridSpan w:val="2"/>
            <w:tcBorders>
              <w:top w:val="single" w:sz="4" w:space="0" w:color="auto"/>
              <w:left w:val="single" w:sz="4" w:space="0" w:color="auto"/>
              <w:bottom w:val="single" w:sz="4" w:space="0" w:color="auto"/>
              <w:right w:val="single" w:sz="4" w:space="0" w:color="auto"/>
            </w:tcBorders>
            <w:shd w:val="clear" w:color="auto" w:fill="CCC0D9"/>
            <w:vAlign w:val="center"/>
          </w:tcPr>
          <w:p w:rsidR="0039280B" w:rsidRDefault="00213EFC">
            <w:pPr>
              <w:tabs>
                <w:tab w:val="left" w:pos="1560"/>
              </w:tabs>
              <w:spacing w:line="360" w:lineRule="auto"/>
              <w:ind w:left="162" w:hanging="162"/>
              <w:jc w:val="both"/>
              <w:rPr>
                <w:rFonts w:ascii="Times New Roman" w:eastAsia="Times New Roman" w:hAnsi="Times New Roman"/>
                <w:b/>
                <w:sz w:val="24"/>
                <w:szCs w:val="24"/>
              </w:rPr>
            </w:pPr>
            <w:r>
              <w:rPr>
                <w:rFonts w:ascii="Times New Roman" w:eastAsia="Times New Roman" w:hAnsi="Times New Roman"/>
                <w:b/>
                <w:sz w:val="24"/>
                <w:szCs w:val="24"/>
              </w:rPr>
              <w:t>No of students</w:t>
            </w:r>
          </w:p>
        </w:tc>
        <w:tc>
          <w:tcPr>
            <w:tcW w:w="1080" w:type="dxa"/>
            <w:tcBorders>
              <w:top w:val="single" w:sz="4" w:space="0" w:color="auto"/>
              <w:left w:val="single" w:sz="4" w:space="0" w:color="auto"/>
              <w:bottom w:val="single" w:sz="4" w:space="0" w:color="auto"/>
              <w:right w:val="single" w:sz="4" w:space="0" w:color="auto"/>
            </w:tcBorders>
            <w:shd w:val="clear" w:color="auto" w:fill="CCC0D9"/>
            <w:vAlign w:val="center"/>
          </w:tcPr>
          <w:p w:rsidR="0039280B" w:rsidRDefault="00213EFC">
            <w:pPr>
              <w:tabs>
                <w:tab w:val="left" w:pos="1560"/>
              </w:tabs>
              <w:spacing w:line="360" w:lineRule="auto"/>
              <w:jc w:val="both"/>
              <w:rPr>
                <w:rFonts w:ascii="Times New Roman" w:eastAsia="Times New Roman" w:hAnsi="Times New Roman"/>
                <w:b/>
                <w:sz w:val="24"/>
                <w:szCs w:val="24"/>
              </w:rPr>
            </w:pPr>
            <w:r>
              <w:rPr>
                <w:rFonts w:ascii="Times New Roman" w:eastAsia="Times New Roman" w:hAnsi="Times New Roman"/>
                <w:b/>
                <w:sz w:val="24"/>
                <w:szCs w:val="24"/>
              </w:rPr>
              <w:t>Remark</w:t>
            </w:r>
          </w:p>
        </w:tc>
      </w:tr>
      <w:tr w:rsidR="0039280B">
        <w:trPr>
          <w:trHeight w:val="512"/>
        </w:trPr>
        <w:tc>
          <w:tcPr>
            <w:tcW w:w="540" w:type="dxa"/>
            <w:vMerge/>
            <w:tcBorders>
              <w:top w:val="single" w:sz="4" w:space="0" w:color="auto"/>
              <w:left w:val="single" w:sz="4" w:space="0" w:color="auto"/>
              <w:bottom w:val="single" w:sz="4" w:space="0" w:color="auto"/>
              <w:right w:val="single" w:sz="4" w:space="0" w:color="auto"/>
            </w:tcBorders>
            <w:vAlign w:val="center"/>
          </w:tcPr>
          <w:p w:rsidR="0039280B" w:rsidRDefault="0039280B">
            <w:pPr>
              <w:spacing w:line="360" w:lineRule="auto"/>
              <w:jc w:val="both"/>
              <w:rPr>
                <w:rFonts w:ascii="Times New Roman" w:eastAsia="Times New Roman" w:hAnsi="Times New Roman"/>
                <w:b/>
                <w:sz w:val="24"/>
                <w:szCs w:val="24"/>
              </w:rPr>
            </w:pPr>
          </w:p>
        </w:tc>
        <w:tc>
          <w:tcPr>
            <w:tcW w:w="2160" w:type="dxa"/>
            <w:vMerge/>
            <w:tcBorders>
              <w:top w:val="single" w:sz="4" w:space="0" w:color="auto"/>
              <w:left w:val="single" w:sz="4" w:space="0" w:color="auto"/>
              <w:bottom w:val="single" w:sz="4" w:space="0" w:color="auto"/>
              <w:right w:val="single" w:sz="4" w:space="0" w:color="auto"/>
            </w:tcBorders>
            <w:vAlign w:val="center"/>
          </w:tcPr>
          <w:p w:rsidR="0039280B" w:rsidRDefault="0039280B">
            <w:pPr>
              <w:spacing w:line="360" w:lineRule="auto"/>
              <w:jc w:val="both"/>
              <w:rPr>
                <w:rFonts w:ascii="Times New Roman" w:eastAsia="Times New Roman" w:hAnsi="Times New Roman"/>
                <w:b/>
                <w:sz w:val="24"/>
                <w:szCs w:val="24"/>
              </w:rPr>
            </w:pPr>
          </w:p>
        </w:tc>
        <w:tc>
          <w:tcPr>
            <w:tcW w:w="1170" w:type="dxa"/>
            <w:tcBorders>
              <w:top w:val="single" w:sz="4" w:space="0" w:color="auto"/>
              <w:left w:val="single" w:sz="4" w:space="0" w:color="auto"/>
              <w:bottom w:val="single" w:sz="4" w:space="0" w:color="auto"/>
              <w:right w:val="single" w:sz="4" w:space="0" w:color="auto"/>
            </w:tcBorders>
            <w:shd w:val="clear" w:color="auto" w:fill="CCC0D9"/>
          </w:tcPr>
          <w:p w:rsidR="0039280B" w:rsidRDefault="00213EFC">
            <w:pPr>
              <w:tabs>
                <w:tab w:val="left" w:pos="1560"/>
              </w:tabs>
              <w:spacing w:line="360" w:lineRule="auto"/>
              <w:jc w:val="both"/>
              <w:rPr>
                <w:rFonts w:ascii="Times New Roman" w:eastAsia="Times New Roman" w:hAnsi="Times New Roman"/>
                <w:b/>
                <w:sz w:val="24"/>
                <w:szCs w:val="24"/>
              </w:rPr>
            </w:pPr>
            <w:r>
              <w:rPr>
                <w:rFonts w:ascii="Times New Roman" w:eastAsia="Times New Roman" w:hAnsi="Times New Roman"/>
                <w:b/>
                <w:sz w:val="24"/>
                <w:szCs w:val="24"/>
              </w:rPr>
              <w:t>2013</w:t>
            </w:r>
          </w:p>
        </w:tc>
        <w:tc>
          <w:tcPr>
            <w:tcW w:w="1170" w:type="dxa"/>
            <w:tcBorders>
              <w:top w:val="single" w:sz="4" w:space="0" w:color="auto"/>
              <w:left w:val="single" w:sz="4" w:space="0" w:color="auto"/>
              <w:bottom w:val="single" w:sz="4" w:space="0" w:color="auto"/>
              <w:right w:val="single" w:sz="4" w:space="0" w:color="auto"/>
            </w:tcBorders>
            <w:shd w:val="clear" w:color="auto" w:fill="CCC0D9"/>
          </w:tcPr>
          <w:p w:rsidR="0039280B" w:rsidRDefault="00213EFC">
            <w:pPr>
              <w:tabs>
                <w:tab w:val="left" w:pos="1560"/>
              </w:tabs>
              <w:spacing w:line="360" w:lineRule="auto"/>
              <w:jc w:val="both"/>
              <w:rPr>
                <w:rFonts w:ascii="Times New Roman" w:eastAsia="Times New Roman" w:hAnsi="Times New Roman"/>
                <w:b/>
                <w:sz w:val="24"/>
                <w:szCs w:val="24"/>
              </w:rPr>
            </w:pPr>
            <w:r>
              <w:rPr>
                <w:rFonts w:ascii="Times New Roman" w:eastAsia="Times New Roman" w:hAnsi="Times New Roman"/>
                <w:b/>
                <w:sz w:val="24"/>
                <w:szCs w:val="24"/>
              </w:rPr>
              <w:t>2014</w:t>
            </w:r>
          </w:p>
        </w:tc>
        <w:tc>
          <w:tcPr>
            <w:tcW w:w="810" w:type="dxa"/>
            <w:tcBorders>
              <w:top w:val="single" w:sz="4" w:space="0" w:color="auto"/>
              <w:left w:val="single" w:sz="4" w:space="0" w:color="auto"/>
              <w:bottom w:val="single" w:sz="4" w:space="0" w:color="auto"/>
              <w:right w:val="single" w:sz="4" w:space="0" w:color="auto"/>
            </w:tcBorders>
            <w:shd w:val="clear" w:color="auto" w:fill="CCC0D9"/>
          </w:tcPr>
          <w:p w:rsidR="0039280B" w:rsidRDefault="00213EFC">
            <w:pPr>
              <w:tabs>
                <w:tab w:val="left" w:pos="1560"/>
              </w:tabs>
              <w:spacing w:line="360" w:lineRule="auto"/>
              <w:jc w:val="both"/>
              <w:rPr>
                <w:rFonts w:ascii="Times New Roman" w:eastAsia="Times New Roman" w:hAnsi="Times New Roman"/>
                <w:b/>
                <w:sz w:val="24"/>
                <w:szCs w:val="24"/>
              </w:rPr>
            </w:pPr>
            <w:r>
              <w:rPr>
                <w:rFonts w:ascii="Times New Roman" w:eastAsia="Times New Roman" w:hAnsi="Times New Roman"/>
                <w:b/>
                <w:sz w:val="24"/>
                <w:szCs w:val="24"/>
              </w:rPr>
              <w:t>2013</w:t>
            </w:r>
          </w:p>
        </w:tc>
        <w:tc>
          <w:tcPr>
            <w:tcW w:w="1080" w:type="dxa"/>
            <w:tcBorders>
              <w:top w:val="single" w:sz="4" w:space="0" w:color="auto"/>
              <w:left w:val="single" w:sz="4" w:space="0" w:color="auto"/>
              <w:bottom w:val="single" w:sz="4" w:space="0" w:color="auto"/>
              <w:right w:val="single" w:sz="4" w:space="0" w:color="auto"/>
            </w:tcBorders>
            <w:shd w:val="clear" w:color="auto" w:fill="CCC0D9"/>
          </w:tcPr>
          <w:p w:rsidR="0039280B" w:rsidRDefault="00213EFC">
            <w:pPr>
              <w:tabs>
                <w:tab w:val="left" w:pos="1560"/>
              </w:tabs>
              <w:spacing w:line="360" w:lineRule="auto"/>
              <w:jc w:val="both"/>
              <w:rPr>
                <w:rFonts w:ascii="Times New Roman" w:eastAsia="Times New Roman" w:hAnsi="Times New Roman"/>
                <w:b/>
                <w:sz w:val="24"/>
                <w:szCs w:val="24"/>
              </w:rPr>
            </w:pPr>
            <w:r>
              <w:rPr>
                <w:rFonts w:ascii="Times New Roman" w:eastAsia="Times New Roman" w:hAnsi="Times New Roman"/>
                <w:b/>
                <w:sz w:val="24"/>
                <w:szCs w:val="24"/>
              </w:rPr>
              <w:t>2014</w:t>
            </w:r>
          </w:p>
        </w:tc>
        <w:tc>
          <w:tcPr>
            <w:tcW w:w="1170" w:type="dxa"/>
            <w:tcBorders>
              <w:top w:val="single" w:sz="4" w:space="0" w:color="auto"/>
              <w:left w:val="single" w:sz="4" w:space="0" w:color="auto"/>
              <w:bottom w:val="single" w:sz="4" w:space="0" w:color="auto"/>
              <w:right w:val="single" w:sz="4" w:space="0" w:color="auto"/>
            </w:tcBorders>
            <w:shd w:val="clear" w:color="auto" w:fill="CCC0D9"/>
          </w:tcPr>
          <w:p w:rsidR="0039280B" w:rsidRDefault="00213EFC">
            <w:pPr>
              <w:tabs>
                <w:tab w:val="left" w:pos="1560"/>
              </w:tabs>
              <w:spacing w:line="360" w:lineRule="auto"/>
              <w:jc w:val="both"/>
              <w:rPr>
                <w:rFonts w:ascii="Times New Roman" w:eastAsia="Times New Roman" w:hAnsi="Times New Roman"/>
                <w:b/>
                <w:sz w:val="24"/>
                <w:szCs w:val="24"/>
              </w:rPr>
            </w:pPr>
            <w:r>
              <w:rPr>
                <w:rFonts w:ascii="Times New Roman" w:eastAsia="Times New Roman" w:hAnsi="Times New Roman"/>
                <w:b/>
                <w:sz w:val="24"/>
                <w:szCs w:val="24"/>
              </w:rPr>
              <w:t>2013</w:t>
            </w:r>
          </w:p>
        </w:tc>
        <w:tc>
          <w:tcPr>
            <w:tcW w:w="1170" w:type="dxa"/>
            <w:tcBorders>
              <w:top w:val="single" w:sz="4" w:space="0" w:color="auto"/>
              <w:left w:val="single" w:sz="4" w:space="0" w:color="auto"/>
              <w:bottom w:val="single" w:sz="4" w:space="0" w:color="auto"/>
              <w:right w:val="single" w:sz="4" w:space="0" w:color="auto"/>
            </w:tcBorders>
            <w:shd w:val="clear" w:color="auto" w:fill="CCC0D9"/>
          </w:tcPr>
          <w:p w:rsidR="0039280B" w:rsidRDefault="00213EFC">
            <w:pPr>
              <w:tabs>
                <w:tab w:val="left" w:pos="1560"/>
              </w:tabs>
              <w:spacing w:line="360" w:lineRule="auto"/>
              <w:jc w:val="both"/>
              <w:rPr>
                <w:rFonts w:ascii="Times New Roman" w:eastAsia="Times New Roman" w:hAnsi="Times New Roman"/>
                <w:b/>
                <w:sz w:val="24"/>
                <w:szCs w:val="24"/>
              </w:rPr>
            </w:pPr>
            <w:r>
              <w:rPr>
                <w:rFonts w:ascii="Times New Roman" w:eastAsia="Times New Roman" w:hAnsi="Times New Roman"/>
                <w:b/>
                <w:sz w:val="24"/>
                <w:szCs w:val="24"/>
              </w:rPr>
              <w:t>2014</w:t>
            </w:r>
          </w:p>
        </w:tc>
        <w:tc>
          <w:tcPr>
            <w:tcW w:w="1080" w:type="dxa"/>
            <w:tcBorders>
              <w:top w:val="single" w:sz="4" w:space="0" w:color="auto"/>
              <w:left w:val="single" w:sz="4" w:space="0" w:color="auto"/>
              <w:bottom w:val="single" w:sz="4" w:space="0" w:color="auto"/>
              <w:right w:val="single" w:sz="4" w:space="0" w:color="auto"/>
            </w:tcBorders>
            <w:shd w:val="clear" w:color="auto" w:fill="CCC0D9"/>
            <w:vAlign w:val="center"/>
          </w:tcPr>
          <w:p w:rsidR="0039280B" w:rsidRDefault="0039280B">
            <w:pPr>
              <w:tabs>
                <w:tab w:val="left" w:pos="1560"/>
              </w:tabs>
              <w:spacing w:line="360" w:lineRule="auto"/>
              <w:jc w:val="both"/>
              <w:rPr>
                <w:rFonts w:ascii="Times New Roman" w:eastAsia="Times New Roman" w:hAnsi="Times New Roman"/>
                <w:sz w:val="24"/>
                <w:szCs w:val="24"/>
              </w:rPr>
            </w:pPr>
          </w:p>
        </w:tc>
      </w:tr>
      <w:tr w:rsidR="0039280B">
        <w:trPr>
          <w:trHeight w:val="620"/>
        </w:trPr>
        <w:tc>
          <w:tcPr>
            <w:tcW w:w="540" w:type="dxa"/>
            <w:tcBorders>
              <w:top w:val="single" w:sz="4" w:space="0" w:color="auto"/>
              <w:left w:val="single" w:sz="4" w:space="0" w:color="auto"/>
              <w:bottom w:val="single" w:sz="4" w:space="0" w:color="auto"/>
              <w:right w:val="single" w:sz="4" w:space="0" w:color="auto"/>
            </w:tcBorders>
            <w:shd w:val="clear" w:color="auto" w:fill="D9D9D9"/>
            <w:vAlign w:val="center"/>
          </w:tcPr>
          <w:p w:rsidR="0039280B" w:rsidRDefault="00213EFC">
            <w:pPr>
              <w:tabs>
                <w:tab w:val="left" w:pos="1560"/>
              </w:tabs>
              <w:spacing w:line="36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tcPr>
          <w:p w:rsidR="0039280B" w:rsidRDefault="00213EFC">
            <w:pPr>
              <w:tabs>
                <w:tab w:val="left" w:pos="1560"/>
              </w:tabs>
              <w:spacing w:line="360" w:lineRule="auto"/>
              <w:jc w:val="both"/>
              <w:rPr>
                <w:rFonts w:ascii="Times New Roman" w:eastAsia="Times New Roman" w:hAnsi="Times New Roman"/>
                <w:sz w:val="24"/>
                <w:szCs w:val="24"/>
              </w:rPr>
            </w:pPr>
            <w:r>
              <w:rPr>
                <w:rFonts w:ascii="Times New Roman" w:eastAsia="Times New Roman" w:hAnsi="Times New Roman"/>
                <w:sz w:val="24"/>
                <w:szCs w:val="24"/>
              </w:rPr>
              <w:t>Sh/poly Techniques</w:t>
            </w:r>
          </w:p>
        </w:tc>
        <w:tc>
          <w:tcPr>
            <w:tcW w:w="1170" w:type="dxa"/>
            <w:tcBorders>
              <w:top w:val="single" w:sz="4" w:space="0" w:color="auto"/>
              <w:left w:val="single" w:sz="4" w:space="0" w:color="auto"/>
              <w:bottom w:val="single" w:sz="4" w:space="0" w:color="auto"/>
              <w:right w:val="single" w:sz="4" w:space="0" w:color="auto"/>
            </w:tcBorders>
            <w:shd w:val="clear" w:color="auto" w:fill="D9D9D9"/>
            <w:vAlign w:val="center"/>
          </w:tcPr>
          <w:p w:rsidR="0039280B" w:rsidRDefault="00213EFC">
            <w:pPr>
              <w:tabs>
                <w:tab w:val="left" w:pos="1560"/>
              </w:tabs>
              <w:spacing w:line="36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1170" w:type="dxa"/>
            <w:tcBorders>
              <w:top w:val="single" w:sz="4" w:space="0" w:color="auto"/>
              <w:left w:val="single" w:sz="4" w:space="0" w:color="auto"/>
              <w:bottom w:val="single" w:sz="4" w:space="0" w:color="auto"/>
              <w:right w:val="single" w:sz="4" w:space="0" w:color="auto"/>
            </w:tcBorders>
            <w:shd w:val="clear" w:color="auto" w:fill="D9D9D9"/>
            <w:vAlign w:val="center"/>
          </w:tcPr>
          <w:p w:rsidR="0039280B" w:rsidRDefault="00213EFC">
            <w:pPr>
              <w:tabs>
                <w:tab w:val="left" w:pos="1560"/>
              </w:tabs>
              <w:spacing w:line="36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shd w:val="clear" w:color="auto" w:fill="D9D9D9"/>
            <w:vAlign w:val="center"/>
          </w:tcPr>
          <w:p w:rsidR="0039280B" w:rsidRDefault="00213EFC">
            <w:pPr>
              <w:tabs>
                <w:tab w:val="left" w:pos="1560"/>
              </w:tabs>
              <w:spacing w:line="360" w:lineRule="auto"/>
              <w:jc w:val="both"/>
              <w:rPr>
                <w:rFonts w:ascii="Times New Roman" w:eastAsia="Times New Roman" w:hAnsi="Times New Roman"/>
                <w:sz w:val="24"/>
                <w:szCs w:val="24"/>
              </w:rPr>
            </w:pPr>
            <w:r>
              <w:rPr>
                <w:rFonts w:ascii="Times New Roman" w:eastAsia="Times New Roman" w:hAnsi="Times New Roman"/>
                <w:sz w:val="24"/>
                <w:szCs w:val="24"/>
              </w:rPr>
              <w:t>5</w:t>
            </w:r>
          </w:p>
        </w:tc>
        <w:tc>
          <w:tcPr>
            <w:tcW w:w="1080" w:type="dxa"/>
            <w:tcBorders>
              <w:top w:val="single" w:sz="4" w:space="0" w:color="auto"/>
              <w:left w:val="single" w:sz="4" w:space="0" w:color="auto"/>
              <w:bottom w:val="single" w:sz="4" w:space="0" w:color="auto"/>
              <w:right w:val="single" w:sz="4" w:space="0" w:color="auto"/>
            </w:tcBorders>
            <w:shd w:val="clear" w:color="auto" w:fill="D9D9D9"/>
            <w:vAlign w:val="center"/>
          </w:tcPr>
          <w:p w:rsidR="0039280B" w:rsidRDefault="00213EFC">
            <w:pPr>
              <w:tabs>
                <w:tab w:val="left" w:pos="1560"/>
              </w:tabs>
              <w:spacing w:line="360" w:lineRule="auto"/>
              <w:jc w:val="both"/>
              <w:rPr>
                <w:rFonts w:ascii="Times New Roman" w:eastAsia="Times New Roman" w:hAnsi="Times New Roman"/>
                <w:sz w:val="24"/>
                <w:szCs w:val="24"/>
              </w:rPr>
            </w:pPr>
            <w:r>
              <w:rPr>
                <w:rFonts w:ascii="Times New Roman" w:eastAsia="Times New Roman" w:hAnsi="Times New Roman"/>
                <w:sz w:val="24"/>
                <w:szCs w:val="24"/>
              </w:rPr>
              <w:t>6</w:t>
            </w:r>
          </w:p>
        </w:tc>
        <w:tc>
          <w:tcPr>
            <w:tcW w:w="1170" w:type="dxa"/>
            <w:tcBorders>
              <w:top w:val="single" w:sz="4" w:space="0" w:color="auto"/>
              <w:left w:val="single" w:sz="4" w:space="0" w:color="auto"/>
              <w:bottom w:val="single" w:sz="4" w:space="0" w:color="auto"/>
              <w:right w:val="single" w:sz="4" w:space="0" w:color="auto"/>
            </w:tcBorders>
            <w:shd w:val="clear" w:color="auto" w:fill="D9D9D9"/>
            <w:vAlign w:val="center"/>
          </w:tcPr>
          <w:p w:rsidR="0039280B" w:rsidRDefault="00213EFC">
            <w:pPr>
              <w:tabs>
                <w:tab w:val="left" w:pos="1560"/>
              </w:tabs>
              <w:spacing w:line="360" w:lineRule="auto"/>
              <w:jc w:val="both"/>
              <w:rPr>
                <w:rFonts w:ascii="Times New Roman" w:eastAsia="Times New Roman" w:hAnsi="Times New Roman"/>
                <w:sz w:val="24"/>
                <w:szCs w:val="24"/>
              </w:rPr>
            </w:pPr>
            <w:r>
              <w:rPr>
                <w:rFonts w:ascii="Times New Roman" w:eastAsia="Times New Roman" w:hAnsi="Times New Roman"/>
                <w:sz w:val="24"/>
                <w:szCs w:val="24"/>
              </w:rPr>
              <w:t>30</w:t>
            </w:r>
          </w:p>
        </w:tc>
        <w:tc>
          <w:tcPr>
            <w:tcW w:w="1170" w:type="dxa"/>
            <w:tcBorders>
              <w:top w:val="single" w:sz="4" w:space="0" w:color="auto"/>
              <w:left w:val="single" w:sz="4" w:space="0" w:color="auto"/>
              <w:bottom w:val="single" w:sz="4" w:space="0" w:color="auto"/>
              <w:right w:val="single" w:sz="4" w:space="0" w:color="auto"/>
            </w:tcBorders>
            <w:shd w:val="clear" w:color="auto" w:fill="D9D9D9"/>
            <w:vAlign w:val="center"/>
          </w:tcPr>
          <w:p w:rsidR="0039280B" w:rsidRDefault="00213EFC">
            <w:pPr>
              <w:tabs>
                <w:tab w:val="left" w:pos="1560"/>
              </w:tabs>
              <w:spacing w:line="360" w:lineRule="auto"/>
              <w:jc w:val="both"/>
              <w:rPr>
                <w:rFonts w:ascii="Times New Roman" w:eastAsia="Times New Roman" w:hAnsi="Times New Roman"/>
                <w:sz w:val="24"/>
                <w:szCs w:val="24"/>
              </w:rPr>
            </w:pPr>
            <w:r>
              <w:rPr>
                <w:rFonts w:ascii="Times New Roman" w:eastAsia="Times New Roman" w:hAnsi="Times New Roman"/>
                <w:sz w:val="24"/>
                <w:szCs w:val="24"/>
              </w:rPr>
              <w:t>36</w:t>
            </w:r>
          </w:p>
        </w:tc>
        <w:tc>
          <w:tcPr>
            <w:tcW w:w="1080" w:type="dxa"/>
            <w:tcBorders>
              <w:top w:val="single" w:sz="4" w:space="0" w:color="auto"/>
              <w:left w:val="single" w:sz="4" w:space="0" w:color="auto"/>
              <w:bottom w:val="single" w:sz="4" w:space="0" w:color="auto"/>
              <w:right w:val="single" w:sz="4" w:space="0" w:color="auto"/>
            </w:tcBorders>
            <w:shd w:val="clear" w:color="auto" w:fill="D9D9D9"/>
          </w:tcPr>
          <w:p w:rsidR="0039280B" w:rsidRDefault="0039280B">
            <w:pPr>
              <w:tabs>
                <w:tab w:val="left" w:pos="1560"/>
              </w:tabs>
              <w:spacing w:line="360" w:lineRule="auto"/>
              <w:jc w:val="both"/>
              <w:rPr>
                <w:rFonts w:ascii="Times New Roman" w:eastAsia="Times New Roman" w:hAnsi="Times New Roman"/>
                <w:sz w:val="24"/>
                <w:szCs w:val="24"/>
              </w:rPr>
            </w:pPr>
          </w:p>
        </w:tc>
      </w:tr>
      <w:tr w:rsidR="0039280B">
        <w:trPr>
          <w:trHeight w:val="566"/>
        </w:trPr>
        <w:tc>
          <w:tcPr>
            <w:tcW w:w="540" w:type="dxa"/>
            <w:tcBorders>
              <w:top w:val="single" w:sz="4" w:space="0" w:color="auto"/>
              <w:left w:val="single" w:sz="4" w:space="0" w:color="auto"/>
              <w:bottom w:val="single" w:sz="4" w:space="0" w:color="auto"/>
              <w:right w:val="single" w:sz="4" w:space="0" w:color="auto"/>
            </w:tcBorders>
            <w:shd w:val="clear" w:color="auto" w:fill="D9D9D9"/>
            <w:vAlign w:val="center"/>
          </w:tcPr>
          <w:p w:rsidR="0039280B" w:rsidRDefault="00213EFC">
            <w:pPr>
              <w:tabs>
                <w:tab w:val="left" w:pos="1560"/>
              </w:tabs>
              <w:spacing w:line="360" w:lineRule="auto"/>
              <w:jc w:val="both"/>
              <w:rPr>
                <w:rFonts w:ascii="Times New Roman" w:eastAsia="Times New Roman" w:hAnsi="Times New Roman"/>
                <w:sz w:val="24"/>
                <w:szCs w:val="24"/>
              </w:rPr>
            </w:pPr>
            <w:r>
              <w:rPr>
                <w:rFonts w:ascii="Times New Roman" w:eastAsia="Times New Roman" w:hAnsi="Times New Roman"/>
                <w:sz w:val="24"/>
                <w:szCs w:val="24"/>
              </w:rPr>
              <w:t>2</w:t>
            </w:r>
          </w:p>
        </w:tc>
        <w:tc>
          <w:tcPr>
            <w:tcW w:w="2160" w:type="dxa"/>
            <w:tcBorders>
              <w:top w:val="single" w:sz="4" w:space="0" w:color="auto"/>
              <w:left w:val="single" w:sz="4" w:space="0" w:color="auto"/>
              <w:bottom w:val="single" w:sz="4" w:space="0" w:color="auto"/>
              <w:right w:val="single" w:sz="4" w:space="0" w:color="auto"/>
            </w:tcBorders>
            <w:shd w:val="clear" w:color="auto" w:fill="D9D9D9"/>
            <w:vAlign w:val="center"/>
          </w:tcPr>
          <w:p w:rsidR="0039280B" w:rsidRDefault="00213EFC">
            <w:pPr>
              <w:tabs>
                <w:tab w:val="left" w:pos="1560"/>
              </w:tabs>
              <w:spacing w:line="360" w:lineRule="auto"/>
              <w:jc w:val="both"/>
              <w:rPr>
                <w:rFonts w:ascii="Times New Roman" w:eastAsia="Times New Roman" w:hAnsi="Times New Roman"/>
                <w:sz w:val="24"/>
                <w:szCs w:val="24"/>
              </w:rPr>
            </w:pPr>
            <w:r>
              <w:rPr>
                <w:rFonts w:ascii="Times New Roman" w:eastAsia="Times New Roman" w:hAnsi="Times New Roman"/>
                <w:sz w:val="24"/>
                <w:szCs w:val="24"/>
              </w:rPr>
              <w:t>P/Valley College</w:t>
            </w:r>
          </w:p>
        </w:tc>
        <w:tc>
          <w:tcPr>
            <w:tcW w:w="1170" w:type="dxa"/>
            <w:tcBorders>
              <w:top w:val="single" w:sz="4" w:space="0" w:color="auto"/>
              <w:left w:val="single" w:sz="4" w:space="0" w:color="auto"/>
              <w:bottom w:val="single" w:sz="4" w:space="0" w:color="auto"/>
              <w:right w:val="single" w:sz="4" w:space="0" w:color="auto"/>
            </w:tcBorders>
            <w:shd w:val="clear" w:color="auto" w:fill="D9D9D9"/>
            <w:vAlign w:val="center"/>
          </w:tcPr>
          <w:p w:rsidR="0039280B" w:rsidRDefault="00213EFC">
            <w:pPr>
              <w:spacing w:line="36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1170" w:type="dxa"/>
            <w:tcBorders>
              <w:top w:val="single" w:sz="4" w:space="0" w:color="auto"/>
              <w:left w:val="single" w:sz="4" w:space="0" w:color="auto"/>
              <w:bottom w:val="single" w:sz="4" w:space="0" w:color="auto"/>
              <w:right w:val="single" w:sz="4" w:space="0" w:color="auto"/>
            </w:tcBorders>
            <w:shd w:val="clear" w:color="auto" w:fill="D9D9D9"/>
            <w:vAlign w:val="center"/>
          </w:tcPr>
          <w:p w:rsidR="0039280B" w:rsidRDefault="00213EFC">
            <w:pPr>
              <w:spacing w:line="36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shd w:val="clear" w:color="auto" w:fill="D9D9D9"/>
            <w:vAlign w:val="center"/>
          </w:tcPr>
          <w:p w:rsidR="0039280B" w:rsidRDefault="00213EFC">
            <w:pPr>
              <w:tabs>
                <w:tab w:val="left" w:pos="1560"/>
              </w:tabs>
              <w:spacing w:line="360" w:lineRule="auto"/>
              <w:jc w:val="both"/>
              <w:rPr>
                <w:rFonts w:ascii="Times New Roman" w:eastAsia="Times New Roman" w:hAnsi="Times New Roman"/>
                <w:sz w:val="24"/>
                <w:szCs w:val="24"/>
              </w:rPr>
            </w:pPr>
            <w:r>
              <w:rPr>
                <w:rFonts w:ascii="Times New Roman" w:eastAsia="Times New Roman" w:hAnsi="Times New Roman"/>
                <w:sz w:val="24"/>
                <w:szCs w:val="24"/>
              </w:rPr>
              <w:t>2</w:t>
            </w:r>
          </w:p>
        </w:tc>
        <w:tc>
          <w:tcPr>
            <w:tcW w:w="1080" w:type="dxa"/>
            <w:tcBorders>
              <w:top w:val="single" w:sz="4" w:space="0" w:color="auto"/>
              <w:left w:val="single" w:sz="4" w:space="0" w:color="auto"/>
              <w:bottom w:val="single" w:sz="4" w:space="0" w:color="auto"/>
              <w:right w:val="single" w:sz="4" w:space="0" w:color="auto"/>
            </w:tcBorders>
            <w:shd w:val="clear" w:color="auto" w:fill="D9D9D9"/>
            <w:vAlign w:val="center"/>
          </w:tcPr>
          <w:p w:rsidR="0039280B" w:rsidRDefault="00213EFC">
            <w:pPr>
              <w:tabs>
                <w:tab w:val="left" w:pos="1560"/>
              </w:tabs>
              <w:spacing w:line="360" w:lineRule="auto"/>
              <w:jc w:val="both"/>
              <w:rPr>
                <w:rFonts w:ascii="Times New Roman" w:eastAsia="Times New Roman" w:hAnsi="Times New Roman"/>
                <w:sz w:val="24"/>
                <w:szCs w:val="24"/>
              </w:rPr>
            </w:pPr>
            <w:r>
              <w:rPr>
                <w:rFonts w:ascii="Times New Roman" w:eastAsia="Times New Roman" w:hAnsi="Times New Roman"/>
                <w:sz w:val="24"/>
                <w:szCs w:val="24"/>
              </w:rPr>
              <w:t>2</w:t>
            </w:r>
          </w:p>
        </w:tc>
        <w:tc>
          <w:tcPr>
            <w:tcW w:w="1170" w:type="dxa"/>
            <w:tcBorders>
              <w:top w:val="single" w:sz="4" w:space="0" w:color="auto"/>
              <w:left w:val="single" w:sz="4" w:space="0" w:color="auto"/>
              <w:bottom w:val="single" w:sz="4" w:space="0" w:color="auto"/>
              <w:right w:val="single" w:sz="4" w:space="0" w:color="auto"/>
            </w:tcBorders>
            <w:shd w:val="clear" w:color="auto" w:fill="D9D9D9"/>
            <w:vAlign w:val="center"/>
          </w:tcPr>
          <w:p w:rsidR="0039280B" w:rsidRDefault="00213EFC">
            <w:pPr>
              <w:tabs>
                <w:tab w:val="left" w:pos="1560"/>
              </w:tabs>
              <w:spacing w:line="360" w:lineRule="auto"/>
              <w:jc w:val="both"/>
              <w:rPr>
                <w:rFonts w:ascii="Times New Roman" w:eastAsia="Times New Roman" w:hAnsi="Times New Roman"/>
                <w:sz w:val="24"/>
                <w:szCs w:val="24"/>
              </w:rPr>
            </w:pPr>
            <w:r>
              <w:rPr>
                <w:rFonts w:ascii="Times New Roman" w:eastAsia="Times New Roman" w:hAnsi="Times New Roman"/>
                <w:sz w:val="24"/>
                <w:szCs w:val="24"/>
              </w:rPr>
              <w:t>25</w:t>
            </w:r>
          </w:p>
        </w:tc>
        <w:tc>
          <w:tcPr>
            <w:tcW w:w="1170" w:type="dxa"/>
            <w:tcBorders>
              <w:top w:val="single" w:sz="4" w:space="0" w:color="auto"/>
              <w:left w:val="single" w:sz="4" w:space="0" w:color="auto"/>
              <w:bottom w:val="single" w:sz="4" w:space="0" w:color="auto"/>
              <w:right w:val="single" w:sz="4" w:space="0" w:color="auto"/>
            </w:tcBorders>
            <w:shd w:val="clear" w:color="auto" w:fill="D9D9D9"/>
            <w:vAlign w:val="center"/>
          </w:tcPr>
          <w:p w:rsidR="0039280B" w:rsidRDefault="00213EFC">
            <w:pPr>
              <w:tabs>
                <w:tab w:val="left" w:pos="1560"/>
              </w:tabs>
              <w:spacing w:line="360" w:lineRule="auto"/>
              <w:jc w:val="both"/>
              <w:rPr>
                <w:rFonts w:ascii="Times New Roman" w:eastAsia="Times New Roman" w:hAnsi="Times New Roman"/>
                <w:sz w:val="24"/>
                <w:szCs w:val="24"/>
              </w:rPr>
            </w:pPr>
            <w:r>
              <w:rPr>
                <w:rFonts w:ascii="Times New Roman" w:eastAsia="Times New Roman" w:hAnsi="Times New Roman"/>
                <w:sz w:val="24"/>
                <w:szCs w:val="24"/>
              </w:rPr>
              <w:t>20</w:t>
            </w:r>
          </w:p>
        </w:tc>
        <w:tc>
          <w:tcPr>
            <w:tcW w:w="1080" w:type="dxa"/>
            <w:tcBorders>
              <w:top w:val="single" w:sz="4" w:space="0" w:color="auto"/>
              <w:left w:val="single" w:sz="4" w:space="0" w:color="auto"/>
              <w:bottom w:val="single" w:sz="4" w:space="0" w:color="auto"/>
              <w:right w:val="single" w:sz="4" w:space="0" w:color="auto"/>
            </w:tcBorders>
            <w:shd w:val="clear" w:color="auto" w:fill="D9D9D9"/>
          </w:tcPr>
          <w:p w:rsidR="0039280B" w:rsidRDefault="0039280B">
            <w:pPr>
              <w:spacing w:line="360" w:lineRule="auto"/>
              <w:jc w:val="both"/>
              <w:rPr>
                <w:rFonts w:ascii="Times New Roman" w:eastAsia="Times New Roman" w:hAnsi="Times New Roman"/>
                <w:sz w:val="24"/>
                <w:szCs w:val="24"/>
              </w:rPr>
            </w:pPr>
          </w:p>
        </w:tc>
      </w:tr>
      <w:tr w:rsidR="0039280B">
        <w:trPr>
          <w:trHeight w:val="712"/>
        </w:trPr>
        <w:tc>
          <w:tcPr>
            <w:tcW w:w="540" w:type="dxa"/>
            <w:tcBorders>
              <w:top w:val="single" w:sz="4" w:space="0" w:color="auto"/>
              <w:left w:val="single" w:sz="4" w:space="0" w:color="auto"/>
              <w:bottom w:val="single" w:sz="4" w:space="0" w:color="auto"/>
              <w:right w:val="single" w:sz="4" w:space="0" w:color="auto"/>
            </w:tcBorders>
            <w:shd w:val="clear" w:color="auto" w:fill="9BBB59"/>
            <w:vAlign w:val="bottom"/>
          </w:tcPr>
          <w:p w:rsidR="0039280B" w:rsidRDefault="0039280B">
            <w:pPr>
              <w:tabs>
                <w:tab w:val="left" w:pos="1560"/>
              </w:tabs>
              <w:spacing w:line="360" w:lineRule="auto"/>
              <w:jc w:val="both"/>
              <w:rPr>
                <w:rFonts w:ascii="Times New Roman" w:eastAsia="Times New Roman" w:hAnsi="Times New Roman"/>
                <w:sz w:val="24"/>
                <w:szCs w:val="24"/>
              </w:rPr>
            </w:pPr>
          </w:p>
        </w:tc>
        <w:tc>
          <w:tcPr>
            <w:tcW w:w="2160" w:type="dxa"/>
            <w:tcBorders>
              <w:top w:val="single" w:sz="4" w:space="0" w:color="auto"/>
              <w:left w:val="single" w:sz="4" w:space="0" w:color="auto"/>
              <w:bottom w:val="single" w:sz="4" w:space="0" w:color="auto"/>
              <w:right w:val="single" w:sz="4" w:space="0" w:color="auto"/>
            </w:tcBorders>
            <w:shd w:val="clear" w:color="auto" w:fill="9BBB59"/>
            <w:vAlign w:val="bottom"/>
          </w:tcPr>
          <w:p w:rsidR="0039280B" w:rsidRDefault="00213EFC">
            <w:pPr>
              <w:tabs>
                <w:tab w:val="left" w:pos="1560"/>
              </w:tabs>
              <w:spacing w:line="360" w:lineRule="auto"/>
              <w:jc w:val="both"/>
              <w:rPr>
                <w:rFonts w:ascii="Times New Roman" w:eastAsia="Times New Roman" w:hAnsi="Times New Roman"/>
                <w:b/>
                <w:sz w:val="24"/>
                <w:szCs w:val="24"/>
              </w:rPr>
            </w:pPr>
            <w:r>
              <w:rPr>
                <w:rFonts w:ascii="Times New Roman" w:eastAsia="Times New Roman" w:hAnsi="Times New Roman"/>
                <w:sz w:val="24"/>
                <w:szCs w:val="24"/>
              </w:rPr>
              <w:t>Total</w:t>
            </w:r>
          </w:p>
        </w:tc>
        <w:tc>
          <w:tcPr>
            <w:tcW w:w="1170" w:type="dxa"/>
            <w:tcBorders>
              <w:top w:val="single" w:sz="4" w:space="0" w:color="auto"/>
              <w:left w:val="single" w:sz="4" w:space="0" w:color="auto"/>
              <w:bottom w:val="single" w:sz="4" w:space="0" w:color="auto"/>
              <w:right w:val="single" w:sz="4" w:space="0" w:color="auto"/>
            </w:tcBorders>
            <w:shd w:val="clear" w:color="auto" w:fill="9BBB59"/>
            <w:vAlign w:val="bottom"/>
          </w:tcPr>
          <w:p w:rsidR="0039280B" w:rsidRDefault="00213EFC">
            <w:pPr>
              <w:tabs>
                <w:tab w:val="left" w:pos="1560"/>
              </w:tabs>
              <w:spacing w:line="360" w:lineRule="auto"/>
              <w:jc w:val="both"/>
              <w:rPr>
                <w:rFonts w:ascii="Times New Roman" w:eastAsia="Times New Roman" w:hAnsi="Times New Roman"/>
                <w:b/>
                <w:sz w:val="24"/>
                <w:szCs w:val="24"/>
              </w:rPr>
            </w:pPr>
            <w:r>
              <w:rPr>
                <w:rFonts w:ascii="Times New Roman" w:eastAsia="Times New Roman" w:hAnsi="Times New Roman"/>
                <w:b/>
                <w:sz w:val="24"/>
                <w:szCs w:val="24"/>
              </w:rPr>
              <w:t>2</w:t>
            </w:r>
          </w:p>
        </w:tc>
        <w:tc>
          <w:tcPr>
            <w:tcW w:w="1170" w:type="dxa"/>
            <w:tcBorders>
              <w:top w:val="single" w:sz="4" w:space="0" w:color="auto"/>
              <w:left w:val="single" w:sz="4" w:space="0" w:color="auto"/>
              <w:bottom w:val="single" w:sz="4" w:space="0" w:color="auto"/>
              <w:right w:val="single" w:sz="4" w:space="0" w:color="auto"/>
            </w:tcBorders>
            <w:shd w:val="clear" w:color="auto" w:fill="9BBB59"/>
            <w:vAlign w:val="bottom"/>
          </w:tcPr>
          <w:p w:rsidR="0039280B" w:rsidRDefault="00213EFC">
            <w:pPr>
              <w:tabs>
                <w:tab w:val="left" w:pos="1560"/>
              </w:tabs>
              <w:spacing w:line="360" w:lineRule="auto"/>
              <w:jc w:val="both"/>
              <w:rPr>
                <w:rFonts w:ascii="Times New Roman" w:eastAsia="Times New Roman" w:hAnsi="Times New Roman"/>
                <w:b/>
                <w:sz w:val="24"/>
                <w:szCs w:val="24"/>
              </w:rPr>
            </w:pPr>
            <w:r>
              <w:rPr>
                <w:rFonts w:ascii="Times New Roman" w:eastAsia="Times New Roman" w:hAnsi="Times New Roman"/>
                <w:b/>
                <w:sz w:val="24"/>
                <w:szCs w:val="24"/>
              </w:rPr>
              <w:t>2</w:t>
            </w:r>
          </w:p>
        </w:tc>
        <w:tc>
          <w:tcPr>
            <w:tcW w:w="810" w:type="dxa"/>
            <w:tcBorders>
              <w:top w:val="single" w:sz="4" w:space="0" w:color="auto"/>
              <w:left w:val="single" w:sz="4" w:space="0" w:color="auto"/>
              <w:bottom w:val="single" w:sz="4" w:space="0" w:color="auto"/>
              <w:right w:val="single" w:sz="4" w:space="0" w:color="auto"/>
            </w:tcBorders>
            <w:shd w:val="clear" w:color="auto" w:fill="9BBB59"/>
            <w:vAlign w:val="bottom"/>
          </w:tcPr>
          <w:p w:rsidR="0039280B" w:rsidRDefault="00213EFC">
            <w:pPr>
              <w:spacing w:line="360" w:lineRule="auto"/>
              <w:jc w:val="both"/>
              <w:rPr>
                <w:rFonts w:ascii="Times New Roman" w:eastAsia="Times New Roman" w:hAnsi="Times New Roman"/>
                <w:b/>
                <w:color w:val="000000"/>
                <w:sz w:val="24"/>
                <w:szCs w:val="24"/>
              </w:rPr>
            </w:pPr>
            <w:r>
              <w:rPr>
                <w:rFonts w:ascii="Times New Roman" w:eastAsia="Times New Roman" w:hAnsi="Times New Roman"/>
                <w:b/>
                <w:color w:val="000000"/>
                <w:sz w:val="24"/>
                <w:szCs w:val="24"/>
              </w:rPr>
              <w:t>7</w:t>
            </w:r>
          </w:p>
        </w:tc>
        <w:tc>
          <w:tcPr>
            <w:tcW w:w="1080" w:type="dxa"/>
            <w:tcBorders>
              <w:top w:val="single" w:sz="4" w:space="0" w:color="auto"/>
              <w:left w:val="single" w:sz="4" w:space="0" w:color="auto"/>
              <w:bottom w:val="single" w:sz="4" w:space="0" w:color="auto"/>
              <w:right w:val="single" w:sz="4" w:space="0" w:color="auto"/>
            </w:tcBorders>
            <w:shd w:val="clear" w:color="auto" w:fill="9BBB59"/>
            <w:vAlign w:val="bottom"/>
          </w:tcPr>
          <w:p w:rsidR="0039280B" w:rsidRDefault="00213EFC">
            <w:pPr>
              <w:spacing w:line="360" w:lineRule="auto"/>
              <w:jc w:val="both"/>
              <w:rPr>
                <w:rFonts w:ascii="Times New Roman" w:eastAsia="Times New Roman" w:hAnsi="Times New Roman"/>
                <w:b/>
                <w:color w:val="000000"/>
                <w:sz w:val="24"/>
                <w:szCs w:val="24"/>
              </w:rPr>
            </w:pPr>
            <w:r>
              <w:rPr>
                <w:rFonts w:ascii="Times New Roman" w:eastAsia="Times New Roman" w:hAnsi="Times New Roman"/>
                <w:b/>
                <w:color w:val="000000"/>
                <w:sz w:val="24"/>
                <w:szCs w:val="24"/>
              </w:rPr>
              <w:t>8</w:t>
            </w:r>
          </w:p>
        </w:tc>
        <w:tc>
          <w:tcPr>
            <w:tcW w:w="1170" w:type="dxa"/>
            <w:tcBorders>
              <w:top w:val="single" w:sz="4" w:space="0" w:color="auto"/>
              <w:left w:val="single" w:sz="4" w:space="0" w:color="auto"/>
              <w:bottom w:val="single" w:sz="4" w:space="0" w:color="auto"/>
              <w:right w:val="single" w:sz="4" w:space="0" w:color="auto"/>
            </w:tcBorders>
            <w:shd w:val="clear" w:color="auto" w:fill="9BBB59"/>
            <w:vAlign w:val="bottom"/>
          </w:tcPr>
          <w:p w:rsidR="0039280B" w:rsidRDefault="00213EFC">
            <w:pPr>
              <w:tabs>
                <w:tab w:val="left" w:pos="1560"/>
              </w:tabs>
              <w:spacing w:line="360" w:lineRule="auto"/>
              <w:jc w:val="both"/>
              <w:rPr>
                <w:rFonts w:ascii="Times New Roman" w:eastAsia="Times New Roman" w:hAnsi="Times New Roman"/>
                <w:b/>
                <w:sz w:val="24"/>
                <w:szCs w:val="24"/>
              </w:rPr>
            </w:pPr>
            <w:r>
              <w:rPr>
                <w:rFonts w:ascii="Times New Roman" w:eastAsia="Times New Roman" w:hAnsi="Times New Roman"/>
                <w:b/>
                <w:sz w:val="24"/>
                <w:szCs w:val="24"/>
              </w:rPr>
              <w:t>55</w:t>
            </w:r>
          </w:p>
        </w:tc>
        <w:tc>
          <w:tcPr>
            <w:tcW w:w="1170" w:type="dxa"/>
            <w:tcBorders>
              <w:top w:val="single" w:sz="4" w:space="0" w:color="auto"/>
              <w:left w:val="single" w:sz="4" w:space="0" w:color="auto"/>
              <w:bottom w:val="single" w:sz="4" w:space="0" w:color="auto"/>
              <w:right w:val="single" w:sz="4" w:space="0" w:color="auto"/>
            </w:tcBorders>
            <w:shd w:val="clear" w:color="auto" w:fill="9BBB59"/>
            <w:vAlign w:val="bottom"/>
          </w:tcPr>
          <w:p w:rsidR="0039280B" w:rsidRDefault="00213EFC">
            <w:pPr>
              <w:tabs>
                <w:tab w:val="left" w:pos="1560"/>
              </w:tabs>
              <w:spacing w:line="360" w:lineRule="auto"/>
              <w:jc w:val="both"/>
              <w:rPr>
                <w:rFonts w:ascii="Times New Roman" w:eastAsia="Times New Roman" w:hAnsi="Times New Roman"/>
                <w:b/>
                <w:sz w:val="24"/>
                <w:szCs w:val="24"/>
              </w:rPr>
            </w:pPr>
            <w:r>
              <w:rPr>
                <w:rFonts w:ascii="Times New Roman" w:eastAsia="Times New Roman" w:hAnsi="Times New Roman"/>
                <w:b/>
                <w:sz w:val="24"/>
                <w:szCs w:val="24"/>
              </w:rPr>
              <w:t>56</w:t>
            </w:r>
          </w:p>
        </w:tc>
        <w:tc>
          <w:tcPr>
            <w:tcW w:w="1080" w:type="dxa"/>
            <w:tcBorders>
              <w:top w:val="single" w:sz="4" w:space="0" w:color="auto"/>
              <w:left w:val="single" w:sz="4" w:space="0" w:color="auto"/>
              <w:bottom w:val="single" w:sz="4" w:space="0" w:color="auto"/>
              <w:right w:val="single" w:sz="4" w:space="0" w:color="auto"/>
            </w:tcBorders>
            <w:shd w:val="clear" w:color="auto" w:fill="9BBB59"/>
            <w:vAlign w:val="bottom"/>
          </w:tcPr>
          <w:p w:rsidR="0039280B" w:rsidRDefault="0039280B">
            <w:pPr>
              <w:tabs>
                <w:tab w:val="left" w:pos="1560"/>
              </w:tabs>
              <w:spacing w:line="360" w:lineRule="auto"/>
              <w:jc w:val="both"/>
              <w:rPr>
                <w:rFonts w:ascii="Times New Roman" w:eastAsia="Times New Roman" w:hAnsi="Times New Roman"/>
                <w:b/>
                <w:sz w:val="24"/>
                <w:szCs w:val="24"/>
              </w:rPr>
            </w:pPr>
          </w:p>
        </w:tc>
      </w:tr>
    </w:tbl>
    <w:p w:rsidR="0039280B" w:rsidRDefault="0039280B">
      <w:pPr>
        <w:tabs>
          <w:tab w:val="left" w:pos="3315"/>
        </w:tabs>
        <w:rPr>
          <w:rFonts w:ascii="Times New Roman" w:eastAsia="Times New Roman" w:hAnsi="Times New Roman" w:cs="Times New Roman"/>
          <w:sz w:val="27"/>
          <w:szCs w:val="27"/>
        </w:rPr>
      </w:pPr>
    </w:p>
    <w:p w:rsidR="0039280B" w:rsidRDefault="00213EFC">
      <w:pPr>
        <w:pStyle w:val="Heading11"/>
        <w:spacing w:line="360" w:lineRule="auto"/>
        <w:jc w:val="both"/>
        <w:rPr>
          <w:rFonts w:ascii="Times New Roman" w:hAnsi="Times New Roman"/>
          <w:color w:val="auto"/>
        </w:rPr>
      </w:pPr>
      <w:bookmarkStart w:id="57" w:name="_Toc119445054"/>
      <w:r>
        <w:rPr>
          <w:rFonts w:ascii="Times New Roman" w:hAnsi="Times New Roman"/>
          <w:color w:val="auto"/>
        </w:rPr>
        <w:t>3.8 Health Institutions</w:t>
      </w:r>
      <w:bookmarkEnd w:id="57"/>
    </w:p>
    <w:p w:rsidR="0039280B" w:rsidRPr="00047DBE" w:rsidRDefault="00213EFC">
      <w:pPr>
        <w:spacing w:before="240" w:after="240" w:line="360" w:lineRule="auto"/>
        <w:jc w:val="both"/>
        <w:rPr>
          <w:rFonts w:ascii="Times New Roman" w:hAnsi="Times New Roman" w:cs="Times New Roman"/>
          <w:sz w:val="24"/>
          <w:szCs w:val="26"/>
        </w:rPr>
      </w:pPr>
      <w:r w:rsidRPr="00047DBE">
        <w:rPr>
          <w:rFonts w:ascii="Times New Roman" w:hAnsi="Times New Roman" w:cs="Times New Roman"/>
          <w:sz w:val="24"/>
          <w:szCs w:val="26"/>
        </w:rPr>
        <w:t xml:space="preserve">Health status is one of the fundamental factors which can have an impact on the socio political and economic progress, because it affects the efficiency and productivity of the workforce. The health status of a society is mainly affected by the environmental condition, personal hygiene, nutritional value, shelter, etc. </w:t>
      </w:r>
    </w:p>
    <w:p w:rsidR="0039280B" w:rsidRPr="00047DBE" w:rsidRDefault="00213EFC">
      <w:pPr>
        <w:spacing w:before="240" w:after="240" w:line="360" w:lineRule="auto"/>
        <w:jc w:val="both"/>
        <w:rPr>
          <w:rFonts w:ascii="Times New Roman" w:hAnsi="Times New Roman" w:cs="Times New Roman"/>
          <w:sz w:val="24"/>
          <w:szCs w:val="26"/>
        </w:rPr>
      </w:pPr>
      <w:r w:rsidRPr="00047DBE">
        <w:rPr>
          <w:rFonts w:ascii="Times New Roman" w:hAnsi="Times New Roman" w:cs="Times New Roman"/>
          <w:sz w:val="24"/>
          <w:szCs w:val="26"/>
        </w:rPr>
        <w:t>Public health is involved in the everyday lives of all of us. Our challenges are to protect and improve the health of families and communities by promoting healthy life styles, prevention of infectious diseases, insure a healthy environment, and injury prevention.</w:t>
      </w:r>
    </w:p>
    <w:p w:rsidR="0039280B" w:rsidRPr="00047DBE" w:rsidRDefault="00213EFC">
      <w:pPr>
        <w:spacing w:before="240" w:after="240" w:line="360" w:lineRule="auto"/>
        <w:jc w:val="both"/>
        <w:rPr>
          <w:rFonts w:ascii="Times New Roman" w:hAnsi="Times New Roman" w:cs="Times New Roman"/>
          <w:sz w:val="24"/>
          <w:szCs w:val="26"/>
        </w:rPr>
      </w:pPr>
      <w:r w:rsidRPr="00047DBE">
        <w:rPr>
          <w:rFonts w:ascii="Times New Roman" w:hAnsi="Times New Roman" w:cs="Times New Roman"/>
          <w:sz w:val="24"/>
          <w:szCs w:val="26"/>
        </w:rPr>
        <w:t>Thus, it is vital to give priority to improve the health status of the community. In this regard, several actions have been made by the governmental, NGOs, and other private investors in the country in general and in our city in particular.</w:t>
      </w:r>
    </w:p>
    <w:p w:rsidR="0039280B" w:rsidRPr="00047DBE" w:rsidRDefault="00213EFC">
      <w:pPr>
        <w:spacing w:before="240" w:after="240" w:line="360" w:lineRule="auto"/>
        <w:jc w:val="both"/>
        <w:rPr>
          <w:rFonts w:ascii="Times New Roman" w:hAnsi="Times New Roman" w:cs="Times New Roman"/>
          <w:sz w:val="24"/>
          <w:szCs w:val="26"/>
        </w:rPr>
      </w:pPr>
      <w:r w:rsidRPr="00047DBE">
        <w:rPr>
          <w:rFonts w:ascii="Times New Roman" w:hAnsi="Times New Roman" w:cs="Times New Roman"/>
          <w:sz w:val="24"/>
          <w:szCs w:val="26"/>
        </w:rPr>
        <w:t xml:space="preserve">The modern health service was initiated in Shashemene in 1950 E.C when today’s Shashemene Comprehensive Specialized Referral Hospital was established by Sudan Interior Mission (SIM). The first governmental clinic was opened in 1954 E.C. being staffed by only one dresser (health assistant). Then after that government, non-government and private owners were involved to provide adequate and quality health services for the residences. </w:t>
      </w:r>
    </w:p>
    <w:p w:rsidR="0039280B" w:rsidRDefault="00213EFC" w:rsidP="00047DBE">
      <w:pPr>
        <w:tabs>
          <w:tab w:val="left" w:pos="10350"/>
        </w:tabs>
        <w:spacing w:before="240" w:after="240" w:line="360" w:lineRule="auto"/>
        <w:ind w:right="90"/>
        <w:rPr>
          <w:rFonts w:ascii="Times New Roman" w:eastAsia="Times New Roman" w:hAnsi="Times New Roman" w:cs="Times New Roman"/>
          <w:sz w:val="23"/>
          <w:szCs w:val="23"/>
        </w:rPr>
      </w:pPr>
      <w:r w:rsidRPr="00047DBE">
        <w:rPr>
          <w:rFonts w:ascii="Times New Roman" w:eastAsia="Times New Roman" w:hAnsi="Times New Roman" w:cs="Times New Roman"/>
          <w:sz w:val="24"/>
          <w:szCs w:val="24"/>
        </w:rPr>
        <w:t xml:space="preserve">Here the table indicated that, there are total of </w:t>
      </w:r>
      <w:r w:rsidRPr="00047DBE">
        <w:rPr>
          <w:rFonts w:ascii="Times New Roman" w:hAnsi="Times New Roman" w:cs="Times New Roman"/>
          <w:sz w:val="24"/>
          <w:szCs w:val="24"/>
        </w:rPr>
        <w:t>135</w:t>
      </w:r>
      <w:r w:rsidRPr="00047DBE">
        <w:rPr>
          <w:rFonts w:ascii="Times New Roman" w:eastAsia="Times New Roman" w:hAnsi="Times New Roman" w:cs="Times New Roman"/>
          <w:sz w:val="24"/>
          <w:szCs w:val="24"/>
        </w:rPr>
        <w:t xml:space="preserve"> and </w:t>
      </w:r>
      <w:r w:rsidRPr="00047DBE">
        <w:rPr>
          <w:rFonts w:ascii="Times New Roman" w:hAnsi="Times New Roman" w:cs="Times New Roman"/>
          <w:sz w:val="24"/>
          <w:szCs w:val="24"/>
        </w:rPr>
        <w:t>189</w:t>
      </w:r>
      <w:r w:rsidRPr="00047DBE">
        <w:rPr>
          <w:rFonts w:ascii="Times New Roman" w:eastAsia="Times New Roman" w:hAnsi="Times New Roman" w:cs="Times New Roman"/>
          <w:sz w:val="24"/>
          <w:szCs w:val="24"/>
        </w:rPr>
        <w:t xml:space="preserve"> health institutions by the year 2013 and 2014 respectively. Among these institutions by the year 2014, seventeen (17) of them were owned by government, 171 are privately owned and 1 by NGO. The numbers of health institutions was rapidly increasing particularly private health institution become predominant. There were 490 and 603 beds health institutions in a year 2013 and 2014 respectively. Number of health professionals in a year 2014 was 1054 in Government,477 in private, and 26 in NGO health institution .the existing health institution are currently serving more than </w:t>
      </w:r>
      <w:r w:rsidRPr="00047DBE">
        <w:rPr>
          <w:rFonts w:ascii="Times New Roman" w:hAnsi="Times New Roman" w:cs="Times New Roman"/>
          <w:color w:val="000000"/>
          <w:sz w:val="24"/>
          <w:szCs w:val="24"/>
        </w:rPr>
        <w:t xml:space="preserve">407,785 </w:t>
      </w:r>
      <w:r w:rsidRPr="00047DBE">
        <w:rPr>
          <w:rFonts w:ascii="Times New Roman" w:eastAsia="Times New Roman" w:hAnsi="Times New Roman" w:cs="Times New Roman"/>
          <w:sz w:val="24"/>
          <w:szCs w:val="24"/>
        </w:rPr>
        <w:t>people of the city, the expansion areas, and the surrounding areas. For the detail information see in the table here below.</w:t>
      </w:r>
      <w:r w:rsidR="00047DBE">
        <w:rPr>
          <w:rFonts w:ascii="Times New Roman" w:eastAsia="Times New Roman" w:hAnsi="Times New Roman" w:cs="Times New Roman"/>
          <w:sz w:val="24"/>
          <w:szCs w:val="24"/>
        </w:rPr>
        <w:t xml:space="preserve">  </w:t>
      </w:r>
    </w:p>
    <w:p w:rsidR="0039280B" w:rsidRDefault="00213EFC">
      <w:pPr>
        <w:pStyle w:val="Style2"/>
        <w:spacing w:line="36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Table 42 Number </w:t>
      </w:r>
      <w:r>
        <w:rPr>
          <w:rFonts w:ascii="Times New Roman" w:hAnsi="Times New Roman" w:cs="Times New Roman"/>
          <w:b/>
          <w:sz w:val="26"/>
          <w:szCs w:val="26"/>
        </w:rPr>
        <w:t>of</w:t>
      </w:r>
      <w:r>
        <w:rPr>
          <w:rFonts w:ascii="Times New Roman" w:eastAsia="Times New Roman" w:hAnsi="Times New Roman" w:cs="Times New Roman"/>
          <w:b/>
          <w:sz w:val="26"/>
          <w:szCs w:val="26"/>
        </w:rPr>
        <w:t xml:space="preserve"> health institutions in Shashemene city in the year 2013 and 2014 E.C</w:t>
      </w:r>
    </w:p>
    <w:tbl>
      <w:tblPr>
        <w:tblStyle w:val="TableGrid"/>
        <w:tblW w:w="10080" w:type="dxa"/>
        <w:tblInd w:w="108" w:type="dxa"/>
        <w:tblLayout w:type="fixed"/>
        <w:tblLook w:val="04A0" w:firstRow="1" w:lastRow="0" w:firstColumn="1" w:lastColumn="0" w:noHBand="0" w:noVBand="1"/>
      </w:tblPr>
      <w:tblGrid>
        <w:gridCol w:w="540"/>
        <w:gridCol w:w="2610"/>
        <w:gridCol w:w="1080"/>
        <w:gridCol w:w="1080"/>
        <w:gridCol w:w="1170"/>
        <w:gridCol w:w="1080"/>
        <w:gridCol w:w="1260"/>
        <w:gridCol w:w="1260"/>
      </w:tblGrid>
      <w:tr w:rsidR="0039280B">
        <w:trPr>
          <w:trHeight w:val="665"/>
        </w:trPr>
        <w:tc>
          <w:tcPr>
            <w:tcW w:w="540" w:type="dxa"/>
            <w:vMerge w:val="restart"/>
            <w:shd w:val="clear" w:color="auto" w:fill="CCC0D9"/>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No</w:t>
            </w:r>
          </w:p>
        </w:tc>
        <w:tc>
          <w:tcPr>
            <w:tcW w:w="2610" w:type="dxa"/>
            <w:vMerge w:val="restart"/>
            <w:shd w:val="clear" w:color="auto" w:fill="CCC0D9"/>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Health institutions</w:t>
            </w:r>
          </w:p>
        </w:tc>
        <w:tc>
          <w:tcPr>
            <w:tcW w:w="2160" w:type="dxa"/>
            <w:gridSpan w:val="2"/>
            <w:shd w:val="clear" w:color="auto" w:fill="CCC0D9"/>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Government</w:t>
            </w:r>
          </w:p>
        </w:tc>
        <w:tc>
          <w:tcPr>
            <w:tcW w:w="2250" w:type="dxa"/>
            <w:gridSpan w:val="2"/>
            <w:shd w:val="clear" w:color="auto" w:fill="CCC0D9"/>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NGO</w:t>
            </w:r>
          </w:p>
        </w:tc>
        <w:tc>
          <w:tcPr>
            <w:tcW w:w="2520" w:type="dxa"/>
            <w:gridSpan w:val="2"/>
            <w:shd w:val="clear" w:color="auto" w:fill="CCC0D9"/>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Private</w:t>
            </w:r>
          </w:p>
        </w:tc>
      </w:tr>
      <w:tr w:rsidR="0039280B">
        <w:trPr>
          <w:trHeight w:val="710"/>
        </w:trPr>
        <w:tc>
          <w:tcPr>
            <w:tcW w:w="540" w:type="dxa"/>
            <w:vMerge/>
            <w:shd w:val="clear" w:color="auto" w:fill="CCC0D9"/>
          </w:tcPr>
          <w:p w:rsidR="0039280B" w:rsidRDefault="0039280B">
            <w:pPr>
              <w:spacing w:line="360" w:lineRule="auto"/>
              <w:jc w:val="both"/>
              <w:rPr>
                <w:rFonts w:ascii="Times New Roman" w:hAnsi="Times New Roman" w:cs="Times New Roman"/>
                <w:b/>
                <w:sz w:val="24"/>
                <w:szCs w:val="24"/>
              </w:rPr>
            </w:pPr>
          </w:p>
        </w:tc>
        <w:tc>
          <w:tcPr>
            <w:tcW w:w="2610" w:type="dxa"/>
            <w:vMerge/>
            <w:shd w:val="clear" w:color="auto" w:fill="CCC0D9"/>
          </w:tcPr>
          <w:p w:rsidR="0039280B" w:rsidRDefault="0039280B">
            <w:pPr>
              <w:spacing w:line="360" w:lineRule="auto"/>
              <w:jc w:val="both"/>
              <w:rPr>
                <w:rFonts w:ascii="Times New Roman" w:hAnsi="Times New Roman" w:cs="Times New Roman"/>
                <w:b/>
                <w:sz w:val="24"/>
                <w:szCs w:val="24"/>
              </w:rPr>
            </w:pPr>
          </w:p>
        </w:tc>
        <w:tc>
          <w:tcPr>
            <w:tcW w:w="1080" w:type="dxa"/>
            <w:shd w:val="clear" w:color="auto" w:fill="CCC0D9"/>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2013</w:t>
            </w:r>
          </w:p>
        </w:tc>
        <w:tc>
          <w:tcPr>
            <w:tcW w:w="1080" w:type="dxa"/>
            <w:shd w:val="clear" w:color="auto" w:fill="CCC0D9"/>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2014</w:t>
            </w:r>
          </w:p>
        </w:tc>
        <w:tc>
          <w:tcPr>
            <w:tcW w:w="1170" w:type="dxa"/>
            <w:shd w:val="clear" w:color="auto" w:fill="CCC0D9"/>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2013</w:t>
            </w:r>
          </w:p>
        </w:tc>
        <w:tc>
          <w:tcPr>
            <w:tcW w:w="1080" w:type="dxa"/>
            <w:shd w:val="clear" w:color="auto" w:fill="CCC0D9"/>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2014</w:t>
            </w:r>
          </w:p>
        </w:tc>
        <w:tc>
          <w:tcPr>
            <w:tcW w:w="1260" w:type="dxa"/>
            <w:shd w:val="clear" w:color="auto" w:fill="CCC0D9"/>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2013</w:t>
            </w:r>
          </w:p>
        </w:tc>
        <w:tc>
          <w:tcPr>
            <w:tcW w:w="1260" w:type="dxa"/>
            <w:shd w:val="clear" w:color="auto" w:fill="CCC0D9"/>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2014</w:t>
            </w:r>
          </w:p>
        </w:tc>
      </w:tr>
      <w:tr w:rsidR="0039280B">
        <w:trPr>
          <w:trHeight w:val="296"/>
        </w:trPr>
        <w:tc>
          <w:tcPr>
            <w:tcW w:w="54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61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Hospitals</w:t>
            </w:r>
          </w:p>
        </w:tc>
        <w:tc>
          <w:tcPr>
            <w:tcW w:w="108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108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117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08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26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26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r>
      <w:tr w:rsidR="0039280B">
        <w:tc>
          <w:tcPr>
            <w:tcW w:w="54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261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Health centers</w:t>
            </w:r>
          </w:p>
        </w:tc>
        <w:tc>
          <w:tcPr>
            <w:tcW w:w="108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108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117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08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26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26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r>
      <w:tr w:rsidR="0039280B">
        <w:trPr>
          <w:trHeight w:val="361"/>
        </w:trPr>
        <w:tc>
          <w:tcPr>
            <w:tcW w:w="54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261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Medium Clinics</w:t>
            </w:r>
          </w:p>
        </w:tc>
        <w:tc>
          <w:tcPr>
            <w:tcW w:w="108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08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17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08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26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33</w:t>
            </w:r>
          </w:p>
        </w:tc>
        <w:tc>
          <w:tcPr>
            <w:tcW w:w="126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50</w:t>
            </w:r>
          </w:p>
        </w:tc>
      </w:tr>
      <w:tr w:rsidR="0039280B">
        <w:trPr>
          <w:trHeight w:val="352"/>
        </w:trPr>
        <w:tc>
          <w:tcPr>
            <w:tcW w:w="54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261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Specialty  Clinics</w:t>
            </w:r>
          </w:p>
        </w:tc>
        <w:tc>
          <w:tcPr>
            <w:tcW w:w="108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08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17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08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26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17</w:t>
            </w:r>
          </w:p>
        </w:tc>
        <w:tc>
          <w:tcPr>
            <w:tcW w:w="126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19</w:t>
            </w:r>
          </w:p>
        </w:tc>
      </w:tr>
      <w:tr w:rsidR="0039280B">
        <w:trPr>
          <w:trHeight w:val="361"/>
        </w:trPr>
        <w:tc>
          <w:tcPr>
            <w:tcW w:w="54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261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Pharmacies </w:t>
            </w:r>
          </w:p>
        </w:tc>
        <w:tc>
          <w:tcPr>
            <w:tcW w:w="108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08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17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08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26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30</w:t>
            </w:r>
          </w:p>
        </w:tc>
        <w:tc>
          <w:tcPr>
            <w:tcW w:w="126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37</w:t>
            </w:r>
          </w:p>
        </w:tc>
      </w:tr>
      <w:tr w:rsidR="0039280B">
        <w:trPr>
          <w:trHeight w:val="352"/>
        </w:trPr>
        <w:tc>
          <w:tcPr>
            <w:tcW w:w="54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261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Drug Store</w:t>
            </w:r>
          </w:p>
        </w:tc>
        <w:tc>
          <w:tcPr>
            <w:tcW w:w="108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08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17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08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26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45</w:t>
            </w:r>
          </w:p>
        </w:tc>
        <w:tc>
          <w:tcPr>
            <w:tcW w:w="126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62</w:t>
            </w:r>
          </w:p>
        </w:tc>
      </w:tr>
      <w:tr w:rsidR="0039280B">
        <w:tc>
          <w:tcPr>
            <w:tcW w:w="54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261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Rural drug venders</w:t>
            </w:r>
          </w:p>
        </w:tc>
        <w:tc>
          <w:tcPr>
            <w:tcW w:w="108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08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17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08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26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126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r>
      <w:tr w:rsidR="0039280B">
        <w:trPr>
          <w:trHeight w:val="413"/>
        </w:trPr>
        <w:tc>
          <w:tcPr>
            <w:tcW w:w="54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261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Health Post</w:t>
            </w:r>
          </w:p>
        </w:tc>
        <w:tc>
          <w:tcPr>
            <w:tcW w:w="108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08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117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08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26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26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r>
      <w:tr w:rsidR="0039280B">
        <w:trPr>
          <w:trHeight w:val="296"/>
        </w:trPr>
        <w:tc>
          <w:tcPr>
            <w:tcW w:w="3150" w:type="dxa"/>
            <w:gridSpan w:val="2"/>
            <w:shd w:val="clear" w:color="auto" w:fill="E5DFEC"/>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Total</w:t>
            </w:r>
          </w:p>
        </w:tc>
        <w:tc>
          <w:tcPr>
            <w:tcW w:w="1080" w:type="dxa"/>
            <w:shd w:val="clear" w:color="auto" w:fill="E5DFEC"/>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6</w:t>
            </w:r>
          </w:p>
        </w:tc>
        <w:tc>
          <w:tcPr>
            <w:tcW w:w="1080" w:type="dxa"/>
            <w:shd w:val="clear" w:color="auto" w:fill="E5DFEC"/>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17</w:t>
            </w:r>
          </w:p>
        </w:tc>
        <w:tc>
          <w:tcPr>
            <w:tcW w:w="1170" w:type="dxa"/>
            <w:shd w:val="clear" w:color="auto" w:fill="E5DFEC"/>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1080" w:type="dxa"/>
            <w:shd w:val="clear" w:color="auto" w:fill="E5DFEC"/>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1260" w:type="dxa"/>
            <w:shd w:val="clear" w:color="auto" w:fill="E5DFEC"/>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128</w:t>
            </w:r>
          </w:p>
        </w:tc>
        <w:tc>
          <w:tcPr>
            <w:tcW w:w="1260" w:type="dxa"/>
            <w:shd w:val="clear" w:color="auto" w:fill="E5DFEC"/>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171</w:t>
            </w:r>
          </w:p>
        </w:tc>
      </w:tr>
    </w:tbl>
    <w:p w:rsidR="0039280B" w:rsidRDefault="00213EFC">
      <w:pPr>
        <w:pStyle w:val="Style2"/>
        <w:spacing w:line="36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w:t>
      </w:r>
      <w:r>
        <w:rPr>
          <w:rFonts w:ascii="Times New Roman" w:eastAsia="Times New Roman" w:hAnsi="Times New Roman" w:cs="Times New Roman"/>
          <w:b/>
          <w:noProof/>
          <w:sz w:val="26"/>
          <w:szCs w:val="26"/>
        </w:rPr>
        <w:drawing>
          <wp:inline distT="0" distB="0" distL="0" distR="0" wp14:anchorId="2B2A32D5" wp14:editId="0CECE88E">
            <wp:extent cx="6118789" cy="2820112"/>
            <wp:effectExtent l="0" t="0" r="15875" b="18415"/>
            <wp:docPr id="19"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Pr>
          <w:rFonts w:ascii="Times New Roman" w:eastAsia="Times New Roman" w:hAnsi="Times New Roman" w:cs="Times New Roman"/>
          <w:b/>
          <w:sz w:val="26"/>
          <w:szCs w:val="26"/>
        </w:rPr>
        <w:t xml:space="preserve">  </w:t>
      </w:r>
    </w:p>
    <w:p w:rsidR="0039280B" w:rsidRDefault="00213EFC">
      <w:pPr>
        <w:pStyle w:val="Style2"/>
        <w:spacing w:line="36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w:t>
      </w:r>
      <w:r w:rsidRPr="0020442F">
        <w:rPr>
          <w:rFonts w:ascii="Times New Roman" w:eastAsia="Times New Roman" w:hAnsi="Times New Roman" w:cs="Times New Roman"/>
          <w:b/>
          <w:sz w:val="26"/>
          <w:szCs w:val="26"/>
        </w:rPr>
        <w:t>Fig.2 Number of bed in health institutions in the city in a year 2013 and 2014 E.C</w:t>
      </w:r>
    </w:p>
    <w:p w:rsidR="0039280B" w:rsidRDefault="00213EFC">
      <w:pPr>
        <w:pStyle w:val="Style2"/>
        <w:spacing w:line="36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Table 42Number of health professionals in the city in the year 2013 and 2014 E.C</w:t>
      </w:r>
    </w:p>
    <w:tbl>
      <w:tblPr>
        <w:tblStyle w:val="TableGrid"/>
        <w:tblW w:w="10440" w:type="dxa"/>
        <w:tblInd w:w="-72" w:type="dxa"/>
        <w:tblLayout w:type="fixed"/>
        <w:tblLook w:val="04A0" w:firstRow="1" w:lastRow="0" w:firstColumn="1" w:lastColumn="0" w:noHBand="0" w:noVBand="1"/>
      </w:tblPr>
      <w:tblGrid>
        <w:gridCol w:w="540"/>
        <w:gridCol w:w="3330"/>
        <w:gridCol w:w="1080"/>
        <w:gridCol w:w="990"/>
        <w:gridCol w:w="720"/>
        <w:gridCol w:w="1080"/>
        <w:gridCol w:w="1350"/>
        <w:gridCol w:w="1350"/>
      </w:tblGrid>
      <w:tr w:rsidR="0039280B">
        <w:trPr>
          <w:trHeight w:val="595"/>
        </w:trPr>
        <w:tc>
          <w:tcPr>
            <w:tcW w:w="540" w:type="dxa"/>
            <w:vMerge w:val="restart"/>
            <w:shd w:val="clear" w:color="auto" w:fill="FBD4B4"/>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No</w:t>
            </w:r>
          </w:p>
        </w:tc>
        <w:tc>
          <w:tcPr>
            <w:tcW w:w="3330" w:type="dxa"/>
            <w:vMerge w:val="restart"/>
            <w:shd w:val="clear" w:color="auto" w:fill="FBD4B4"/>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Health workers</w:t>
            </w:r>
          </w:p>
        </w:tc>
        <w:tc>
          <w:tcPr>
            <w:tcW w:w="2070" w:type="dxa"/>
            <w:gridSpan w:val="2"/>
            <w:shd w:val="clear" w:color="auto" w:fill="FBD4B4"/>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Government  </w:t>
            </w:r>
          </w:p>
        </w:tc>
        <w:tc>
          <w:tcPr>
            <w:tcW w:w="1800" w:type="dxa"/>
            <w:gridSpan w:val="2"/>
            <w:shd w:val="clear" w:color="auto" w:fill="FBD4B4"/>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NGO</w:t>
            </w:r>
          </w:p>
        </w:tc>
        <w:tc>
          <w:tcPr>
            <w:tcW w:w="2700" w:type="dxa"/>
            <w:gridSpan w:val="2"/>
            <w:shd w:val="clear" w:color="auto" w:fill="FBD4B4"/>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Private </w:t>
            </w:r>
          </w:p>
        </w:tc>
      </w:tr>
      <w:tr w:rsidR="0039280B">
        <w:trPr>
          <w:trHeight w:val="532"/>
        </w:trPr>
        <w:tc>
          <w:tcPr>
            <w:tcW w:w="540" w:type="dxa"/>
            <w:vMerge/>
            <w:shd w:val="clear" w:color="auto" w:fill="FBD4B4"/>
          </w:tcPr>
          <w:p w:rsidR="0039280B" w:rsidRDefault="0039280B">
            <w:pPr>
              <w:spacing w:line="360" w:lineRule="auto"/>
              <w:jc w:val="both"/>
              <w:rPr>
                <w:rFonts w:ascii="Times New Roman" w:hAnsi="Times New Roman" w:cs="Times New Roman"/>
                <w:b/>
                <w:sz w:val="24"/>
                <w:szCs w:val="24"/>
              </w:rPr>
            </w:pPr>
          </w:p>
        </w:tc>
        <w:tc>
          <w:tcPr>
            <w:tcW w:w="3330" w:type="dxa"/>
            <w:vMerge/>
            <w:shd w:val="clear" w:color="auto" w:fill="FBD4B4"/>
          </w:tcPr>
          <w:p w:rsidR="0039280B" w:rsidRDefault="0039280B">
            <w:pPr>
              <w:spacing w:line="360" w:lineRule="auto"/>
              <w:jc w:val="both"/>
              <w:rPr>
                <w:rFonts w:ascii="Times New Roman" w:hAnsi="Times New Roman" w:cs="Times New Roman"/>
                <w:b/>
                <w:sz w:val="24"/>
                <w:szCs w:val="24"/>
              </w:rPr>
            </w:pPr>
          </w:p>
        </w:tc>
        <w:tc>
          <w:tcPr>
            <w:tcW w:w="1080" w:type="dxa"/>
            <w:shd w:val="clear" w:color="auto" w:fill="FBD4B4"/>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2013</w:t>
            </w:r>
          </w:p>
        </w:tc>
        <w:tc>
          <w:tcPr>
            <w:tcW w:w="990" w:type="dxa"/>
            <w:shd w:val="clear" w:color="auto" w:fill="FBD4B4"/>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2014</w:t>
            </w:r>
          </w:p>
        </w:tc>
        <w:tc>
          <w:tcPr>
            <w:tcW w:w="720" w:type="dxa"/>
            <w:shd w:val="clear" w:color="auto" w:fill="FBD4B4"/>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2013</w:t>
            </w:r>
          </w:p>
        </w:tc>
        <w:tc>
          <w:tcPr>
            <w:tcW w:w="1080" w:type="dxa"/>
            <w:shd w:val="clear" w:color="auto" w:fill="FBD4B4"/>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2014</w:t>
            </w:r>
          </w:p>
        </w:tc>
        <w:tc>
          <w:tcPr>
            <w:tcW w:w="1350" w:type="dxa"/>
            <w:shd w:val="clear" w:color="auto" w:fill="FBD4B4"/>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2013</w:t>
            </w:r>
          </w:p>
        </w:tc>
        <w:tc>
          <w:tcPr>
            <w:tcW w:w="1350" w:type="dxa"/>
            <w:shd w:val="clear" w:color="auto" w:fill="FBD4B4"/>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2014</w:t>
            </w:r>
          </w:p>
        </w:tc>
      </w:tr>
      <w:tr w:rsidR="0039280B">
        <w:trPr>
          <w:trHeight w:val="323"/>
        </w:trPr>
        <w:tc>
          <w:tcPr>
            <w:tcW w:w="54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333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Doctors </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64</w:t>
            </w:r>
          </w:p>
        </w:tc>
        <w:tc>
          <w:tcPr>
            <w:tcW w:w="99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66</w:t>
            </w:r>
          </w:p>
        </w:tc>
        <w:tc>
          <w:tcPr>
            <w:tcW w:w="72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22</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24</w:t>
            </w:r>
          </w:p>
        </w:tc>
      </w:tr>
      <w:tr w:rsidR="0039280B">
        <w:trPr>
          <w:trHeight w:val="370"/>
        </w:trPr>
        <w:tc>
          <w:tcPr>
            <w:tcW w:w="54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333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Midwifery</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80</w:t>
            </w:r>
          </w:p>
        </w:tc>
        <w:tc>
          <w:tcPr>
            <w:tcW w:w="99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83</w:t>
            </w:r>
          </w:p>
        </w:tc>
        <w:tc>
          <w:tcPr>
            <w:tcW w:w="72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r>
      <w:tr w:rsidR="0039280B">
        <w:trPr>
          <w:trHeight w:val="388"/>
        </w:trPr>
        <w:tc>
          <w:tcPr>
            <w:tcW w:w="54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333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Nurses </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252</w:t>
            </w:r>
          </w:p>
        </w:tc>
        <w:tc>
          <w:tcPr>
            <w:tcW w:w="99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296</w:t>
            </w:r>
          </w:p>
        </w:tc>
        <w:tc>
          <w:tcPr>
            <w:tcW w:w="72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142</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141</w:t>
            </w:r>
          </w:p>
        </w:tc>
      </w:tr>
      <w:tr w:rsidR="0039280B">
        <w:trPr>
          <w:trHeight w:val="287"/>
        </w:trPr>
        <w:tc>
          <w:tcPr>
            <w:tcW w:w="54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333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Health officer </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20</w:t>
            </w:r>
          </w:p>
        </w:tc>
        <w:tc>
          <w:tcPr>
            <w:tcW w:w="99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29</w:t>
            </w:r>
          </w:p>
        </w:tc>
        <w:tc>
          <w:tcPr>
            <w:tcW w:w="72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33</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36</w:t>
            </w:r>
          </w:p>
        </w:tc>
      </w:tr>
      <w:tr w:rsidR="0039280B">
        <w:trPr>
          <w:trHeight w:val="332"/>
        </w:trPr>
        <w:tc>
          <w:tcPr>
            <w:tcW w:w="54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333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Laboratory technicians</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41</w:t>
            </w:r>
          </w:p>
        </w:tc>
        <w:tc>
          <w:tcPr>
            <w:tcW w:w="99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51</w:t>
            </w:r>
          </w:p>
        </w:tc>
        <w:tc>
          <w:tcPr>
            <w:tcW w:w="72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80</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90</w:t>
            </w:r>
          </w:p>
        </w:tc>
      </w:tr>
      <w:tr w:rsidR="0039280B">
        <w:trPr>
          <w:trHeight w:val="325"/>
        </w:trPr>
        <w:tc>
          <w:tcPr>
            <w:tcW w:w="54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333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X-ray technicians</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99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72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r>
      <w:tr w:rsidR="0039280B">
        <w:trPr>
          <w:trHeight w:val="397"/>
        </w:trPr>
        <w:tc>
          <w:tcPr>
            <w:tcW w:w="54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333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Pharmacy technicians</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53</w:t>
            </w:r>
          </w:p>
        </w:tc>
        <w:tc>
          <w:tcPr>
            <w:tcW w:w="99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61</w:t>
            </w:r>
          </w:p>
        </w:tc>
        <w:tc>
          <w:tcPr>
            <w:tcW w:w="72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122</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131</w:t>
            </w:r>
          </w:p>
        </w:tc>
      </w:tr>
      <w:tr w:rsidR="0039280B">
        <w:trPr>
          <w:trHeight w:val="379"/>
        </w:trPr>
        <w:tc>
          <w:tcPr>
            <w:tcW w:w="54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333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Environmental health professional  </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99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72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r>
      <w:tr w:rsidR="0039280B">
        <w:trPr>
          <w:trHeight w:val="415"/>
        </w:trPr>
        <w:tc>
          <w:tcPr>
            <w:tcW w:w="54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333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Health Education/ promotion  </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99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72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r>
      <w:tr w:rsidR="0039280B">
        <w:trPr>
          <w:trHeight w:val="485"/>
        </w:trPr>
        <w:tc>
          <w:tcPr>
            <w:tcW w:w="54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333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Urban health extension professional</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68</w:t>
            </w:r>
          </w:p>
        </w:tc>
        <w:tc>
          <w:tcPr>
            <w:tcW w:w="99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101</w:t>
            </w:r>
          </w:p>
        </w:tc>
        <w:tc>
          <w:tcPr>
            <w:tcW w:w="72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r>
      <w:tr w:rsidR="0039280B">
        <w:trPr>
          <w:trHeight w:val="388"/>
        </w:trPr>
        <w:tc>
          <w:tcPr>
            <w:tcW w:w="54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333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Emergency surgery </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99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72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r>
      <w:tr w:rsidR="0039280B">
        <w:trPr>
          <w:trHeight w:val="415"/>
        </w:trPr>
        <w:tc>
          <w:tcPr>
            <w:tcW w:w="54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333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Masters ( MPH )</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99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72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r>
      <w:tr w:rsidR="0039280B">
        <w:trPr>
          <w:trHeight w:val="352"/>
        </w:trPr>
        <w:tc>
          <w:tcPr>
            <w:tcW w:w="54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333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MSc</w:t>
            </w:r>
          </w:p>
        </w:tc>
        <w:tc>
          <w:tcPr>
            <w:tcW w:w="1080" w:type="dxa"/>
            <w:shd w:val="clear" w:color="auto" w:fill="FDE9D9"/>
            <w:vAlign w:val="bottom"/>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99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72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r>
      <w:tr w:rsidR="0039280B">
        <w:trPr>
          <w:trHeight w:val="343"/>
        </w:trPr>
        <w:tc>
          <w:tcPr>
            <w:tcW w:w="54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13</w:t>
            </w:r>
          </w:p>
        </w:tc>
        <w:tc>
          <w:tcPr>
            <w:tcW w:w="333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MA</w:t>
            </w:r>
          </w:p>
        </w:tc>
        <w:tc>
          <w:tcPr>
            <w:tcW w:w="1080" w:type="dxa"/>
            <w:shd w:val="clear" w:color="auto" w:fill="FDE9D9"/>
            <w:vAlign w:val="bottom"/>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99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72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r>
      <w:tr w:rsidR="0039280B">
        <w:trPr>
          <w:trHeight w:val="332"/>
        </w:trPr>
        <w:tc>
          <w:tcPr>
            <w:tcW w:w="54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333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BA</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71</w:t>
            </w:r>
          </w:p>
        </w:tc>
        <w:tc>
          <w:tcPr>
            <w:tcW w:w="99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74</w:t>
            </w:r>
          </w:p>
        </w:tc>
        <w:tc>
          <w:tcPr>
            <w:tcW w:w="72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21</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15</w:t>
            </w:r>
          </w:p>
        </w:tc>
      </w:tr>
      <w:tr w:rsidR="0039280B">
        <w:trPr>
          <w:trHeight w:val="307"/>
        </w:trPr>
        <w:tc>
          <w:tcPr>
            <w:tcW w:w="54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333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HIT /IT </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99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72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r>
      <w:tr w:rsidR="0039280B">
        <w:trPr>
          <w:trHeight w:val="332"/>
        </w:trPr>
        <w:tc>
          <w:tcPr>
            <w:tcW w:w="54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333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Administration staffs </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211</w:t>
            </w:r>
          </w:p>
        </w:tc>
        <w:tc>
          <w:tcPr>
            <w:tcW w:w="99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232</w:t>
            </w:r>
          </w:p>
        </w:tc>
        <w:tc>
          <w:tcPr>
            <w:tcW w:w="72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27</w:t>
            </w:r>
          </w:p>
        </w:tc>
        <w:tc>
          <w:tcPr>
            <w:tcW w:w="135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35</w:t>
            </w:r>
          </w:p>
        </w:tc>
      </w:tr>
      <w:tr w:rsidR="0039280B">
        <w:trPr>
          <w:trHeight w:val="395"/>
        </w:trPr>
        <w:tc>
          <w:tcPr>
            <w:tcW w:w="3870" w:type="dxa"/>
            <w:gridSpan w:val="2"/>
            <w:shd w:val="clear" w:color="auto" w:fill="FDE9D9"/>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Total</w:t>
            </w:r>
          </w:p>
        </w:tc>
        <w:tc>
          <w:tcPr>
            <w:tcW w:w="1080" w:type="dxa"/>
            <w:shd w:val="clear" w:color="auto" w:fill="FDE9D9"/>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917</w:t>
            </w:r>
          </w:p>
        </w:tc>
        <w:tc>
          <w:tcPr>
            <w:tcW w:w="990" w:type="dxa"/>
            <w:shd w:val="clear" w:color="auto" w:fill="FDE9D9"/>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=SUM(ABOVE) </w:instrText>
            </w:r>
            <w:r>
              <w:rPr>
                <w:rFonts w:ascii="Times New Roman" w:hAnsi="Times New Roman" w:cs="Times New Roman"/>
                <w:b/>
                <w:sz w:val="24"/>
                <w:szCs w:val="24"/>
              </w:rPr>
              <w:fldChar w:fldCharType="separate"/>
            </w:r>
            <w:r>
              <w:rPr>
                <w:rFonts w:ascii="Times New Roman" w:hAnsi="Times New Roman" w:cs="Times New Roman"/>
                <w:b/>
                <w:sz w:val="24"/>
                <w:szCs w:val="24"/>
              </w:rPr>
              <w:t>1054</w:t>
            </w:r>
            <w:r>
              <w:rPr>
                <w:rFonts w:ascii="Times New Roman" w:hAnsi="Times New Roman" w:cs="Times New Roman"/>
                <w:b/>
                <w:sz w:val="24"/>
                <w:szCs w:val="24"/>
              </w:rPr>
              <w:fldChar w:fldCharType="end"/>
            </w:r>
          </w:p>
        </w:tc>
        <w:tc>
          <w:tcPr>
            <w:tcW w:w="720" w:type="dxa"/>
            <w:shd w:val="clear" w:color="auto" w:fill="FDE9D9"/>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23</w:t>
            </w:r>
          </w:p>
        </w:tc>
        <w:tc>
          <w:tcPr>
            <w:tcW w:w="1080" w:type="dxa"/>
            <w:shd w:val="clear" w:color="auto" w:fill="FDE9D9"/>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26</w:t>
            </w:r>
          </w:p>
        </w:tc>
        <w:tc>
          <w:tcPr>
            <w:tcW w:w="1350" w:type="dxa"/>
            <w:shd w:val="clear" w:color="auto" w:fill="FDE9D9"/>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451</w:t>
            </w:r>
          </w:p>
        </w:tc>
        <w:tc>
          <w:tcPr>
            <w:tcW w:w="1350" w:type="dxa"/>
            <w:shd w:val="clear" w:color="auto" w:fill="FDE9D9"/>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477</w:t>
            </w:r>
          </w:p>
        </w:tc>
      </w:tr>
    </w:tbl>
    <w:p w:rsidR="0039280B" w:rsidRDefault="0039280B">
      <w:pPr>
        <w:spacing w:before="240" w:after="240" w:line="360" w:lineRule="auto"/>
        <w:jc w:val="both"/>
        <w:rPr>
          <w:rFonts w:ascii="Times New Roman" w:eastAsia="Times New Roman" w:hAnsi="Times New Roman" w:cs="Times New Roman"/>
          <w:b/>
          <w:sz w:val="26"/>
          <w:szCs w:val="26"/>
        </w:rPr>
      </w:pPr>
    </w:p>
    <w:p w:rsidR="0039280B" w:rsidRDefault="00213EFC">
      <w:pPr>
        <w:pStyle w:val="Heading2"/>
        <w:rPr>
          <w:rFonts w:ascii="Times New Roman" w:eastAsia="Times New Roman" w:hAnsi="Times New Roman" w:cs="Times New Roman"/>
          <w:color w:val="auto"/>
        </w:rPr>
      </w:pPr>
      <w:r>
        <w:rPr>
          <w:rFonts w:ascii="Cambria" w:eastAsia="Times New Roman"/>
          <w:color w:val="auto"/>
          <w:sz w:val="24"/>
          <w:szCs w:val="24"/>
        </w:rPr>
        <w:t xml:space="preserve"> </w:t>
      </w:r>
      <w:bookmarkStart w:id="58" w:name="_Toc119445055"/>
      <w:r>
        <w:rPr>
          <w:rFonts w:ascii="Times New Roman" w:hAnsi="Times New Roman" w:cs="Times New Roman"/>
          <w:color w:val="auto"/>
        </w:rPr>
        <w:t>The ten top disease that cause mortality and morbidity in the city</w:t>
      </w:r>
      <w:bookmarkEnd w:id="58"/>
    </w:p>
    <w:p w:rsidR="00ED488B" w:rsidRDefault="00213EFC">
      <w:pPr>
        <w:spacing w:line="360" w:lineRule="auto"/>
        <w:jc w:val="both"/>
        <w:rPr>
          <w:rFonts w:ascii="Times New Roman" w:hAnsi="Times New Roman" w:cs="Times New Roman"/>
          <w:sz w:val="26"/>
          <w:szCs w:val="26"/>
        </w:rPr>
      </w:pPr>
      <w:r>
        <w:rPr>
          <w:rFonts w:ascii="Times New Roman" w:hAnsi="Times New Roman" w:cs="Times New Roman"/>
          <w:sz w:val="26"/>
          <w:szCs w:val="26"/>
        </w:rPr>
        <w:t>The health services delivery system in Shashemene city was in good progress in providing equitable, quality, preventive, curative, rehabilitative, and palliative health services to all people</w:t>
      </w:r>
      <w:r>
        <w:rPr>
          <w:rFonts w:ascii="Times New Roman" w:eastAsia="Times New Roman" w:hAnsi="Times New Roman" w:cs="Times New Roman"/>
          <w:sz w:val="26"/>
          <w:szCs w:val="26"/>
        </w:rPr>
        <w:t xml:space="preserve"> of the city, the expansion areas and the neighboring rural district area</w:t>
      </w:r>
      <w:r>
        <w:rPr>
          <w:rFonts w:ascii="Times New Roman" w:hAnsi="Times New Roman" w:cs="Times New Roman"/>
          <w:sz w:val="26"/>
          <w:szCs w:val="26"/>
        </w:rPr>
        <w:t xml:space="preserve">. </w:t>
      </w:r>
    </w:p>
    <w:p w:rsidR="0039280B" w:rsidRDefault="00213EFC">
      <w:pPr>
        <w:spacing w:line="360" w:lineRule="auto"/>
        <w:jc w:val="both"/>
        <w:rPr>
          <w:rFonts w:ascii="Times New Roman" w:hAnsi="Times New Roman" w:cs="Times New Roman"/>
          <w:sz w:val="26"/>
          <w:szCs w:val="26"/>
        </w:rPr>
      </w:pPr>
      <w:r>
        <w:rPr>
          <w:rFonts w:ascii="Times New Roman" w:hAnsi="Times New Roman" w:cs="Times New Roman"/>
          <w:sz w:val="26"/>
          <w:szCs w:val="26"/>
        </w:rPr>
        <w:t>The health coverage of the Shashemene city was 51% and 71% in a year 2013 and 2014 respectively. Despite the overall advancement in health service delivery;</w:t>
      </w:r>
      <w:r>
        <w:rPr>
          <w:rFonts w:ascii="Times New Roman" w:eastAsia="Calibri" w:hAnsi="Times New Roman" w:cs="Times New Roman"/>
          <w:bCs/>
          <w:sz w:val="26"/>
          <w:szCs w:val="26"/>
        </w:rPr>
        <w:t xml:space="preserve"> Typhoid fever</w:t>
      </w:r>
      <w:r>
        <w:rPr>
          <w:rFonts w:ascii="Times New Roman" w:hAnsi="Times New Roman" w:cs="Times New Roman"/>
          <w:sz w:val="26"/>
          <w:szCs w:val="26"/>
        </w:rPr>
        <w:t>, pneumonia, dyspepsia, urinary tract infection, tonsillitis (acute unspecified), respiratory infection (acute upper respiratory infection unspecified), diarrhea (shigellosis),</w:t>
      </w:r>
      <w:r>
        <w:rPr>
          <w:rFonts w:ascii="Times New Roman" w:eastAsia="Calibri" w:hAnsi="Times New Roman" w:cs="Times New Roman"/>
          <w:bCs/>
          <w:sz w:val="26"/>
          <w:szCs w:val="26"/>
        </w:rPr>
        <w:t xml:space="preserve"> acute amoebic dysentery,</w:t>
      </w:r>
      <w:r>
        <w:rPr>
          <w:rFonts w:ascii="Times New Roman" w:hAnsi="Times New Roman" w:cs="Times New Roman"/>
          <w:sz w:val="26"/>
          <w:szCs w:val="26"/>
        </w:rPr>
        <w:t xml:space="preserve"> infection (bacterial intestinal infection unspecified and bronchitis (acute bronchitis) were common cause morbidity and mortality in the year 2013 and 2014 in the city. See tables below</w:t>
      </w:r>
    </w:p>
    <w:p w:rsidR="0039280B" w:rsidRDefault="00213EFC">
      <w:pPr>
        <w:pStyle w:val="Style2"/>
        <w:spacing w:line="360" w:lineRule="auto"/>
        <w:jc w:val="both"/>
        <w:rPr>
          <w:rFonts w:ascii="Times New Roman" w:hAnsi="Times New Roman" w:cs="Times New Roman"/>
          <w:sz w:val="26"/>
          <w:szCs w:val="26"/>
        </w:rPr>
      </w:pPr>
      <w:r>
        <w:rPr>
          <w:rFonts w:ascii="Times New Roman" w:eastAsia="Times New Roman" w:hAnsi="Times New Roman" w:cs="Times New Roman"/>
          <w:b/>
          <w:sz w:val="24"/>
          <w:szCs w:val="24"/>
        </w:rPr>
        <w:t xml:space="preserve">     </w:t>
      </w:r>
      <w:r>
        <w:rPr>
          <w:rFonts w:ascii="Times New Roman" w:hAnsi="Times New Roman" w:cs="Times New Roman"/>
          <w:b/>
          <w:sz w:val="26"/>
          <w:szCs w:val="26"/>
        </w:rPr>
        <w:t>Table 43</w:t>
      </w:r>
      <w:r>
        <w:rPr>
          <w:rFonts w:ascii="Times New Roman" w:hAnsi="Times New Roman" w:cs="Times New Roman"/>
          <w:sz w:val="26"/>
          <w:szCs w:val="26"/>
        </w:rPr>
        <w:t xml:space="preserve"> </w:t>
      </w:r>
      <w:r>
        <w:rPr>
          <w:rFonts w:ascii="Times New Roman" w:hAnsi="Times New Roman" w:cs="Times New Roman"/>
          <w:b/>
          <w:sz w:val="26"/>
          <w:szCs w:val="26"/>
        </w:rPr>
        <w:t>Ten top diseases cause mortality and morbidity in the city in a year 2013 E.C.</w:t>
      </w:r>
    </w:p>
    <w:tbl>
      <w:tblPr>
        <w:tblStyle w:val="TableGrid"/>
        <w:tblW w:w="10440" w:type="dxa"/>
        <w:tblInd w:w="-162" w:type="dxa"/>
        <w:tblLook w:val="04A0" w:firstRow="1" w:lastRow="0" w:firstColumn="1" w:lastColumn="0" w:noHBand="0" w:noVBand="1"/>
      </w:tblPr>
      <w:tblGrid>
        <w:gridCol w:w="540"/>
        <w:gridCol w:w="6030"/>
        <w:gridCol w:w="2430"/>
        <w:gridCol w:w="1440"/>
      </w:tblGrid>
      <w:tr w:rsidR="0039280B">
        <w:trPr>
          <w:trHeight w:val="667"/>
        </w:trPr>
        <w:tc>
          <w:tcPr>
            <w:tcW w:w="540" w:type="dxa"/>
            <w:vMerge w:val="restart"/>
            <w:shd w:val="clear" w:color="auto" w:fill="CCC0D9"/>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No</w:t>
            </w:r>
          </w:p>
          <w:p w:rsidR="0039280B" w:rsidRDefault="0039280B">
            <w:pPr>
              <w:spacing w:line="360" w:lineRule="auto"/>
              <w:jc w:val="both"/>
              <w:rPr>
                <w:rFonts w:ascii="Times New Roman" w:hAnsi="Times New Roman" w:cs="Times New Roman"/>
                <w:b/>
                <w:sz w:val="24"/>
                <w:szCs w:val="24"/>
              </w:rPr>
            </w:pPr>
          </w:p>
        </w:tc>
        <w:tc>
          <w:tcPr>
            <w:tcW w:w="6030" w:type="dxa"/>
            <w:shd w:val="clear" w:color="auto" w:fill="CCC0D9"/>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Causes /disease</w:t>
            </w:r>
          </w:p>
        </w:tc>
        <w:tc>
          <w:tcPr>
            <w:tcW w:w="3870" w:type="dxa"/>
            <w:gridSpan w:val="2"/>
            <w:shd w:val="clear" w:color="auto" w:fill="CCC0D9"/>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Number of patients /cases </w:t>
            </w:r>
          </w:p>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2013</w:t>
            </w:r>
          </w:p>
        </w:tc>
      </w:tr>
      <w:tr w:rsidR="0039280B">
        <w:trPr>
          <w:trHeight w:val="685"/>
        </w:trPr>
        <w:tc>
          <w:tcPr>
            <w:tcW w:w="540" w:type="dxa"/>
            <w:vMerge/>
            <w:shd w:val="clear" w:color="auto" w:fill="auto"/>
          </w:tcPr>
          <w:p w:rsidR="0039280B" w:rsidRDefault="0039280B">
            <w:pPr>
              <w:spacing w:line="360" w:lineRule="auto"/>
              <w:jc w:val="both"/>
              <w:rPr>
                <w:rFonts w:ascii="Times New Roman" w:eastAsia="Calibri" w:hAnsi="Times New Roman" w:cs="Times New Roman"/>
                <w:sz w:val="24"/>
                <w:szCs w:val="24"/>
              </w:rPr>
            </w:pPr>
          </w:p>
        </w:tc>
        <w:tc>
          <w:tcPr>
            <w:tcW w:w="6030" w:type="dxa"/>
            <w:shd w:val="clear" w:color="auto" w:fill="CCC0D9"/>
          </w:tcPr>
          <w:p w:rsidR="0039280B" w:rsidRDefault="00213EFC">
            <w:pPr>
              <w:spacing w:line="36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Types Disease</w:t>
            </w:r>
          </w:p>
        </w:tc>
        <w:tc>
          <w:tcPr>
            <w:tcW w:w="2430" w:type="dxa"/>
            <w:shd w:val="clear" w:color="auto" w:fill="CCC0D9"/>
          </w:tcPr>
          <w:p w:rsidR="0039280B" w:rsidRDefault="00213EFC">
            <w:pPr>
              <w:spacing w:line="36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Number of patients in 2013</w:t>
            </w:r>
          </w:p>
        </w:tc>
        <w:tc>
          <w:tcPr>
            <w:tcW w:w="1440" w:type="dxa"/>
            <w:shd w:val="clear" w:color="auto" w:fill="CCC0D9"/>
          </w:tcPr>
          <w:p w:rsidR="0039280B" w:rsidRDefault="00213EFC">
            <w:pPr>
              <w:spacing w:line="360" w:lineRule="auto"/>
              <w:jc w:val="both"/>
              <w:rPr>
                <w:rFonts w:ascii="Times New Roman" w:hAnsi="Times New Roman" w:cs="Times New Roman"/>
                <w:b/>
                <w:sz w:val="24"/>
                <w:szCs w:val="24"/>
              </w:rPr>
            </w:pPr>
            <w:r>
              <w:rPr>
                <w:rFonts w:ascii="Times New Roman" w:eastAsia="Calibri" w:hAnsi="Times New Roman" w:cs="Times New Roman"/>
                <w:b/>
                <w:sz w:val="24"/>
                <w:szCs w:val="24"/>
              </w:rPr>
              <w:t>Rank</w:t>
            </w:r>
          </w:p>
        </w:tc>
      </w:tr>
      <w:tr w:rsidR="0039280B">
        <w:trPr>
          <w:trHeight w:val="298"/>
        </w:trPr>
        <w:tc>
          <w:tcPr>
            <w:tcW w:w="540" w:type="dxa"/>
            <w:shd w:val="clear" w:color="auto" w:fill="E5DFEC"/>
          </w:tcPr>
          <w:p w:rsidR="0039280B" w:rsidRDefault="00213EFC">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6030" w:type="dxa"/>
            <w:shd w:val="clear" w:color="auto" w:fill="E5DFEC"/>
            <w:vAlign w:val="bottom"/>
          </w:tcPr>
          <w:p w:rsidR="0039280B" w:rsidRDefault="00213EFC">
            <w:pPr>
              <w:spacing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Typhoid Fever</w:t>
            </w:r>
          </w:p>
        </w:tc>
        <w:tc>
          <w:tcPr>
            <w:tcW w:w="2430" w:type="dxa"/>
            <w:shd w:val="clear" w:color="auto" w:fill="E5DFEC"/>
            <w:vAlign w:val="bottom"/>
          </w:tcPr>
          <w:p w:rsidR="0039280B" w:rsidRDefault="00213EFC">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2995</w:t>
            </w:r>
          </w:p>
        </w:tc>
        <w:tc>
          <w:tcPr>
            <w:tcW w:w="144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r>
      <w:tr w:rsidR="0039280B">
        <w:trPr>
          <w:trHeight w:val="352"/>
        </w:trPr>
        <w:tc>
          <w:tcPr>
            <w:tcW w:w="540" w:type="dxa"/>
            <w:shd w:val="clear" w:color="auto" w:fill="E5DFEC"/>
          </w:tcPr>
          <w:p w:rsidR="0039280B" w:rsidRDefault="00213EFC">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6030" w:type="dxa"/>
            <w:shd w:val="clear" w:color="auto" w:fill="E5DFEC"/>
            <w:vAlign w:val="bottom"/>
          </w:tcPr>
          <w:p w:rsidR="0039280B" w:rsidRDefault="00213EFC">
            <w:pPr>
              <w:spacing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Pneumonia (Bacterial pneumonia unspecified)</w:t>
            </w:r>
          </w:p>
        </w:tc>
        <w:tc>
          <w:tcPr>
            <w:tcW w:w="2430" w:type="dxa"/>
            <w:shd w:val="clear" w:color="auto" w:fill="E5DFEC"/>
            <w:vAlign w:val="bottom"/>
          </w:tcPr>
          <w:p w:rsidR="0039280B" w:rsidRDefault="00213EFC">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2875</w:t>
            </w:r>
          </w:p>
        </w:tc>
        <w:tc>
          <w:tcPr>
            <w:tcW w:w="144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r>
      <w:tr w:rsidR="0039280B">
        <w:tc>
          <w:tcPr>
            <w:tcW w:w="540" w:type="dxa"/>
            <w:shd w:val="clear" w:color="auto" w:fill="E5DFEC"/>
          </w:tcPr>
          <w:p w:rsidR="0039280B" w:rsidRDefault="00213EFC">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6030" w:type="dxa"/>
            <w:shd w:val="clear" w:color="auto" w:fill="E5DFEC"/>
            <w:vAlign w:val="bottom"/>
          </w:tcPr>
          <w:p w:rsidR="0039280B" w:rsidRDefault="00213EFC">
            <w:pPr>
              <w:spacing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Urinary Tract Infection (Urinary tract infection site not specified)</w:t>
            </w:r>
          </w:p>
        </w:tc>
        <w:tc>
          <w:tcPr>
            <w:tcW w:w="2430" w:type="dxa"/>
            <w:shd w:val="clear" w:color="auto" w:fill="E5DFEC"/>
            <w:vAlign w:val="bottom"/>
          </w:tcPr>
          <w:p w:rsidR="0039280B" w:rsidRDefault="00213EFC">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2724</w:t>
            </w:r>
          </w:p>
        </w:tc>
        <w:tc>
          <w:tcPr>
            <w:tcW w:w="144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r>
      <w:tr w:rsidR="0039280B">
        <w:trPr>
          <w:trHeight w:val="316"/>
        </w:trPr>
        <w:tc>
          <w:tcPr>
            <w:tcW w:w="540" w:type="dxa"/>
            <w:shd w:val="clear" w:color="auto" w:fill="E5DFEC"/>
          </w:tcPr>
          <w:p w:rsidR="0039280B" w:rsidRDefault="00213EFC">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6030" w:type="dxa"/>
            <w:shd w:val="clear" w:color="auto" w:fill="E5DFEC"/>
            <w:vAlign w:val="bottom"/>
          </w:tcPr>
          <w:p w:rsidR="0039280B" w:rsidRDefault="00213EFC">
            <w:pPr>
              <w:spacing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Tonsillitis (Acute pharyngit is unspecified</w:t>
            </w:r>
          </w:p>
        </w:tc>
        <w:tc>
          <w:tcPr>
            <w:tcW w:w="2430" w:type="dxa"/>
            <w:shd w:val="clear" w:color="auto" w:fill="E5DFEC"/>
            <w:vAlign w:val="bottom"/>
          </w:tcPr>
          <w:p w:rsidR="0039280B" w:rsidRDefault="00213EFC">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2120</w:t>
            </w:r>
          </w:p>
        </w:tc>
        <w:tc>
          <w:tcPr>
            <w:tcW w:w="144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r>
      <w:tr w:rsidR="0039280B">
        <w:trPr>
          <w:trHeight w:val="352"/>
        </w:trPr>
        <w:tc>
          <w:tcPr>
            <w:tcW w:w="540" w:type="dxa"/>
            <w:shd w:val="clear" w:color="auto" w:fill="E5DFEC"/>
          </w:tcPr>
          <w:p w:rsidR="0039280B" w:rsidRDefault="00213EFC">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6030" w:type="dxa"/>
            <w:shd w:val="clear" w:color="auto" w:fill="E5DFEC"/>
            <w:vAlign w:val="bottom"/>
          </w:tcPr>
          <w:p w:rsidR="0039280B" w:rsidRDefault="00213EFC">
            <w:pPr>
              <w:spacing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Dyspepsia (Inability To Swallow)</w:t>
            </w:r>
          </w:p>
        </w:tc>
        <w:tc>
          <w:tcPr>
            <w:tcW w:w="2430" w:type="dxa"/>
            <w:shd w:val="clear" w:color="auto" w:fill="E5DFEC"/>
            <w:vAlign w:val="bottom"/>
          </w:tcPr>
          <w:p w:rsidR="0039280B" w:rsidRDefault="00213EFC">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1955</w:t>
            </w:r>
          </w:p>
        </w:tc>
        <w:tc>
          <w:tcPr>
            <w:tcW w:w="144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r>
      <w:tr w:rsidR="0039280B">
        <w:tc>
          <w:tcPr>
            <w:tcW w:w="540" w:type="dxa"/>
            <w:shd w:val="clear" w:color="auto" w:fill="E5DFEC"/>
          </w:tcPr>
          <w:p w:rsidR="0039280B" w:rsidRDefault="00213EFC">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6030" w:type="dxa"/>
            <w:shd w:val="clear" w:color="auto" w:fill="E5DFEC"/>
            <w:vAlign w:val="bottom"/>
          </w:tcPr>
          <w:p w:rsidR="0039280B" w:rsidRDefault="00213EFC">
            <w:pPr>
              <w:spacing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Respiratory Infection (Acute upper respiratory infection unspecified)</w:t>
            </w:r>
          </w:p>
        </w:tc>
        <w:tc>
          <w:tcPr>
            <w:tcW w:w="2430" w:type="dxa"/>
            <w:shd w:val="clear" w:color="auto" w:fill="E5DFEC"/>
            <w:vAlign w:val="bottom"/>
          </w:tcPr>
          <w:p w:rsidR="0039280B" w:rsidRDefault="00213EFC">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1863</w:t>
            </w:r>
          </w:p>
        </w:tc>
        <w:tc>
          <w:tcPr>
            <w:tcW w:w="144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6</w:t>
            </w:r>
          </w:p>
        </w:tc>
      </w:tr>
      <w:tr w:rsidR="0039280B">
        <w:trPr>
          <w:trHeight w:val="343"/>
        </w:trPr>
        <w:tc>
          <w:tcPr>
            <w:tcW w:w="540" w:type="dxa"/>
            <w:shd w:val="clear" w:color="auto" w:fill="E5DFEC"/>
          </w:tcPr>
          <w:p w:rsidR="0039280B" w:rsidRDefault="00213EFC">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6030" w:type="dxa"/>
            <w:shd w:val="clear" w:color="auto" w:fill="E5DFEC"/>
            <w:vAlign w:val="bottom"/>
          </w:tcPr>
          <w:p w:rsidR="0039280B" w:rsidRDefault="00213EFC">
            <w:pPr>
              <w:spacing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Diarrhea (Shigellosis due to Shigella dysenteriae)</w:t>
            </w:r>
          </w:p>
        </w:tc>
        <w:tc>
          <w:tcPr>
            <w:tcW w:w="2430" w:type="dxa"/>
            <w:shd w:val="clear" w:color="auto" w:fill="E5DFEC"/>
            <w:vAlign w:val="bottom"/>
          </w:tcPr>
          <w:p w:rsidR="0039280B" w:rsidRDefault="00213EFC">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1590</w:t>
            </w:r>
          </w:p>
        </w:tc>
        <w:tc>
          <w:tcPr>
            <w:tcW w:w="144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7</w:t>
            </w:r>
          </w:p>
        </w:tc>
      </w:tr>
      <w:tr w:rsidR="0039280B">
        <w:trPr>
          <w:trHeight w:val="343"/>
        </w:trPr>
        <w:tc>
          <w:tcPr>
            <w:tcW w:w="540" w:type="dxa"/>
            <w:shd w:val="clear" w:color="auto" w:fill="E5DFEC"/>
          </w:tcPr>
          <w:p w:rsidR="0039280B" w:rsidRDefault="00213EFC">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6030" w:type="dxa"/>
            <w:shd w:val="clear" w:color="auto" w:fill="E5DFEC"/>
            <w:vAlign w:val="bottom"/>
          </w:tcPr>
          <w:p w:rsidR="0039280B" w:rsidRDefault="00213EFC">
            <w:pPr>
              <w:spacing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Amoebiasis (Acute amoebic dysentery)</w:t>
            </w:r>
          </w:p>
        </w:tc>
        <w:tc>
          <w:tcPr>
            <w:tcW w:w="2430" w:type="dxa"/>
            <w:shd w:val="clear" w:color="auto" w:fill="E5DFEC"/>
            <w:vAlign w:val="bottom"/>
          </w:tcPr>
          <w:p w:rsidR="0039280B" w:rsidRDefault="00213EFC">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1500</w:t>
            </w:r>
          </w:p>
        </w:tc>
        <w:tc>
          <w:tcPr>
            <w:tcW w:w="144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8</w:t>
            </w:r>
          </w:p>
        </w:tc>
      </w:tr>
      <w:tr w:rsidR="0039280B">
        <w:trPr>
          <w:trHeight w:val="406"/>
        </w:trPr>
        <w:tc>
          <w:tcPr>
            <w:tcW w:w="540" w:type="dxa"/>
            <w:shd w:val="clear" w:color="auto" w:fill="E5DFEC"/>
          </w:tcPr>
          <w:p w:rsidR="0039280B" w:rsidRDefault="00213EFC">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6030" w:type="dxa"/>
            <w:shd w:val="clear" w:color="auto" w:fill="E5DFEC"/>
          </w:tcPr>
          <w:p w:rsidR="0039280B" w:rsidRDefault="00213EFC">
            <w:pPr>
              <w:spacing w:line="36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Examination Encounter (Issue of medical certificate)</w:t>
            </w:r>
          </w:p>
          <w:p w:rsidR="0039280B" w:rsidRDefault="0039280B">
            <w:pPr>
              <w:spacing w:line="360" w:lineRule="auto"/>
              <w:jc w:val="both"/>
              <w:rPr>
                <w:rFonts w:ascii="Times New Roman" w:eastAsia="Calibri" w:hAnsi="Times New Roman" w:cs="Times New Roman"/>
                <w:bCs/>
                <w:sz w:val="24"/>
                <w:szCs w:val="24"/>
              </w:rPr>
            </w:pPr>
          </w:p>
        </w:tc>
        <w:tc>
          <w:tcPr>
            <w:tcW w:w="2430" w:type="dxa"/>
            <w:shd w:val="clear" w:color="auto" w:fill="E5DFEC"/>
            <w:vAlign w:val="bottom"/>
          </w:tcPr>
          <w:p w:rsidR="0039280B" w:rsidRDefault="00213EFC">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1401</w:t>
            </w:r>
          </w:p>
        </w:tc>
        <w:tc>
          <w:tcPr>
            <w:tcW w:w="144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9</w:t>
            </w:r>
          </w:p>
        </w:tc>
      </w:tr>
      <w:tr w:rsidR="0039280B">
        <w:trPr>
          <w:trHeight w:val="271"/>
        </w:trPr>
        <w:tc>
          <w:tcPr>
            <w:tcW w:w="540" w:type="dxa"/>
            <w:shd w:val="clear" w:color="auto" w:fill="E5DFEC"/>
          </w:tcPr>
          <w:p w:rsidR="0039280B" w:rsidRDefault="00213EFC">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6030" w:type="dxa"/>
            <w:shd w:val="clear" w:color="auto" w:fill="E5DFEC"/>
          </w:tcPr>
          <w:p w:rsidR="0039280B" w:rsidRDefault="00213EFC">
            <w:pPr>
              <w:spacing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Infection (Bacterial intestinal infection unspecified)</w:t>
            </w:r>
          </w:p>
        </w:tc>
        <w:tc>
          <w:tcPr>
            <w:tcW w:w="2430" w:type="dxa"/>
            <w:shd w:val="clear" w:color="auto" w:fill="E5DFEC"/>
            <w:vAlign w:val="bottom"/>
          </w:tcPr>
          <w:p w:rsidR="0039280B" w:rsidRDefault="00213EFC">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1382</w:t>
            </w:r>
          </w:p>
        </w:tc>
        <w:tc>
          <w:tcPr>
            <w:tcW w:w="1440" w:type="dxa"/>
            <w:shd w:val="clear" w:color="auto" w:fill="E5DFE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10</w:t>
            </w:r>
          </w:p>
        </w:tc>
      </w:tr>
    </w:tbl>
    <w:p w:rsidR="0039280B" w:rsidRDefault="00213EFC">
      <w:pPr>
        <w:pStyle w:val="Style2"/>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39280B" w:rsidRDefault="00213EFC">
      <w:pPr>
        <w:pStyle w:val="Style2"/>
        <w:spacing w:line="360" w:lineRule="auto"/>
        <w:jc w:val="both"/>
        <w:rPr>
          <w:rFonts w:ascii="Times New Roman" w:hAnsi="Times New Roman" w:cs="Times New Roman"/>
          <w:b/>
          <w:sz w:val="26"/>
          <w:szCs w:val="26"/>
        </w:rPr>
      </w:pPr>
      <w:r>
        <w:rPr>
          <w:rFonts w:ascii="Times New Roman" w:hAnsi="Times New Roman" w:cs="Times New Roman"/>
          <w:b/>
          <w:sz w:val="26"/>
          <w:szCs w:val="26"/>
        </w:rPr>
        <w:t>Table 44</w:t>
      </w:r>
      <w:r>
        <w:rPr>
          <w:rFonts w:ascii="Times New Roman" w:hAnsi="Times New Roman" w:cs="Times New Roman"/>
          <w:sz w:val="26"/>
          <w:szCs w:val="26"/>
        </w:rPr>
        <w:t xml:space="preserve"> </w:t>
      </w:r>
      <w:r>
        <w:rPr>
          <w:rFonts w:ascii="Times New Roman" w:hAnsi="Times New Roman" w:cs="Times New Roman"/>
          <w:b/>
          <w:sz w:val="26"/>
          <w:szCs w:val="26"/>
        </w:rPr>
        <w:t>Ten top diseases cause mortality and morbidity in the city in a year 2014 E.C</w:t>
      </w:r>
    </w:p>
    <w:tbl>
      <w:tblPr>
        <w:tblStyle w:val="TableGrid"/>
        <w:tblW w:w="10350" w:type="dxa"/>
        <w:tblInd w:w="18" w:type="dxa"/>
        <w:tblLook w:val="04A0" w:firstRow="1" w:lastRow="0" w:firstColumn="1" w:lastColumn="0" w:noHBand="0" w:noVBand="1"/>
      </w:tblPr>
      <w:tblGrid>
        <w:gridCol w:w="630"/>
        <w:gridCol w:w="5310"/>
        <w:gridCol w:w="2790"/>
        <w:gridCol w:w="1620"/>
      </w:tblGrid>
      <w:tr w:rsidR="0039280B">
        <w:trPr>
          <w:trHeight w:val="1288"/>
        </w:trPr>
        <w:tc>
          <w:tcPr>
            <w:tcW w:w="630" w:type="dxa"/>
            <w:shd w:val="clear" w:color="auto" w:fill="BFBFBF"/>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No</w:t>
            </w:r>
          </w:p>
        </w:tc>
        <w:tc>
          <w:tcPr>
            <w:tcW w:w="5310" w:type="dxa"/>
            <w:shd w:val="clear" w:color="auto" w:fill="BFBFBF"/>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Causes /disease</w:t>
            </w:r>
          </w:p>
        </w:tc>
        <w:tc>
          <w:tcPr>
            <w:tcW w:w="2790" w:type="dxa"/>
            <w:shd w:val="clear" w:color="auto" w:fill="BFBFBF"/>
          </w:tcPr>
          <w:p w:rsidR="0039280B" w:rsidRDefault="0039280B">
            <w:pPr>
              <w:spacing w:line="360" w:lineRule="auto"/>
              <w:jc w:val="both"/>
              <w:rPr>
                <w:rFonts w:ascii="Times New Roman" w:hAnsi="Times New Roman" w:cs="Times New Roman"/>
                <w:b/>
                <w:sz w:val="24"/>
                <w:szCs w:val="24"/>
              </w:rPr>
            </w:pPr>
          </w:p>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Number of patients /cases </w:t>
            </w:r>
          </w:p>
          <w:p w:rsidR="0039280B" w:rsidRDefault="0039280B">
            <w:pPr>
              <w:spacing w:line="360" w:lineRule="auto"/>
              <w:jc w:val="both"/>
              <w:rPr>
                <w:rFonts w:ascii="Times New Roman" w:hAnsi="Times New Roman" w:cs="Times New Roman"/>
                <w:b/>
                <w:sz w:val="24"/>
                <w:szCs w:val="24"/>
              </w:rPr>
            </w:pPr>
          </w:p>
        </w:tc>
        <w:tc>
          <w:tcPr>
            <w:tcW w:w="1620" w:type="dxa"/>
            <w:shd w:val="clear" w:color="auto" w:fill="BFBFBF"/>
          </w:tcPr>
          <w:p w:rsidR="0039280B" w:rsidRDefault="0039280B">
            <w:pPr>
              <w:spacing w:line="360" w:lineRule="auto"/>
              <w:jc w:val="both"/>
              <w:rPr>
                <w:rFonts w:ascii="Times New Roman" w:hAnsi="Times New Roman" w:cs="Times New Roman"/>
                <w:b/>
                <w:sz w:val="24"/>
                <w:szCs w:val="24"/>
              </w:rPr>
            </w:pPr>
          </w:p>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Rank </w:t>
            </w:r>
          </w:p>
        </w:tc>
      </w:tr>
      <w:tr w:rsidR="0039280B">
        <w:trPr>
          <w:trHeight w:val="352"/>
        </w:trPr>
        <w:tc>
          <w:tcPr>
            <w:tcW w:w="63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531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Typhoid Fever</w:t>
            </w:r>
          </w:p>
        </w:tc>
        <w:tc>
          <w:tcPr>
            <w:tcW w:w="2790" w:type="dxa"/>
            <w:shd w:val="clear" w:color="auto" w:fill="D9D9D9"/>
            <w:vAlign w:val="center"/>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4446</w:t>
            </w:r>
          </w:p>
        </w:tc>
        <w:tc>
          <w:tcPr>
            <w:tcW w:w="162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r>
      <w:tr w:rsidR="0039280B">
        <w:tc>
          <w:tcPr>
            <w:tcW w:w="63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531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Pneumonia (Bacterial pneumonia unspecified)</w:t>
            </w:r>
          </w:p>
        </w:tc>
        <w:tc>
          <w:tcPr>
            <w:tcW w:w="2790" w:type="dxa"/>
            <w:shd w:val="clear" w:color="auto" w:fill="D9D9D9"/>
            <w:vAlign w:val="center"/>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3970</w:t>
            </w:r>
          </w:p>
        </w:tc>
        <w:tc>
          <w:tcPr>
            <w:tcW w:w="162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r>
      <w:tr w:rsidR="0039280B">
        <w:trPr>
          <w:trHeight w:val="368"/>
        </w:trPr>
        <w:tc>
          <w:tcPr>
            <w:tcW w:w="63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531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Dyspepsia(in ability to swallow) </w:t>
            </w:r>
          </w:p>
        </w:tc>
        <w:tc>
          <w:tcPr>
            <w:tcW w:w="2790" w:type="dxa"/>
            <w:shd w:val="clear" w:color="auto" w:fill="D9D9D9"/>
            <w:vAlign w:val="center"/>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3064</w:t>
            </w:r>
          </w:p>
        </w:tc>
        <w:tc>
          <w:tcPr>
            <w:tcW w:w="162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r>
      <w:tr w:rsidR="0039280B">
        <w:tc>
          <w:tcPr>
            <w:tcW w:w="63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531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Urinary tract infection(UTI site not specified)</w:t>
            </w:r>
          </w:p>
        </w:tc>
        <w:tc>
          <w:tcPr>
            <w:tcW w:w="2790" w:type="dxa"/>
            <w:shd w:val="clear" w:color="auto" w:fill="D9D9D9"/>
            <w:vAlign w:val="center"/>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2831</w:t>
            </w:r>
          </w:p>
        </w:tc>
        <w:tc>
          <w:tcPr>
            <w:tcW w:w="162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r>
      <w:tr w:rsidR="0039280B">
        <w:tc>
          <w:tcPr>
            <w:tcW w:w="63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531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Tonsillitis (Acute pharyngitis unspecified)</w:t>
            </w:r>
          </w:p>
        </w:tc>
        <w:tc>
          <w:tcPr>
            <w:tcW w:w="2790" w:type="dxa"/>
            <w:shd w:val="clear" w:color="auto" w:fill="D9D9D9"/>
            <w:vAlign w:val="center"/>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2746</w:t>
            </w:r>
          </w:p>
        </w:tc>
        <w:tc>
          <w:tcPr>
            <w:tcW w:w="162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r>
      <w:tr w:rsidR="0039280B">
        <w:tc>
          <w:tcPr>
            <w:tcW w:w="63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531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Respiratory Infection (Acute upper respiratory infection unspecified)</w:t>
            </w:r>
          </w:p>
        </w:tc>
        <w:tc>
          <w:tcPr>
            <w:tcW w:w="2790" w:type="dxa"/>
            <w:shd w:val="clear" w:color="auto" w:fill="D9D9D9"/>
            <w:vAlign w:val="center"/>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2682</w:t>
            </w:r>
          </w:p>
        </w:tc>
        <w:tc>
          <w:tcPr>
            <w:tcW w:w="162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6</w:t>
            </w:r>
          </w:p>
        </w:tc>
      </w:tr>
      <w:tr w:rsidR="0039280B">
        <w:tc>
          <w:tcPr>
            <w:tcW w:w="63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531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Diarrhea (Shigellosis due to Shigella dysenteries)</w:t>
            </w:r>
          </w:p>
        </w:tc>
        <w:tc>
          <w:tcPr>
            <w:tcW w:w="2790" w:type="dxa"/>
            <w:shd w:val="clear" w:color="auto" w:fill="D9D9D9"/>
            <w:vAlign w:val="center"/>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2209</w:t>
            </w:r>
          </w:p>
        </w:tc>
        <w:tc>
          <w:tcPr>
            <w:tcW w:w="162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7</w:t>
            </w:r>
          </w:p>
        </w:tc>
      </w:tr>
      <w:tr w:rsidR="0039280B">
        <w:tc>
          <w:tcPr>
            <w:tcW w:w="63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531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Diabetes mellitus(insulin-dependent diabetes mellitus)</w:t>
            </w:r>
          </w:p>
        </w:tc>
        <w:tc>
          <w:tcPr>
            <w:tcW w:w="2790" w:type="dxa"/>
            <w:shd w:val="clear" w:color="auto" w:fill="D9D9D9"/>
            <w:vAlign w:val="center"/>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1790</w:t>
            </w:r>
          </w:p>
        </w:tc>
        <w:tc>
          <w:tcPr>
            <w:tcW w:w="162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8</w:t>
            </w:r>
          </w:p>
        </w:tc>
      </w:tr>
      <w:tr w:rsidR="0039280B">
        <w:tc>
          <w:tcPr>
            <w:tcW w:w="63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531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Infection(bacterial intestinal infection unspecified)</w:t>
            </w:r>
          </w:p>
        </w:tc>
        <w:tc>
          <w:tcPr>
            <w:tcW w:w="2790" w:type="dxa"/>
            <w:shd w:val="clear" w:color="auto" w:fill="D9D9D9"/>
            <w:vAlign w:val="center"/>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1583</w:t>
            </w:r>
          </w:p>
        </w:tc>
        <w:tc>
          <w:tcPr>
            <w:tcW w:w="162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9</w:t>
            </w:r>
          </w:p>
        </w:tc>
      </w:tr>
      <w:tr w:rsidR="0039280B">
        <w:trPr>
          <w:trHeight w:val="296"/>
        </w:trPr>
        <w:tc>
          <w:tcPr>
            <w:tcW w:w="63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531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Bronchitis(Acute bronchitis)</w:t>
            </w:r>
          </w:p>
        </w:tc>
        <w:tc>
          <w:tcPr>
            <w:tcW w:w="2790" w:type="dxa"/>
            <w:shd w:val="clear" w:color="auto" w:fill="D9D9D9"/>
            <w:vAlign w:val="center"/>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1539</w:t>
            </w:r>
          </w:p>
        </w:tc>
        <w:tc>
          <w:tcPr>
            <w:tcW w:w="162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10</w:t>
            </w:r>
          </w:p>
        </w:tc>
      </w:tr>
    </w:tbl>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39280B" w:rsidRDefault="00213EFC">
      <w:pPr>
        <w:pStyle w:val="Style2"/>
        <w:spacing w:line="360" w:lineRule="auto"/>
        <w:jc w:val="both"/>
        <w:rPr>
          <w:rFonts w:ascii="Times New Roman" w:hAnsi="Times New Roman" w:cs="Times New Roman"/>
          <w:b/>
          <w:sz w:val="26"/>
          <w:szCs w:val="26"/>
        </w:rPr>
      </w:pPr>
      <w:r>
        <w:rPr>
          <w:rFonts w:ascii="Times New Roman" w:eastAsia="Times New Roman" w:hAnsi="Times New Roman" w:cs="Times New Roman"/>
          <w:b/>
          <w:sz w:val="24"/>
          <w:szCs w:val="24"/>
        </w:rPr>
        <w:t xml:space="preserve">   </w:t>
      </w:r>
      <w:r>
        <w:rPr>
          <w:rFonts w:ascii="Times New Roman" w:hAnsi="Times New Roman" w:cs="Times New Roman"/>
          <w:b/>
          <w:sz w:val="26"/>
          <w:szCs w:val="26"/>
        </w:rPr>
        <w:t>Table 45</w:t>
      </w:r>
      <w:r>
        <w:rPr>
          <w:rFonts w:ascii="Times New Roman" w:hAnsi="Times New Roman" w:cs="Times New Roman"/>
          <w:sz w:val="26"/>
          <w:szCs w:val="26"/>
        </w:rPr>
        <w:t xml:space="preserve"> </w:t>
      </w:r>
      <w:r>
        <w:rPr>
          <w:rFonts w:ascii="Times New Roman" w:hAnsi="Times New Roman" w:cs="Times New Roman"/>
          <w:b/>
          <w:sz w:val="26"/>
          <w:szCs w:val="26"/>
        </w:rPr>
        <w:t>Maternal and child health care service provided in the city in the year 2013 &amp; 2014</w:t>
      </w:r>
    </w:p>
    <w:tbl>
      <w:tblPr>
        <w:tblStyle w:val="TableGrid"/>
        <w:tblW w:w="10080" w:type="dxa"/>
        <w:tblInd w:w="288" w:type="dxa"/>
        <w:tblLayout w:type="fixed"/>
        <w:tblLook w:val="04A0" w:firstRow="1" w:lastRow="0" w:firstColumn="1" w:lastColumn="0" w:noHBand="0" w:noVBand="1"/>
      </w:tblPr>
      <w:tblGrid>
        <w:gridCol w:w="540"/>
        <w:gridCol w:w="5220"/>
        <w:gridCol w:w="1890"/>
        <w:gridCol w:w="1170"/>
        <w:gridCol w:w="1260"/>
      </w:tblGrid>
      <w:tr w:rsidR="0039280B" w:rsidTr="00E57EC3">
        <w:tc>
          <w:tcPr>
            <w:tcW w:w="540" w:type="dxa"/>
            <w:vMerge w:val="restart"/>
            <w:shd w:val="clear" w:color="auto" w:fill="C4BC96"/>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No </w:t>
            </w:r>
          </w:p>
        </w:tc>
        <w:tc>
          <w:tcPr>
            <w:tcW w:w="5220" w:type="dxa"/>
            <w:vMerge w:val="restart"/>
            <w:shd w:val="clear" w:color="auto" w:fill="C4BC96"/>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Health care services provided</w:t>
            </w:r>
          </w:p>
        </w:tc>
        <w:tc>
          <w:tcPr>
            <w:tcW w:w="1890" w:type="dxa"/>
            <w:vMerge w:val="restart"/>
            <w:shd w:val="clear" w:color="auto" w:fill="C4BC96"/>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Services in number </w:t>
            </w:r>
          </w:p>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and % </w:t>
            </w:r>
          </w:p>
        </w:tc>
        <w:tc>
          <w:tcPr>
            <w:tcW w:w="2430" w:type="dxa"/>
            <w:gridSpan w:val="2"/>
            <w:shd w:val="clear" w:color="auto" w:fill="C4BC96"/>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Years</w:t>
            </w:r>
          </w:p>
        </w:tc>
      </w:tr>
      <w:tr w:rsidR="0039280B" w:rsidTr="00E57EC3">
        <w:trPr>
          <w:trHeight w:val="377"/>
        </w:trPr>
        <w:tc>
          <w:tcPr>
            <w:tcW w:w="540" w:type="dxa"/>
            <w:vMerge/>
            <w:shd w:val="clear" w:color="auto" w:fill="auto"/>
          </w:tcPr>
          <w:p w:rsidR="0039280B" w:rsidRDefault="0039280B">
            <w:pPr>
              <w:spacing w:line="360" w:lineRule="auto"/>
              <w:jc w:val="both"/>
              <w:rPr>
                <w:rFonts w:ascii="Times New Roman" w:hAnsi="Times New Roman" w:cs="Times New Roman"/>
                <w:b/>
                <w:sz w:val="24"/>
                <w:szCs w:val="24"/>
              </w:rPr>
            </w:pPr>
          </w:p>
        </w:tc>
        <w:tc>
          <w:tcPr>
            <w:tcW w:w="5220" w:type="dxa"/>
            <w:vMerge/>
            <w:shd w:val="clear" w:color="auto" w:fill="auto"/>
          </w:tcPr>
          <w:p w:rsidR="0039280B" w:rsidRDefault="0039280B">
            <w:pPr>
              <w:spacing w:line="360" w:lineRule="auto"/>
              <w:jc w:val="both"/>
              <w:rPr>
                <w:rFonts w:ascii="Times New Roman" w:hAnsi="Times New Roman" w:cs="Times New Roman"/>
                <w:b/>
                <w:sz w:val="24"/>
                <w:szCs w:val="24"/>
              </w:rPr>
            </w:pPr>
          </w:p>
        </w:tc>
        <w:tc>
          <w:tcPr>
            <w:tcW w:w="1890" w:type="dxa"/>
            <w:vMerge/>
            <w:shd w:val="clear" w:color="auto" w:fill="auto"/>
          </w:tcPr>
          <w:p w:rsidR="0039280B" w:rsidRDefault="0039280B">
            <w:pPr>
              <w:spacing w:line="360" w:lineRule="auto"/>
              <w:jc w:val="both"/>
              <w:rPr>
                <w:rFonts w:ascii="Times New Roman" w:hAnsi="Times New Roman" w:cs="Times New Roman"/>
                <w:b/>
                <w:sz w:val="24"/>
                <w:szCs w:val="24"/>
              </w:rPr>
            </w:pPr>
          </w:p>
        </w:tc>
        <w:tc>
          <w:tcPr>
            <w:tcW w:w="1170" w:type="dxa"/>
            <w:shd w:val="clear" w:color="auto" w:fill="C4BC96"/>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2013</w:t>
            </w:r>
          </w:p>
        </w:tc>
        <w:tc>
          <w:tcPr>
            <w:tcW w:w="1260" w:type="dxa"/>
            <w:shd w:val="clear" w:color="auto" w:fill="C4BC96"/>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2014</w:t>
            </w:r>
          </w:p>
        </w:tc>
      </w:tr>
      <w:tr w:rsidR="0039280B" w:rsidTr="00E57EC3">
        <w:trPr>
          <w:trHeight w:val="397"/>
        </w:trPr>
        <w:tc>
          <w:tcPr>
            <w:tcW w:w="540" w:type="dxa"/>
            <w:vMerge w:val="restart"/>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5220" w:type="dxa"/>
            <w:vMerge w:val="restart"/>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Number of mothers received antenatal care services </w:t>
            </w:r>
          </w:p>
        </w:tc>
        <w:tc>
          <w:tcPr>
            <w:tcW w:w="1890" w:type="dxa"/>
            <w:shd w:val="clear" w:color="auto" w:fill="CCC0D9"/>
          </w:tcPr>
          <w:p w:rsidR="0039280B" w:rsidRDefault="00213EFC">
            <w:pPr>
              <w:spacing w:line="360" w:lineRule="auto"/>
              <w:jc w:val="both"/>
              <w:rPr>
                <w:rFonts w:ascii="Times New Roman" w:hAnsi="Times New Roman" w:cs="Times New Roman"/>
                <w:strike/>
                <w:sz w:val="24"/>
                <w:szCs w:val="24"/>
              </w:rPr>
            </w:pPr>
            <w:r>
              <w:rPr>
                <w:rFonts w:ascii="Times New Roman" w:hAnsi="Times New Roman" w:cs="Times New Roman"/>
                <w:sz w:val="24"/>
                <w:szCs w:val="24"/>
              </w:rPr>
              <w:t>No</w:t>
            </w:r>
          </w:p>
        </w:tc>
        <w:tc>
          <w:tcPr>
            <w:tcW w:w="117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17006</w:t>
            </w:r>
          </w:p>
        </w:tc>
        <w:tc>
          <w:tcPr>
            <w:tcW w:w="126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16427</w:t>
            </w:r>
          </w:p>
        </w:tc>
      </w:tr>
      <w:tr w:rsidR="0039280B" w:rsidTr="00E57EC3">
        <w:trPr>
          <w:trHeight w:val="325"/>
        </w:trPr>
        <w:tc>
          <w:tcPr>
            <w:tcW w:w="540" w:type="dxa"/>
            <w:vMerge/>
            <w:shd w:val="clear" w:color="auto" w:fill="CCC0D9"/>
          </w:tcPr>
          <w:p w:rsidR="0039280B" w:rsidRDefault="0039280B">
            <w:pPr>
              <w:spacing w:line="360" w:lineRule="auto"/>
              <w:jc w:val="both"/>
              <w:rPr>
                <w:rFonts w:ascii="Times New Roman" w:hAnsi="Times New Roman" w:cs="Times New Roman"/>
                <w:sz w:val="24"/>
                <w:szCs w:val="24"/>
              </w:rPr>
            </w:pPr>
          </w:p>
        </w:tc>
        <w:tc>
          <w:tcPr>
            <w:tcW w:w="5220" w:type="dxa"/>
            <w:vMerge/>
            <w:shd w:val="clear" w:color="auto" w:fill="CCC0D9"/>
          </w:tcPr>
          <w:p w:rsidR="0039280B" w:rsidRDefault="0039280B">
            <w:pPr>
              <w:spacing w:line="360" w:lineRule="auto"/>
              <w:jc w:val="both"/>
              <w:rPr>
                <w:rFonts w:ascii="Times New Roman" w:hAnsi="Times New Roman" w:cs="Times New Roman"/>
                <w:sz w:val="24"/>
                <w:szCs w:val="24"/>
              </w:rPr>
            </w:pPr>
          </w:p>
        </w:tc>
        <w:tc>
          <w:tcPr>
            <w:tcW w:w="189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17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&gt;100</w:t>
            </w:r>
          </w:p>
        </w:tc>
        <w:tc>
          <w:tcPr>
            <w:tcW w:w="126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&gt;100</w:t>
            </w:r>
          </w:p>
        </w:tc>
      </w:tr>
      <w:tr w:rsidR="0039280B" w:rsidTr="00E57EC3">
        <w:trPr>
          <w:trHeight w:val="388"/>
        </w:trPr>
        <w:tc>
          <w:tcPr>
            <w:tcW w:w="540" w:type="dxa"/>
            <w:vMerge w:val="restart"/>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5220" w:type="dxa"/>
            <w:vMerge w:val="restart"/>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Number of mothers received delivery  services </w:t>
            </w:r>
          </w:p>
        </w:tc>
        <w:tc>
          <w:tcPr>
            <w:tcW w:w="189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No</w:t>
            </w:r>
          </w:p>
        </w:tc>
        <w:tc>
          <w:tcPr>
            <w:tcW w:w="117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12881</w:t>
            </w:r>
          </w:p>
        </w:tc>
        <w:tc>
          <w:tcPr>
            <w:tcW w:w="126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13356</w:t>
            </w:r>
          </w:p>
        </w:tc>
      </w:tr>
      <w:tr w:rsidR="0039280B" w:rsidTr="00E57EC3">
        <w:trPr>
          <w:trHeight w:val="415"/>
        </w:trPr>
        <w:tc>
          <w:tcPr>
            <w:tcW w:w="540" w:type="dxa"/>
            <w:vMerge/>
            <w:shd w:val="clear" w:color="auto" w:fill="CCC0D9"/>
          </w:tcPr>
          <w:p w:rsidR="0039280B" w:rsidRDefault="0039280B">
            <w:pPr>
              <w:spacing w:line="360" w:lineRule="auto"/>
              <w:jc w:val="both"/>
              <w:rPr>
                <w:rFonts w:ascii="Times New Roman" w:hAnsi="Times New Roman" w:cs="Times New Roman"/>
                <w:sz w:val="24"/>
                <w:szCs w:val="24"/>
              </w:rPr>
            </w:pPr>
          </w:p>
        </w:tc>
        <w:tc>
          <w:tcPr>
            <w:tcW w:w="5220" w:type="dxa"/>
            <w:vMerge/>
            <w:shd w:val="clear" w:color="auto" w:fill="CCC0D9"/>
          </w:tcPr>
          <w:p w:rsidR="0039280B" w:rsidRDefault="0039280B">
            <w:pPr>
              <w:spacing w:line="360" w:lineRule="auto"/>
              <w:jc w:val="both"/>
              <w:rPr>
                <w:rFonts w:ascii="Times New Roman" w:hAnsi="Times New Roman" w:cs="Times New Roman"/>
                <w:sz w:val="24"/>
                <w:szCs w:val="24"/>
              </w:rPr>
            </w:pPr>
          </w:p>
        </w:tc>
        <w:tc>
          <w:tcPr>
            <w:tcW w:w="189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17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&gt;100</w:t>
            </w:r>
          </w:p>
        </w:tc>
        <w:tc>
          <w:tcPr>
            <w:tcW w:w="126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&gt;100</w:t>
            </w:r>
          </w:p>
        </w:tc>
      </w:tr>
      <w:tr w:rsidR="0039280B" w:rsidTr="00E57EC3">
        <w:trPr>
          <w:trHeight w:val="298"/>
        </w:trPr>
        <w:tc>
          <w:tcPr>
            <w:tcW w:w="540" w:type="dxa"/>
            <w:vMerge w:val="restart"/>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5220" w:type="dxa"/>
            <w:vMerge w:val="restart"/>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Number of mothers received postnatal care services</w:t>
            </w:r>
          </w:p>
        </w:tc>
        <w:tc>
          <w:tcPr>
            <w:tcW w:w="189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No</w:t>
            </w:r>
          </w:p>
        </w:tc>
        <w:tc>
          <w:tcPr>
            <w:tcW w:w="117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11778</w:t>
            </w:r>
          </w:p>
        </w:tc>
        <w:tc>
          <w:tcPr>
            <w:tcW w:w="126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12455</w:t>
            </w:r>
          </w:p>
        </w:tc>
      </w:tr>
      <w:tr w:rsidR="0039280B" w:rsidTr="00E57EC3">
        <w:trPr>
          <w:trHeight w:val="523"/>
        </w:trPr>
        <w:tc>
          <w:tcPr>
            <w:tcW w:w="540" w:type="dxa"/>
            <w:vMerge/>
            <w:shd w:val="clear" w:color="auto" w:fill="CCC0D9"/>
          </w:tcPr>
          <w:p w:rsidR="0039280B" w:rsidRDefault="0039280B">
            <w:pPr>
              <w:spacing w:line="360" w:lineRule="auto"/>
              <w:jc w:val="both"/>
              <w:rPr>
                <w:rFonts w:ascii="Times New Roman" w:hAnsi="Times New Roman" w:cs="Times New Roman"/>
                <w:sz w:val="24"/>
                <w:szCs w:val="24"/>
              </w:rPr>
            </w:pPr>
          </w:p>
        </w:tc>
        <w:tc>
          <w:tcPr>
            <w:tcW w:w="5220" w:type="dxa"/>
            <w:vMerge/>
            <w:shd w:val="clear" w:color="auto" w:fill="CCC0D9"/>
          </w:tcPr>
          <w:p w:rsidR="0039280B" w:rsidRDefault="0039280B">
            <w:pPr>
              <w:spacing w:line="360" w:lineRule="auto"/>
              <w:jc w:val="both"/>
              <w:rPr>
                <w:rFonts w:ascii="Times New Roman" w:hAnsi="Times New Roman" w:cs="Times New Roman"/>
                <w:sz w:val="24"/>
                <w:szCs w:val="24"/>
              </w:rPr>
            </w:pPr>
          </w:p>
        </w:tc>
        <w:tc>
          <w:tcPr>
            <w:tcW w:w="189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17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&gt;100</w:t>
            </w:r>
          </w:p>
        </w:tc>
        <w:tc>
          <w:tcPr>
            <w:tcW w:w="126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&gt;100</w:t>
            </w:r>
          </w:p>
        </w:tc>
      </w:tr>
      <w:tr w:rsidR="0039280B" w:rsidTr="00E57EC3">
        <w:trPr>
          <w:trHeight w:val="352"/>
        </w:trPr>
        <w:tc>
          <w:tcPr>
            <w:tcW w:w="540" w:type="dxa"/>
            <w:vMerge w:val="restart"/>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5220" w:type="dxa"/>
            <w:vMerge w:val="restart"/>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Number of mothers received family planning  services</w:t>
            </w:r>
          </w:p>
        </w:tc>
        <w:tc>
          <w:tcPr>
            <w:tcW w:w="189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No</w:t>
            </w:r>
          </w:p>
        </w:tc>
        <w:tc>
          <w:tcPr>
            <w:tcW w:w="117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25357</w:t>
            </w:r>
          </w:p>
        </w:tc>
        <w:tc>
          <w:tcPr>
            <w:tcW w:w="126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29460</w:t>
            </w:r>
          </w:p>
        </w:tc>
      </w:tr>
      <w:tr w:rsidR="0039280B" w:rsidTr="00E57EC3">
        <w:trPr>
          <w:trHeight w:val="442"/>
        </w:trPr>
        <w:tc>
          <w:tcPr>
            <w:tcW w:w="540" w:type="dxa"/>
            <w:vMerge/>
            <w:shd w:val="clear" w:color="auto" w:fill="CCC0D9"/>
          </w:tcPr>
          <w:p w:rsidR="0039280B" w:rsidRDefault="0039280B">
            <w:pPr>
              <w:spacing w:line="360" w:lineRule="auto"/>
              <w:jc w:val="both"/>
              <w:rPr>
                <w:rFonts w:ascii="Times New Roman" w:hAnsi="Times New Roman" w:cs="Times New Roman"/>
                <w:sz w:val="24"/>
                <w:szCs w:val="24"/>
              </w:rPr>
            </w:pPr>
          </w:p>
        </w:tc>
        <w:tc>
          <w:tcPr>
            <w:tcW w:w="5220" w:type="dxa"/>
            <w:vMerge/>
            <w:shd w:val="clear" w:color="auto" w:fill="CCC0D9"/>
          </w:tcPr>
          <w:p w:rsidR="0039280B" w:rsidRDefault="0039280B">
            <w:pPr>
              <w:spacing w:line="360" w:lineRule="auto"/>
              <w:jc w:val="both"/>
              <w:rPr>
                <w:rFonts w:ascii="Times New Roman" w:hAnsi="Times New Roman" w:cs="Times New Roman"/>
                <w:sz w:val="24"/>
                <w:szCs w:val="24"/>
              </w:rPr>
            </w:pPr>
          </w:p>
        </w:tc>
        <w:tc>
          <w:tcPr>
            <w:tcW w:w="189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17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71</w:t>
            </w:r>
          </w:p>
        </w:tc>
        <w:tc>
          <w:tcPr>
            <w:tcW w:w="126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74</w:t>
            </w:r>
          </w:p>
        </w:tc>
      </w:tr>
      <w:tr w:rsidR="0039280B" w:rsidTr="00E57EC3">
        <w:tc>
          <w:tcPr>
            <w:tcW w:w="540" w:type="dxa"/>
            <w:vMerge w:val="restart"/>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5220" w:type="dxa"/>
            <w:vMerge w:val="restart"/>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Number of women of  pregnant   received TT2+ services</w:t>
            </w:r>
          </w:p>
        </w:tc>
        <w:tc>
          <w:tcPr>
            <w:tcW w:w="189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No</w:t>
            </w:r>
          </w:p>
        </w:tc>
        <w:tc>
          <w:tcPr>
            <w:tcW w:w="117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11890</w:t>
            </w:r>
          </w:p>
        </w:tc>
        <w:tc>
          <w:tcPr>
            <w:tcW w:w="126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12759</w:t>
            </w:r>
          </w:p>
        </w:tc>
      </w:tr>
      <w:tr w:rsidR="0039280B" w:rsidTr="00E57EC3">
        <w:tc>
          <w:tcPr>
            <w:tcW w:w="540" w:type="dxa"/>
            <w:vMerge/>
            <w:shd w:val="clear" w:color="auto" w:fill="CCC0D9"/>
          </w:tcPr>
          <w:p w:rsidR="0039280B" w:rsidRDefault="0039280B">
            <w:pPr>
              <w:spacing w:line="360" w:lineRule="auto"/>
              <w:jc w:val="both"/>
              <w:rPr>
                <w:rFonts w:ascii="Times New Roman" w:hAnsi="Times New Roman" w:cs="Times New Roman"/>
                <w:sz w:val="24"/>
                <w:szCs w:val="24"/>
              </w:rPr>
            </w:pPr>
          </w:p>
        </w:tc>
        <w:tc>
          <w:tcPr>
            <w:tcW w:w="5220" w:type="dxa"/>
            <w:vMerge/>
            <w:shd w:val="clear" w:color="auto" w:fill="CCC0D9"/>
          </w:tcPr>
          <w:p w:rsidR="0039280B" w:rsidRDefault="0039280B">
            <w:pPr>
              <w:spacing w:line="360" w:lineRule="auto"/>
              <w:jc w:val="both"/>
              <w:rPr>
                <w:rFonts w:ascii="Times New Roman" w:hAnsi="Times New Roman" w:cs="Times New Roman"/>
                <w:sz w:val="24"/>
                <w:szCs w:val="24"/>
              </w:rPr>
            </w:pPr>
          </w:p>
        </w:tc>
        <w:tc>
          <w:tcPr>
            <w:tcW w:w="189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17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100</w:t>
            </w:r>
          </w:p>
        </w:tc>
        <w:tc>
          <w:tcPr>
            <w:tcW w:w="126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100</w:t>
            </w:r>
          </w:p>
        </w:tc>
      </w:tr>
      <w:tr w:rsidR="0039280B" w:rsidTr="00E57EC3">
        <w:tc>
          <w:tcPr>
            <w:tcW w:w="540" w:type="dxa"/>
            <w:vMerge w:val="restart"/>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5220" w:type="dxa"/>
            <w:vMerge w:val="restart"/>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Number of women of non-pregnant   received TT2+ services</w:t>
            </w:r>
          </w:p>
        </w:tc>
        <w:tc>
          <w:tcPr>
            <w:tcW w:w="189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No</w:t>
            </w:r>
          </w:p>
        </w:tc>
        <w:tc>
          <w:tcPr>
            <w:tcW w:w="117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5439</w:t>
            </w:r>
          </w:p>
        </w:tc>
        <w:tc>
          <w:tcPr>
            <w:tcW w:w="126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9764</w:t>
            </w:r>
          </w:p>
        </w:tc>
      </w:tr>
      <w:tr w:rsidR="0039280B" w:rsidTr="00E57EC3">
        <w:tc>
          <w:tcPr>
            <w:tcW w:w="540" w:type="dxa"/>
            <w:vMerge/>
            <w:shd w:val="clear" w:color="auto" w:fill="CCC0D9"/>
          </w:tcPr>
          <w:p w:rsidR="0039280B" w:rsidRDefault="0039280B">
            <w:pPr>
              <w:spacing w:line="360" w:lineRule="auto"/>
              <w:jc w:val="both"/>
              <w:rPr>
                <w:rFonts w:ascii="Times New Roman" w:hAnsi="Times New Roman" w:cs="Times New Roman"/>
                <w:sz w:val="24"/>
                <w:szCs w:val="24"/>
              </w:rPr>
            </w:pPr>
          </w:p>
        </w:tc>
        <w:tc>
          <w:tcPr>
            <w:tcW w:w="5220" w:type="dxa"/>
            <w:vMerge/>
            <w:shd w:val="clear" w:color="auto" w:fill="CCC0D9"/>
          </w:tcPr>
          <w:p w:rsidR="0039280B" w:rsidRDefault="0039280B">
            <w:pPr>
              <w:spacing w:line="360" w:lineRule="auto"/>
              <w:jc w:val="both"/>
              <w:rPr>
                <w:rFonts w:ascii="Times New Roman" w:hAnsi="Times New Roman" w:cs="Times New Roman"/>
                <w:sz w:val="24"/>
                <w:szCs w:val="24"/>
              </w:rPr>
            </w:pPr>
          </w:p>
        </w:tc>
        <w:tc>
          <w:tcPr>
            <w:tcW w:w="189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17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126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29</w:t>
            </w:r>
          </w:p>
        </w:tc>
      </w:tr>
      <w:tr w:rsidR="0039280B" w:rsidTr="00E57EC3">
        <w:tc>
          <w:tcPr>
            <w:tcW w:w="540" w:type="dxa"/>
            <w:vMerge w:val="restart"/>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5220" w:type="dxa"/>
            <w:vMerge w:val="restart"/>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Number of under 1 year children vaccinated by pent3 </w:t>
            </w:r>
          </w:p>
        </w:tc>
        <w:tc>
          <w:tcPr>
            <w:tcW w:w="189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No</w:t>
            </w:r>
          </w:p>
        </w:tc>
        <w:tc>
          <w:tcPr>
            <w:tcW w:w="117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11256</w:t>
            </w:r>
          </w:p>
        </w:tc>
        <w:tc>
          <w:tcPr>
            <w:tcW w:w="126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11715</w:t>
            </w:r>
          </w:p>
        </w:tc>
      </w:tr>
      <w:tr w:rsidR="0039280B" w:rsidTr="00E57EC3">
        <w:tc>
          <w:tcPr>
            <w:tcW w:w="540" w:type="dxa"/>
            <w:vMerge/>
            <w:shd w:val="clear" w:color="auto" w:fill="CCC0D9"/>
          </w:tcPr>
          <w:p w:rsidR="0039280B" w:rsidRDefault="0039280B">
            <w:pPr>
              <w:spacing w:line="360" w:lineRule="auto"/>
              <w:jc w:val="both"/>
              <w:rPr>
                <w:rFonts w:ascii="Times New Roman" w:hAnsi="Times New Roman" w:cs="Times New Roman"/>
                <w:sz w:val="24"/>
                <w:szCs w:val="24"/>
              </w:rPr>
            </w:pPr>
          </w:p>
        </w:tc>
        <w:tc>
          <w:tcPr>
            <w:tcW w:w="5220" w:type="dxa"/>
            <w:vMerge/>
            <w:shd w:val="clear" w:color="auto" w:fill="CCC0D9"/>
          </w:tcPr>
          <w:p w:rsidR="0039280B" w:rsidRDefault="0039280B">
            <w:pPr>
              <w:spacing w:line="360" w:lineRule="auto"/>
              <w:jc w:val="both"/>
              <w:rPr>
                <w:rFonts w:ascii="Times New Roman" w:hAnsi="Times New Roman" w:cs="Times New Roman"/>
                <w:sz w:val="24"/>
                <w:szCs w:val="24"/>
              </w:rPr>
            </w:pPr>
          </w:p>
        </w:tc>
        <w:tc>
          <w:tcPr>
            <w:tcW w:w="189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17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&gt;100</w:t>
            </w:r>
          </w:p>
        </w:tc>
        <w:tc>
          <w:tcPr>
            <w:tcW w:w="126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&gt;100</w:t>
            </w:r>
          </w:p>
        </w:tc>
      </w:tr>
      <w:tr w:rsidR="0039280B" w:rsidTr="00E57EC3">
        <w:tc>
          <w:tcPr>
            <w:tcW w:w="540" w:type="dxa"/>
            <w:vMerge w:val="restart"/>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5220" w:type="dxa"/>
            <w:vMerge w:val="restart"/>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Number of under 1 year children vaccinated by measles </w:t>
            </w:r>
          </w:p>
        </w:tc>
        <w:tc>
          <w:tcPr>
            <w:tcW w:w="189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No</w:t>
            </w:r>
          </w:p>
        </w:tc>
        <w:tc>
          <w:tcPr>
            <w:tcW w:w="117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8662</w:t>
            </w:r>
          </w:p>
        </w:tc>
        <w:tc>
          <w:tcPr>
            <w:tcW w:w="126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9430</w:t>
            </w:r>
          </w:p>
        </w:tc>
      </w:tr>
      <w:tr w:rsidR="0039280B" w:rsidTr="00E57EC3">
        <w:tc>
          <w:tcPr>
            <w:tcW w:w="540" w:type="dxa"/>
            <w:vMerge/>
            <w:shd w:val="clear" w:color="auto" w:fill="CCC0D9"/>
          </w:tcPr>
          <w:p w:rsidR="0039280B" w:rsidRDefault="0039280B">
            <w:pPr>
              <w:spacing w:line="360" w:lineRule="auto"/>
              <w:jc w:val="both"/>
              <w:rPr>
                <w:rFonts w:ascii="Times New Roman" w:hAnsi="Times New Roman" w:cs="Times New Roman"/>
                <w:sz w:val="24"/>
                <w:szCs w:val="24"/>
              </w:rPr>
            </w:pPr>
          </w:p>
        </w:tc>
        <w:tc>
          <w:tcPr>
            <w:tcW w:w="5220" w:type="dxa"/>
            <w:vMerge/>
            <w:shd w:val="clear" w:color="auto" w:fill="CCC0D9"/>
          </w:tcPr>
          <w:p w:rsidR="0039280B" w:rsidRDefault="0039280B">
            <w:pPr>
              <w:spacing w:line="360" w:lineRule="auto"/>
              <w:jc w:val="both"/>
              <w:rPr>
                <w:rFonts w:ascii="Times New Roman" w:hAnsi="Times New Roman" w:cs="Times New Roman"/>
                <w:sz w:val="24"/>
                <w:szCs w:val="24"/>
              </w:rPr>
            </w:pPr>
          </w:p>
        </w:tc>
        <w:tc>
          <w:tcPr>
            <w:tcW w:w="189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17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94</w:t>
            </w:r>
          </w:p>
        </w:tc>
        <w:tc>
          <w:tcPr>
            <w:tcW w:w="126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98</w:t>
            </w:r>
          </w:p>
        </w:tc>
      </w:tr>
      <w:tr w:rsidR="0039280B" w:rsidTr="00E57EC3">
        <w:tc>
          <w:tcPr>
            <w:tcW w:w="540" w:type="dxa"/>
            <w:vMerge w:val="restart"/>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5220" w:type="dxa"/>
            <w:vMerge w:val="restart"/>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Number of under 1 year children vaccinated fully  </w:t>
            </w:r>
          </w:p>
        </w:tc>
        <w:tc>
          <w:tcPr>
            <w:tcW w:w="189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No</w:t>
            </w:r>
          </w:p>
        </w:tc>
        <w:tc>
          <w:tcPr>
            <w:tcW w:w="117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8517</w:t>
            </w:r>
          </w:p>
        </w:tc>
        <w:tc>
          <w:tcPr>
            <w:tcW w:w="126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9162</w:t>
            </w:r>
          </w:p>
        </w:tc>
      </w:tr>
      <w:tr w:rsidR="0039280B" w:rsidTr="00E57EC3">
        <w:tc>
          <w:tcPr>
            <w:tcW w:w="540" w:type="dxa"/>
            <w:vMerge/>
            <w:shd w:val="clear" w:color="auto" w:fill="CCC0D9"/>
          </w:tcPr>
          <w:p w:rsidR="0039280B" w:rsidRDefault="0039280B">
            <w:pPr>
              <w:spacing w:line="360" w:lineRule="auto"/>
              <w:jc w:val="both"/>
              <w:rPr>
                <w:rFonts w:ascii="Times New Roman" w:hAnsi="Times New Roman" w:cs="Times New Roman"/>
                <w:sz w:val="24"/>
                <w:szCs w:val="24"/>
              </w:rPr>
            </w:pPr>
          </w:p>
        </w:tc>
        <w:tc>
          <w:tcPr>
            <w:tcW w:w="5220" w:type="dxa"/>
            <w:vMerge/>
            <w:shd w:val="clear" w:color="auto" w:fill="CCC0D9"/>
          </w:tcPr>
          <w:p w:rsidR="0039280B" w:rsidRDefault="0039280B">
            <w:pPr>
              <w:spacing w:line="360" w:lineRule="auto"/>
              <w:jc w:val="both"/>
              <w:rPr>
                <w:rFonts w:ascii="Times New Roman" w:hAnsi="Times New Roman" w:cs="Times New Roman"/>
                <w:sz w:val="24"/>
                <w:szCs w:val="24"/>
              </w:rPr>
            </w:pPr>
          </w:p>
        </w:tc>
        <w:tc>
          <w:tcPr>
            <w:tcW w:w="189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17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93</w:t>
            </w:r>
          </w:p>
        </w:tc>
        <w:tc>
          <w:tcPr>
            <w:tcW w:w="126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97</w:t>
            </w:r>
          </w:p>
        </w:tc>
      </w:tr>
      <w:tr w:rsidR="0039280B" w:rsidTr="00E57EC3">
        <w:tc>
          <w:tcPr>
            <w:tcW w:w="540" w:type="dxa"/>
            <w:vMerge w:val="restart"/>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5220" w:type="dxa"/>
            <w:vMerge w:val="restart"/>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Number of households accessed to health care services </w:t>
            </w:r>
          </w:p>
        </w:tc>
        <w:tc>
          <w:tcPr>
            <w:tcW w:w="189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No</w:t>
            </w:r>
          </w:p>
        </w:tc>
        <w:tc>
          <w:tcPr>
            <w:tcW w:w="117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61,049</w:t>
            </w:r>
          </w:p>
        </w:tc>
        <w:tc>
          <w:tcPr>
            <w:tcW w:w="126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84,955</w:t>
            </w:r>
          </w:p>
        </w:tc>
      </w:tr>
      <w:tr w:rsidR="0039280B" w:rsidTr="00E57EC3">
        <w:tc>
          <w:tcPr>
            <w:tcW w:w="540" w:type="dxa"/>
            <w:vMerge/>
            <w:shd w:val="clear" w:color="auto" w:fill="CCC0D9"/>
          </w:tcPr>
          <w:p w:rsidR="0039280B" w:rsidRDefault="0039280B">
            <w:pPr>
              <w:spacing w:line="360" w:lineRule="auto"/>
              <w:jc w:val="both"/>
              <w:rPr>
                <w:rFonts w:ascii="Times New Roman" w:hAnsi="Times New Roman" w:cs="Times New Roman"/>
                <w:sz w:val="24"/>
                <w:szCs w:val="24"/>
              </w:rPr>
            </w:pPr>
          </w:p>
        </w:tc>
        <w:tc>
          <w:tcPr>
            <w:tcW w:w="5220" w:type="dxa"/>
            <w:vMerge/>
            <w:shd w:val="clear" w:color="auto" w:fill="CCC0D9"/>
          </w:tcPr>
          <w:p w:rsidR="0039280B" w:rsidRDefault="0039280B">
            <w:pPr>
              <w:spacing w:line="360" w:lineRule="auto"/>
              <w:jc w:val="both"/>
              <w:rPr>
                <w:rFonts w:ascii="Times New Roman" w:hAnsi="Times New Roman" w:cs="Times New Roman"/>
                <w:sz w:val="24"/>
                <w:szCs w:val="24"/>
              </w:rPr>
            </w:pPr>
          </w:p>
        </w:tc>
        <w:tc>
          <w:tcPr>
            <w:tcW w:w="189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17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100</w:t>
            </w:r>
          </w:p>
        </w:tc>
        <w:tc>
          <w:tcPr>
            <w:tcW w:w="1260" w:type="dxa"/>
            <w:shd w:val="clear" w:color="auto" w:fill="CCC0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100</w:t>
            </w:r>
          </w:p>
        </w:tc>
      </w:tr>
    </w:tbl>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39280B" w:rsidRDefault="00213EFC">
      <w:pPr>
        <w:spacing w:after="0" w:line="360" w:lineRule="auto"/>
        <w:jc w:val="center"/>
        <w:rPr>
          <w:rFonts w:ascii="Times New Roman" w:hAnsi="Times New Roman" w:cs="Times New Roman"/>
          <w:b/>
          <w:sz w:val="23"/>
          <w:szCs w:val="23"/>
        </w:rPr>
      </w:pPr>
      <w:r w:rsidRPr="00ED488B">
        <w:rPr>
          <w:rFonts w:ascii="Times New Roman" w:eastAsia="Times New Roman" w:hAnsi="Times New Roman" w:cs="Times New Roman"/>
          <w:b/>
          <w:noProof/>
          <w:sz w:val="40"/>
          <w:szCs w:val="24"/>
        </w:rPr>
        <w:drawing>
          <wp:inline distT="0" distB="0" distL="0" distR="0" wp14:anchorId="77A23486" wp14:editId="24C5E793">
            <wp:extent cx="5426579" cy="2324456"/>
            <wp:effectExtent l="0" t="0" r="22225" b="19050"/>
            <wp:docPr id="20"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9280B" w:rsidRDefault="0039280B">
      <w:pPr>
        <w:spacing w:after="0" w:line="360" w:lineRule="auto"/>
        <w:jc w:val="center"/>
        <w:rPr>
          <w:rFonts w:ascii="Times New Roman" w:hAnsi="Times New Roman" w:cs="Times New Roman"/>
          <w:b/>
          <w:sz w:val="23"/>
          <w:szCs w:val="23"/>
        </w:rPr>
      </w:pPr>
    </w:p>
    <w:p w:rsidR="0039280B" w:rsidRDefault="00213EFC" w:rsidP="00047DBE">
      <w:pPr>
        <w:pStyle w:val="Style2"/>
        <w:spacing w:line="360" w:lineRule="auto"/>
        <w:jc w:val="center"/>
        <w:rPr>
          <w:rFonts w:ascii="Times New Roman" w:hAnsi="Times New Roman" w:cs="Times New Roman"/>
          <w:i/>
        </w:rPr>
      </w:pPr>
      <w:r>
        <w:rPr>
          <w:rFonts w:ascii="Times New Roman" w:hAnsi="Times New Roman" w:cs="Times New Roman"/>
          <w:b/>
          <w:sz w:val="26"/>
          <w:szCs w:val="26"/>
        </w:rPr>
        <w:t>Fig. 3</w:t>
      </w:r>
      <w:r>
        <w:rPr>
          <w:rFonts w:ascii="Calibri"/>
        </w:rPr>
        <w:t xml:space="preserve">   </w:t>
      </w:r>
      <w:r>
        <w:rPr>
          <w:rFonts w:ascii="Times New Roman" w:hAnsi="Times New Roman" w:cs="Times New Roman"/>
          <w:b/>
          <w:sz w:val="26"/>
          <w:szCs w:val="26"/>
        </w:rPr>
        <w:t>Health coverage of the city in the year 2013 &amp; 2014</w:t>
      </w:r>
      <w:r w:rsidR="00047DBE">
        <w:rPr>
          <w:rFonts w:ascii="Times New Roman" w:hAnsi="Times New Roman" w:cs="Times New Roman"/>
          <w:b/>
          <w:sz w:val="26"/>
          <w:szCs w:val="26"/>
        </w:rPr>
        <w:t xml:space="preserve"> </w:t>
      </w:r>
      <w:bookmarkStart w:id="59" w:name="_Toc119445056"/>
    </w:p>
    <w:p w:rsidR="0039280B" w:rsidRDefault="00213EFC">
      <w:pPr>
        <w:pStyle w:val="Heading2"/>
        <w:rPr>
          <w:rFonts w:ascii="Times New Roman" w:hAnsi="Times New Roman" w:cs="Times New Roman"/>
          <w:i/>
          <w:color w:val="auto"/>
          <w:sz w:val="22"/>
          <w:szCs w:val="22"/>
        </w:rPr>
      </w:pPr>
      <w:r>
        <w:rPr>
          <w:rFonts w:ascii="Times New Roman" w:hAnsi="Times New Roman" w:cs="Times New Roman"/>
          <w:i/>
          <w:color w:val="auto"/>
        </w:rPr>
        <w:t>Health problems of the city</w:t>
      </w:r>
      <w:bookmarkEnd w:id="59"/>
    </w:p>
    <w:p w:rsidR="0039280B" w:rsidRPr="00047DBE" w:rsidRDefault="00213EFC">
      <w:pPr>
        <w:pStyle w:val="ListParagraph"/>
        <w:tabs>
          <w:tab w:val="left" w:pos="3510"/>
        </w:tabs>
        <w:spacing w:before="240" w:after="240" w:line="360" w:lineRule="auto"/>
        <w:ind w:left="90" w:firstLine="90"/>
        <w:jc w:val="both"/>
        <w:rPr>
          <w:rFonts w:ascii="Times New Roman" w:hAnsi="Times New Roman" w:cs="Times New Roman"/>
          <w:sz w:val="24"/>
          <w:szCs w:val="26"/>
        </w:rPr>
      </w:pPr>
      <w:r w:rsidRPr="00047DBE">
        <w:rPr>
          <w:rFonts w:ascii="Times New Roman" w:hAnsi="Times New Roman" w:cs="Times New Roman"/>
          <w:sz w:val="24"/>
          <w:szCs w:val="26"/>
        </w:rPr>
        <w:t xml:space="preserve">Shashemene city is the heart of technological development and economic growth of the country; at the same time as large numbers of people congregate in cities particularly many rural migrants who settle in an urban slum area bringing their families and their domestic animals with them. This leads to the vulnerability of all migrants to circulating communicable diseases. Moreover the most urban poor live in slums that are overcrowded and restricted to geographically dangerous areas such as near open sewers, and river banks that expose to flooding, or industrial hazards. Furthermore, since they have limited financial resources and the cost of food is higher in cities, the urban poor lack nutritious diets and this leads to malnutrition. However, the residents also suffer from over nutrition and obesity, which contribute to non-communicable chronic diseases such as cancers, diabetes, hypertension, and heart disease. In other street foods are often prepared in unhygienic conditions, leading to outbreaks of food-borne illnesses (e.g botulism, and shigellosis) </w:t>
      </w:r>
    </w:p>
    <w:p w:rsidR="0039280B" w:rsidRDefault="00213EFC">
      <w:pPr>
        <w:pStyle w:val="Heading11"/>
        <w:spacing w:line="360" w:lineRule="auto"/>
        <w:jc w:val="both"/>
        <w:rPr>
          <w:rFonts w:ascii="Times New Roman" w:hAnsi="Times New Roman"/>
          <w:color w:val="auto"/>
        </w:rPr>
      </w:pPr>
      <w:bookmarkStart w:id="60" w:name="_Toc119445057"/>
      <w:r>
        <w:rPr>
          <w:rFonts w:ascii="Times New Roman" w:hAnsi="Times New Roman"/>
          <w:color w:val="auto"/>
        </w:rPr>
        <w:t>3.3.9 Children and women socio-economic indicators</w:t>
      </w:r>
      <w:bookmarkEnd w:id="60"/>
    </w:p>
    <w:p w:rsidR="00047DBE" w:rsidRDefault="00213EFC" w:rsidP="00047DBE">
      <w:pPr>
        <w:pStyle w:val="NormalWeb"/>
        <w:spacing w:before="400" w:after="400" w:line="360" w:lineRule="auto"/>
        <w:rPr>
          <w:color w:val="212121"/>
          <w:sz w:val="26"/>
          <w:szCs w:val="26"/>
        </w:rPr>
      </w:pPr>
      <w:r>
        <w:rPr>
          <w:color w:val="212121"/>
          <w:sz w:val="26"/>
          <w:szCs w:val="26"/>
        </w:rPr>
        <w:t>Maternal and child mortality rate is widely accepted as a key indicator of health and socioeconomic development. The five top causes of maternal death in Shashemene city were severe bleeding,</w:t>
      </w:r>
      <w:r>
        <w:rPr>
          <w:sz w:val="26"/>
          <w:szCs w:val="26"/>
        </w:rPr>
        <w:t xml:space="preserve"> high blood pressure during pregnancy, complications from delivery, and unsafe abortion.</w:t>
      </w:r>
      <w:r>
        <w:rPr>
          <w:color w:val="212121"/>
          <w:sz w:val="26"/>
          <w:szCs w:val="26"/>
        </w:rPr>
        <w:t xml:space="preserve"> In the city maternal </w:t>
      </w:r>
      <w:r>
        <w:rPr>
          <w:sz w:val="26"/>
          <w:szCs w:val="26"/>
        </w:rPr>
        <w:t>mortality ratio</w:t>
      </w:r>
      <w:r>
        <w:rPr>
          <w:color w:val="212121"/>
          <w:sz w:val="26"/>
          <w:szCs w:val="26"/>
        </w:rPr>
        <w:t xml:space="preserve"> reduced from </w:t>
      </w:r>
      <w:r>
        <w:rPr>
          <w:sz w:val="26"/>
          <w:szCs w:val="26"/>
        </w:rPr>
        <w:t>1.57</w:t>
      </w:r>
      <w:r>
        <w:rPr>
          <w:color w:val="212121"/>
          <w:sz w:val="26"/>
          <w:szCs w:val="26"/>
        </w:rPr>
        <w:t xml:space="preserve"> to </w:t>
      </w:r>
      <w:r>
        <w:rPr>
          <w:sz w:val="26"/>
          <w:szCs w:val="26"/>
        </w:rPr>
        <w:t>1.08</w:t>
      </w:r>
      <w:r>
        <w:rPr>
          <w:color w:val="212121"/>
          <w:sz w:val="26"/>
          <w:szCs w:val="26"/>
        </w:rPr>
        <w:t xml:space="preserve"> per 1000 live births in 2013 and 2014 respectively. It is a reflection of the city health service delivery system. Beyond these, it can also illustrate even the socio-cultural, political and ec</w:t>
      </w:r>
      <w:r w:rsidR="00ED488B">
        <w:rPr>
          <w:color w:val="212121"/>
          <w:sz w:val="26"/>
          <w:szCs w:val="26"/>
        </w:rPr>
        <w:t xml:space="preserve">onomic philosophy of a society. </w:t>
      </w:r>
      <w:r>
        <w:rPr>
          <w:color w:val="212121"/>
          <w:sz w:val="26"/>
          <w:szCs w:val="26"/>
        </w:rPr>
        <w:t>See table below</w:t>
      </w:r>
      <w:r w:rsidR="00047DBE">
        <w:rPr>
          <w:color w:val="212121"/>
          <w:sz w:val="26"/>
          <w:szCs w:val="26"/>
        </w:rPr>
        <w:t xml:space="preserve"> </w:t>
      </w:r>
    </w:p>
    <w:p w:rsidR="0039280B" w:rsidRDefault="00213EFC" w:rsidP="00047DBE">
      <w:pPr>
        <w:pStyle w:val="NormalWeb"/>
        <w:spacing w:before="400" w:after="400" w:line="360" w:lineRule="auto"/>
        <w:rPr>
          <w:b/>
          <w:sz w:val="26"/>
          <w:szCs w:val="26"/>
        </w:rPr>
      </w:pPr>
      <w:r>
        <w:rPr>
          <w:b/>
          <w:sz w:val="26"/>
          <w:szCs w:val="26"/>
        </w:rPr>
        <w:t>Table 48</w:t>
      </w:r>
      <w:r>
        <w:rPr>
          <w:sz w:val="26"/>
          <w:szCs w:val="26"/>
        </w:rPr>
        <w:t xml:space="preserve"> </w:t>
      </w:r>
      <w:r>
        <w:rPr>
          <w:b/>
          <w:sz w:val="26"/>
          <w:szCs w:val="26"/>
        </w:rPr>
        <w:t>First</w:t>
      </w:r>
      <w:r>
        <w:rPr>
          <w:rFonts w:eastAsia="Calibri"/>
          <w:b/>
          <w:sz w:val="26"/>
          <w:szCs w:val="26"/>
        </w:rPr>
        <w:t xml:space="preserve"> 5 top causes for maternal death</w:t>
      </w:r>
      <w:r>
        <w:rPr>
          <w:b/>
          <w:sz w:val="26"/>
          <w:szCs w:val="26"/>
        </w:rPr>
        <w:t xml:space="preserve"> in the city in a year 2013 &amp; 2014</w:t>
      </w:r>
    </w:p>
    <w:tbl>
      <w:tblPr>
        <w:tblStyle w:val="TableGrid"/>
        <w:tblW w:w="8699" w:type="dxa"/>
        <w:tblInd w:w="828" w:type="dxa"/>
        <w:tblLook w:val="04A0" w:firstRow="1" w:lastRow="0" w:firstColumn="1" w:lastColumn="0" w:noHBand="0" w:noVBand="1"/>
      </w:tblPr>
      <w:tblGrid>
        <w:gridCol w:w="546"/>
        <w:gridCol w:w="5723"/>
        <w:gridCol w:w="1170"/>
        <w:gridCol w:w="1260"/>
      </w:tblGrid>
      <w:tr w:rsidR="0039280B">
        <w:trPr>
          <w:trHeight w:val="440"/>
        </w:trPr>
        <w:tc>
          <w:tcPr>
            <w:tcW w:w="546" w:type="dxa"/>
            <w:vMerge w:val="restart"/>
            <w:shd w:val="clear" w:color="auto" w:fill="DBE5F1"/>
            <w:vAlign w:val="center"/>
          </w:tcPr>
          <w:p w:rsidR="0039280B" w:rsidRDefault="00213EFC">
            <w:pPr>
              <w:spacing w:line="360" w:lineRule="auto"/>
              <w:jc w:val="both"/>
              <w:rPr>
                <w:rFonts w:ascii="Times New Roman" w:hAnsi="Times New Roman" w:cs="Times New Roman"/>
                <w:b/>
                <w:sz w:val="27"/>
                <w:szCs w:val="27"/>
              </w:rPr>
            </w:pPr>
            <w:r>
              <w:rPr>
                <w:rFonts w:ascii="Times New Roman" w:hAnsi="Times New Roman" w:cs="Times New Roman"/>
                <w:b/>
                <w:sz w:val="27"/>
                <w:szCs w:val="27"/>
              </w:rPr>
              <w:t>No</w:t>
            </w:r>
          </w:p>
        </w:tc>
        <w:tc>
          <w:tcPr>
            <w:tcW w:w="5723" w:type="dxa"/>
            <w:vMerge w:val="restart"/>
            <w:shd w:val="clear" w:color="auto" w:fill="DBE5F1"/>
            <w:vAlign w:val="center"/>
          </w:tcPr>
          <w:p w:rsidR="0039280B" w:rsidRDefault="00213EFC">
            <w:pPr>
              <w:spacing w:line="360" w:lineRule="auto"/>
              <w:jc w:val="both"/>
              <w:rPr>
                <w:rFonts w:ascii="Times New Roman" w:hAnsi="Times New Roman" w:cs="Times New Roman"/>
                <w:b/>
                <w:sz w:val="27"/>
                <w:szCs w:val="27"/>
              </w:rPr>
            </w:pPr>
            <w:r>
              <w:rPr>
                <w:rFonts w:ascii="Times New Roman" w:eastAsia="Calibri" w:hAnsi="Times New Roman" w:cs="Times New Roman"/>
                <w:b/>
                <w:sz w:val="27"/>
                <w:szCs w:val="27"/>
              </w:rPr>
              <w:t>5 top causes for maternal death</w:t>
            </w:r>
          </w:p>
        </w:tc>
        <w:tc>
          <w:tcPr>
            <w:tcW w:w="2430" w:type="dxa"/>
            <w:gridSpan w:val="2"/>
            <w:shd w:val="clear" w:color="auto" w:fill="DBE5F1"/>
          </w:tcPr>
          <w:p w:rsidR="0039280B" w:rsidRDefault="00213EFC">
            <w:pPr>
              <w:spacing w:line="360" w:lineRule="auto"/>
              <w:jc w:val="both"/>
              <w:rPr>
                <w:rFonts w:ascii="Times New Roman" w:hAnsi="Times New Roman" w:cs="Times New Roman"/>
                <w:b/>
                <w:sz w:val="27"/>
                <w:szCs w:val="27"/>
              </w:rPr>
            </w:pPr>
            <w:r>
              <w:rPr>
                <w:rFonts w:ascii="Times New Roman" w:hAnsi="Times New Roman" w:cs="Times New Roman"/>
                <w:b/>
                <w:sz w:val="27"/>
                <w:szCs w:val="27"/>
              </w:rPr>
              <w:t xml:space="preserve">         Years</w:t>
            </w:r>
          </w:p>
        </w:tc>
      </w:tr>
      <w:tr w:rsidR="0039280B">
        <w:trPr>
          <w:trHeight w:val="415"/>
        </w:trPr>
        <w:tc>
          <w:tcPr>
            <w:tcW w:w="546" w:type="dxa"/>
            <w:vMerge/>
            <w:shd w:val="clear" w:color="auto" w:fill="DBE5F1"/>
          </w:tcPr>
          <w:p w:rsidR="0039280B" w:rsidRDefault="0039280B">
            <w:pPr>
              <w:spacing w:line="360" w:lineRule="auto"/>
              <w:jc w:val="both"/>
              <w:rPr>
                <w:rFonts w:ascii="Times New Roman" w:hAnsi="Times New Roman" w:cs="Times New Roman"/>
                <w:b/>
                <w:sz w:val="27"/>
                <w:szCs w:val="27"/>
              </w:rPr>
            </w:pPr>
          </w:p>
        </w:tc>
        <w:tc>
          <w:tcPr>
            <w:tcW w:w="5723" w:type="dxa"/>
            <w:vMerge/>
            <w:shd w:val="clear" w:color="auto" w:fill="DBE5F1"/>
          </w:tcPr>
          <w:p w:rsidR="0039280B" w:rsidRDefault="0039280B">
            <w:pPr>
              <w:spacing w:line="360" w:lineRule="auto"/>
              <w:jc w:val="both"/>
              <w:rPr>
                <w:rFonts w:ascii="Times New Roman" w:hAnsi="Times New Roman" w:cs="Times New Roman"/>
                <w:b/>
                <w:sz w:val="27"/>
                <w:szCs w:val="27"/>
              </w:rPr>
            </w:pPr>
          </w:p>
        </w:tc>
        <w:tc>
          <w:tcPr>
            <w:tcW w:w="1170" w:type="dxa"/>
            <w:shd w:val="clear" w:color="auto" w:fill="DBE5F1"/>
          </w:tcPr>
          <w:p w:rsidR="0039280B" w:rsidRDefault="00213EFC">
            <w:pPr>
              <w:spacing w:line="360" w:lineRule="auto"/>
              <w:jc w:val="both"/>
              <w:rPr>
                <w:rFonts w:ascii="Times New Roman" w:hAnsi="Times New Roman" w:cs="Times New Roman"/>
                <w:b/>
                <w:sz w:val="27"/>
                <w:szCs w:val="27"/>
              </w:rPr>
            </w:pPr>
            <w:r>
              <w:rPr>
                <w:rFonts w:ascii="Times New Roman" w:hAnsi="Times New Roman" w:cs="Times New Roman"/>
                <w:b/>
                <w:sz w:val="27"/>
                <w:szCs w:val="27"/>
              </w:rPr>
              <w:t>2013</w:t>
            </w:r>
          </w:p>
        </w:tc>
        <w:tc>
          <w:tcPr>
            <w:tcW w:w="1260" w:type="dxa"/>
            <w:shd w:val="clear" w:color="auto" w:fill="DBE5F1"/>
          </w:tcPr>
          <w:p w:rsidR="0039280B" w:rsidRDefault="00213EFC">
            <w:pPr>
              <w:spacing w:line="360" w:lineRule="auto"/>
              <w:jc w:val="both"/>
              <w:rPr>
                <w:rFonts w:ascii="Times New Roman" w:hAnsi="Times New Roman" w:cs="Times New Roman"/>
                <w:b/>
                <w:sz w:val="27"/>
                <w:szCs w:val="27"/>
              </w:rPr>
            </w:pPr>
            <w:r>
              <w:rPr>
                <w:rFonts w:ascii="Times New Roman" w:hAnsi="Times New Roman" w:cs="Times New Roman"/>
                <w:b/>
                <w:sz w:val="27"/>
                <w:szCs w:val="27"/>
              </w:rPr>
              <w:t>2014</w:t>
            </w:r>
          </w:p>
        </w:tc>
      </w:tr>
      <w:tr w:rsidR="0039280B">
        <w:trPr>
          <w:trHeight w:val="458"/>
        </w:trPr>
        <w:tc>
          <w:tcPr>
            <w:tcW w:w="546" w:type="dxa"/>
            <w:shd w:val="clear" w:color="auto" w:fill="DDD9C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w:t>
            </w:r>
          </w:p>
        </w:tc>
        <w:tc>
          <w:tcPr>
            <w:tcW w:w="5723" w:type="dxa"/>
            <w:shd w:val="clear" w:color="auto" w:fill="DDD9C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 xml:space="preserve">Severe bleeding (after childbirth) </w:t>
            </w:r>
          </w:p>
        </w:tc>
        <w:tc>
          <w:tcPr>
            <w:tcW w:w="1170" w:type="dxa"/>
            <w:shd w:val="clear" w:color="auto" w:fill="DDD9C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10 (1st)</w:t>
            </w:r>
          </w:p>
        </w:tc>
        <w:tc>
          <w:tcPr>
            <w:tcW w:w="1260" w:type="dxa"/>
            <w:shd w:val="clear" w:color="auto" w:fill="DDD9C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5( 1</w:t>
            </w:r>
            <w:r>
              <w:rPr>
                <w:rFonts w:ascii="Times New Roman" w:hAnsi="Times New Roman" w:cs="Times New Roman"/>
                <w:sz w:val="23"/>
                <w:szCs w:val="23"/>
                <w:vertAlign w:val="superscript"/>
              </w:rPr>
              <w:t>st</w:t>
            </w:r>
            <w:r>
              <w:rPr>
                <w:rFonts w:ascii="Times New Roman" w:hAnsi="Times New Roman" w:cs="Times New Roman"/>
                <w:sz w:val="23"/>
                <w:szCs w:val="23"/>
              </w:rPr>
              <w:t>)</w:t>
            </w:r>
          </w:p>
        </w:tc>
      </w:tr>
      <w:tr w:rsidR="0039280B">
        <w:trPr>
          <w:trHeight w:val="433"/>
        </w:trPr>
        <w:tc>
          <w:tcPr>
            <w:tcW w:w="546" w:type="dxa"/>
            <w:shd w:val="clear" w:color="auto" w:fill="DDD9C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w:t>
            </w:r>
          </w:p>
        </w:tc>
        <w:tc>
          <w:tcPr>
            <w:tcW w:w="5723" w:type="dxa"/>
            <w:shd w:val="clear" w:color="auto" w:fill="DDD9C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Infection</w:t>
            </w:r>
          </w:p>
        </w:tc>
        <w:tc>
          <w:tcPr>
            <w:tcW w:w="1170" w:type="dxa"/>
            <w:shd w:val="clear" w:color="auto" w:fill="DDD9C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3(3</w:t>
            </w:r>
            <w:r>
              <w:rPr>
                <w:rFonts w:ascii="Times New Roman" w:hAnsi="Times New Roman" w:cs="Times New Roman"/>
                <w:sz w:val="23"/>
                <w:szCs w:val="23"/>
                <w:vertAlign w:val="superscript"/>
              </w:rPr>
              <w:t>rd</w:t>
            </w:r>
            <w:r>
              <w:rPr>
                <w:rFonts w:ascii="Times New Roman" w:hAnsi="Times New Roman" w:cs="Times New Roman"/>
                <w:sz w:val="23"/>
                <w:szCs w:val="23"/>
              </w:rPr>
              <w:t xml:space="preserve"> )</w:t>
            </w:r>
          </w:p>
        </w:tc>
        <w:tc>
          <w:tcPr>
            <w:tcW w:w="1260" w:type="dxa"/>
            <w:shd w:val="clear" w:color="auto" w:fill="DDD9C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4(2nd)</w:t>
            </w:r>
          </w:p>
        </w:tc>
      </w:tr>
      <w:tr w:rsidR="0039280B">
        <w:trPr>
          <w:trHeight w:val="775"/>
        </w:trPr>
        <w:tc>
          <w:tcPr>
            <w:tcW w:w="546" w:type="dxa"/>
            <w:shd w:val="clear" w:color="auto" w:fill="DDD9C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3</w:t>
            </w:r>
          </w:p>
        </w:tc>
        <w:tc>
          <w:tcPr>
            <w:tcW w:w="5723" w:type="dxa"/>
            <w:shd w:val="clear" w:color="auto" w:fill="DDD9C3"/>
          </w:tcPr>
          <w:p w:rsidR="0039280B" w:rsidRDefault="00213EFC">
            <w:pPr>
              <w:spacing w:line="360" w:lineRule="auto"/>
              <w:ind w:left="53"/>
              <w:jc w:val="both"/>
              <w:rPr>
                <w:rFonts w:ascii="Times New Roman" w:hAnsi="Times New Roman" w:cs="Times New Roman"/>
                <w:sz w:val="23"/>
                <w:szCs w:val="23"/>
              </w:rPr>
            </w:pPr>
            <w:r>
              <w:rPr>
                <w:rFonts w:ascii="Times New Roman" w:hAnsi="Times New Roman" w:cs="Times New Roman"/>
                <w:sz w:val="23"/>
                <w:szCs w:val="23"/>
              </w:rPr>
              <w:t>High blood pressure during pregnancy (pre- eclampsia and eclampsia)</w:t>
            </w:r>
          </w:p>
        </w:tc>
        <w:tc>
          <w:tcPr>
            <w:tcW w:w="1170" w:type="dxa"/>
            <w:shd w:val="clear" w:color="auto" w:fill="DDD9C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4(2</w:t>
            </w:r>
            <w:r>
              <w:rPr>
                <w:rFonts w:ascii="Times New Roman" w:hAnsi="Times New Roman" w:cs="Times New Roman"/>
                <w:sz w:val="23"/>
                <w:szCs w:val="23"/>
                <w:vertAlign w:val="superscript"/>
              </w:rPr>
              <w:t>nd</w:t>
            </w:r>
            <w:r>
              <w:rPr>
                <w:rFonts w:ascii="Times New Roman" w:hAnsi="Times New Roman" w:cs="Times New Roman"/>
                <w:sz w:val="23"/>
                <w:szCs w:val="23"/>
              </w:rPr>
              <w:t>)</w:t>
            </w:r>
          </w:p>
        </w:tc>
        <w:tc>
          <w:tcPr>
            <w:tcW w:w="1260" w:type="dxa"/>
            <w:shd w:val="clear" w:color="auto" w:fill="DDD9C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2(3</w:t>
            </w:r>
            <w:r>
              <w:rPr>
                <w:rFonts w:ascii="Times New Roman" w:hAnsi="Times New Roman" w:cs="Times New Roman"/>
                <w:sz w:val="23"/>
                <w:szCs w:val="23"/>
                <w:vertAlign w:val="superscript"/>
              </w:rPr>
              <w:t>rd</w:t>
            </w:r>
            <w:r>
              <w:rPr>
                <w:rFonts w:ascii="Times New Roman" w:hAnsi="Times New Roman" w:cs="Times New Roman"/>
                <w:sz w:val="23"/>
                <w:szCs w:val="23"/>
              </w:rPr>
              <w:t xml:space="preserve">) </w:t>
            </w:r>
          </w:p>
        </w:tc>
      </w:tr>
      <w:tr w:rsidR="0039280B">
        <w:trPr>
          <w:trHeight w:val="433"/>
        </w:trPr>
        <w:tc>
          <w:tcPr>
            <w:tcW w:w="546" w:type="dxa"/>
            <w:shd w:val="clear" w:color="auto" w:fill="DDD9C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 xml:space="preserve">  4</w:t>
            </w:r>
          </w:p>
        </w:tc>
        <w:tc>
          <w:tcPr>
            <w:tcW w:w="5723" w:type="dxa"/>
            <w:shd w:val="clear" w:color="auto" w:fill="DDD9C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Complications from delivery</w:t>
            </w:r>
          </w:p>
        </w:tc>
        <w:tc>
          <w:tcPr>
            <w:tcW w:w="1170" w:type="dxa"/>
            <w:shd w:val="clear" w:color="auto" w:fill="DDD9C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2(4</w:t>
            </w:r>
            <w:r>
              <w:rPr>
                <w:rFonts w:ascii="Times New Roman" w:hAnsi="Times New Roman" w:cs="Times New Roman"/>
                <w:sz w:val="23"/>
                <w:szCs w:val="23"/>
                <w:vertAlign w:val="superscript"/>
              </w:rPr>
              <w:t>th)</w:t>
            </w:r>
          </w:p>
        </w:tc>
        <w:tc>
          <w:tcPr>
            <w:tcW w:w="1260" w:type="dxa"/>
            <w:shd w:val="clear" w:color="auto" w:fill="DDD9C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1(5</w:t>
            </w:r>
            <w:r>
              <w:rPr>
                <w:rFonts w:ascii="Times New Roman" w:hAnsi="Times New Roman" w:cs="Times New Roman"/>
                <w:sz w:val="23"/>
                <w:szCs w:val="23"/>
                <w:vertAlign w:val="superscript"/>
              </w:rPr>
              <w:t>th</w:t>
            </w:r>
            <w:r>
              <w:rPr>
                <w:rFonts w:ascii="Times New Roman" w:hAnsi="Times New Roman" w:cs="Times New Roman"/>
                <w:sz w:val="23"/>
                <w:szCs w:val="23"/>
              </w:rPr>
              <w:t>)</w:t>
            </w:r>
          </w:p>
        </w:tc>
      </w:tr>
      <w:tr w:rsidR="0039280B">
        <w:trPr>
          <w:trHeight w:val="397"/>
        </w:trPr>
        <w:tc>
          <w:tcPr>
            <w:tcW w:w="546" w:type="dxa"/>
            <w:shd w:val="clear" w:color="auto" w:fill="DDD9C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5</w:t>
            </w:r>
          </w:p>
        </w:tc>
        <w:tc>
          <w:tcPr>
            <w:tcW w:w="5723" w:type="dxa"/>
            <w:shd w:val="clear" w:color="auto" w:fill="DDD9C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Un safe abortion</w:t>
            </w:r>
          </w:p>
        </w:tc>
        <w:tc>
          <w:tcPr>
            <w:tcW w:w="1170" w:type="dxa"/>
            <w:shd w:val="clear" w:color="auto" w:fill="DDD9C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1(5</w:t>
            </w:r>
            <w:r>
              <w:rPr>
                <w:rFonts w:ascii="Times New Roman" w:hAnsi="Times New Roman" w:cs="Times New Roman"/>
                <w:sz w:val="23"/>
                <w:szCs w:val="23"/>
                <w:vertAlign w:val="superscript"/>
              </w:rPr>
              <w:t>th</w:t>
            </w:r>
            <w:r>
              <w:rPr>
                <w:rFonts w:ascii="Times New Roman" w:hAnsi="Times New Roman" w:cs="Times New Roman"/>
                <w:sz w:val="23"/>
                <w:szCs w:val="23"/>
              </w:rPr>
              <w:t>)</w:t>
            </w:r>
          </w:p>
        </w:tc>
        <w:tc>
          <w:tcPr>
            <w:tcW w:w="1260" w:type="dxa"/>
            <w:shd w:val="clear" w:color="auto" w:fill="DDD9C3"/>
          </w:tcPr>
          <w:p w:rsidR="0039280B" w:rsidRDefault="00213EFC">
            <w:pPr>
              <w:spacing w:line="360" w:lineRule="auto"/>
              <w:jc w:val="both"/>
              <w:rPr>
                <w:rFonts w:ascii="Times New Roman" w:hAnsi="Times New Roman" w:cs="Times New Roman"/>
                <w:sz w:val="23"/>
                <w:szCs w:val="23"/>
              </w:rPr>
            </w:pPr>
            <w:r>
              <w:rPr>
                <w:rFonts w:ascii="Times New Roman" w:hAnsi="Times New Roman" w:cs="Times New Roman"/>
                <w:sz w:val="23"/>
                <w:szCs w:val="23"/>
              </w:rPr>
              <w:t xml:space="preserve">2(3rd) </w:t>
            </w:r>
          </w:p>
        </w:tc>
      </w:tr>
    </w:tbl>
    <w:p w:rsidR="0039280B" w:rsidRDefault="0039280B">
      <w:pPr>
        <w:pStyle w:val="Style2"/>
        <w:spacing w:line="360" w:lineRule="auto"/>
        <w:jc w:val="both"/>
        <w:rPr>
          <w:rFonts w:ascii="Times New Roman" w:hAnsi="Times New Roman" w:cs="Times New Roman"/>
          <w:b/>
          <w:sz w:val="26"/>
          <w:szCs w:val="26"/>
        </w:rPr>
      </w:pPr>
    </w:p>
    <w:p w:rsidR="0039280B" w:rsidRDefault="00213EFC">
      <w:pPr>
        <w:pStyle w:val="Style2"/>
        <w:spacing w:line="360" w:lineRule="auto"/>
        <w:jc w:val="both"/>
        <w:rPr>
          <w:rFonts w:ascii="Times New Roman" w:hAnsi="Times New Roman" w:cs="Times New Roman"/>
          <w:b/>
          <w:sz w:val="24"/>
          <w:szCs w:val="24"/>
        </w:rPr>
      </w:pPr>
      <w:r>
        <w:rPr>
          <w:rFonts w:ascii="Times New Roman" w:hAnsi="Times New Roman" w:cs="Times New Roman"/>
          <w:b/>
          <w:sz w:val="24"/>
          <w:szCs w:val="24"/>
        </w:rPr>
        <w:t>Table 49</w:t>
      </w:r>
      <w:r>
        <w:rPr>
          <w:rFonts w:ascii="Times New Roman" w:hAnsi="Times New Roman" w:cs="Times New Roman"/>
          <w:sz w:val="24"/>
          <w:szCs w:val="24"/>
        </w:rPr>
        <w:t xml:space="preserve"> </w:t>
      </w:r>
      <w:r>
        <w:rPr>
          <w:rFonts w:ascii="Times New Roman" w:hAnsi="Times New Roman" w:cs="Times New Roman"/>
          <w:b/>
          <w:sz w:val="24"/>
          <w:szCs w:val="24"/>
        </w:rPr>
        <w:t>Prevention of mother to child transmission HIV/AIDS in the city in the year 2013 &amp; 2014</w:t>
      </w:r>
    </w:p>
    <w:tbl>
      <w:tblPr>
        <w:tblStyle w:val="TableGrid"/>
        <w:tblW w:w="9360" w:type="dxa"/>
        <w:tblInd w:w="108" w:type="dxa"/>
        <w:tblLook w:val="04A0" w:firstRow="1" w:lastRow="0" w:firstColumn="1" w:lastColumn="0" w:noHBand="0" w:noVBand="1"/>
      </w:tblPr>
      <w:tblGrid>
        <w:gridCol w:w="630"/>
        <w:gridCol w:w="5400"/>
        <w:gridCol w:w="1890"/>
        <w:gridCol w:w="1440"/>
      </w:tblGrid>
      <w:tr w:rsidR="0039280B">
        <w:trPr>
          <w:trHeight w:val="233"/>
        </w:trPr>
        <w:tc>
          <w:tcPr>
            <w:tcW w:w="630" w:type="dxa"/>
            <w:vMerge w:val="restart"/>
            <w:shd w:val="clear" w:color="auto" w:fill="DBE5F1"/>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No</w:t>
            </w:r>
          </w:p>
        </w:tc>
        <w:tc>
          <w:tcPr>
            <w:tcW w:w="5400" w:type="dxa"/>
            <w:vMerge w:val="restart"/>
            <w:shd w:val="clear" w:color="auto" w:fill="DBE5F1"/>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Prevention of mother to child transmission HIV/AIDS </w:t>
            </w:r>
          </w:p>
        </w:tc>
        <w:tc>
          <w:tcPr>
            <w:tcW w:w="3330" w:type="dxa"/>
            <w:gridSpan w:val="2"/>
            <w:shd w:val="clear" w:color="auto" w:fill="DBE5F1"/>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Years</w:t>
            </w:r>
          </w:p>
        </w:tc>
      </w:tr>
      <w:tr w:rsidR="0039280B">
        <w:trPr>
          <w:trHeight w:val="541"/>
        </w:trPr>
        <w:tc>
          <w:tcPr>
            <w:tcW w:w="630" w:type="dxa"/>
            <w:vMerge/>
            <w:shd w:val="clear" w:color="auto" w:fill="DBE5F1"/>
          </w:tcPr>
          <w:p w:rsidR="0039280B" w:rsidRDefault="0039280B">
            <w:pPr>
              <w:spacing w:line="360" w:lineRule="auto"/>
              <w:jc w:val="both"/>
              <w:rPr>
                <w:rFonts w:ascii="Times New Roman" w:hAnsi="Times New Roman" w:cs="Times New Roman"/>
                <w:b/>
                <w:sz w:val="24"/>
                <w:szCs w:val="24"/>
              </w:rPr>
            </w:pPr>
          </w:p>
        </w:tc>
        <w:tc>
          <w:tcPr>
            <w:tcW w:w="5400" w:type="dxa"/>
            <w:vMerge/>
            <w:shd w:val="clear" w:color="auto" w:fill="DBE5F1"/>
          </w:tcPr>
          <w:p w:rsidR="0039280B" w:rsidRDefault="0039280B">
            <w:pPr>
              <w:spacing w:line="360" w:lineRule="auto"/>
              <w:jc w:val="both"/>
              <w:rPr>
                <w:rFonts w:ascii="Times New Roman" w:hAnsi="Times New Roman" w:cs="Times New Roman"/>
                <w:b/>
                <w:sz w:val="24"/>
                <w:szCs w:val="24"/>
              </w:rPr>
            </w:pPr>
          </w:p>
        </w:tc>
        <w:tc>
          <w:tcPr>
            <w:tcW w:w="1890" w:type="dxa"/>
            <w:shd w:val="clear" w:color="auto" w:fill="DBE5F1"/>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2013</w:t>
            </w:r>
          </w:p>
        </w:tc>
        <w:tc>
          <w:tcPr>
            <w:tcW w:w="1440" w:type="dxa"/>
            <w:shd w:val="clear" w:color="auto" w:fill="DBE5F1"/>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2014</w:t>
            </w:r>
          </w:p>
        </w:tc>
      </w:tr>
      <w:tr w:rsidR="0039280B">
        <w:trPr>
          <w:trHeight w:val="532"/>
        </w:trPr>
        <w:tc>
          <w:tcPr>
            <w:tcW w:w="63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540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Women who have been tested for HIV/AIDS </w:t>
            </w:r>
          </w:p>
        </w:tc>
        <w:tc>
          <w:tcPr>
            <w:tcW w:w="189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12649</w:t>
            </w:r>
          </w:p>
        </w:tc>
        <w:tc>
          <w:tcPr>
            <w:tcW w:w="144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10025</w:t>
            </w:r>
          </w:p>
        </w:tc>
      </w:tr>
      <w:tr w:rsidR="0039280B">
        <w:trPr>
          <w:trHeight w:val="712"/>
        </w:trPr>
        <w:tc>
          <w:tcPr>
            <w:tcW w:w="63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540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The percentage of maternal mortality attributable  to HIV/AIDS</w:t>
            </w:r>
          </w:p>
        </w:tc>
        <w:tc>
          <w:tcPr>
            <w:tcW w:w="189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1.04</w:t>
            </w:r>
          </w:p>
        </w:tc>
        <w:tc>
          <w:tcPr>
            <w:tcW w:w="144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1.01</w:t>
            </w:r>
          </w:p>
        </w:tc>
      </w:tr>
      <w:tr w:rsidR="0039280B">
        <w:trPr>
          <w:trHeight w:val="730"/>
        </w:trPr>
        <w:tc>
          <w:tcPr>
            <w:tcW w:w="63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540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The percentage of under-five  mortality attributed  to HIV/AIDS</w:t>
            </w:r>
          </w:p>
        </w:tc>
        <w:tc>
          <w:tcPr>
            <w:tcW w:w="189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1.03</w:t>
            </w:r>
          </w:p>
        </w:tc>
        <w:tc>
          <w:tcPr>
            <w:tcW w:w="1440" w:type="dxa"/>
            <w:shd w:val="clear" w:color="auto" w:fill="F2DBDB"/>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1.02</w:t>
            </w:r>
          </w:p>
        </w:tc>
      </w:tr>
    </w:tbl>
    <w:p w:rsidR="0039280B" w:rsidRDefault="00213EFC">
      <w:pPr>
        <w:pStyle w:val="Style2"/>
        <w:spacing w:line="360" w:lineRule="auto"/>
        <w:jc w:val="both"/>
        <w:rPr>
          <w:rFonts w:ascii="Times New Roman" w:hAnsi="Times New Roman" w:cs="Times New Roman"/>
          <w:b/>
          <w:sz w:val="24"/>
          <w:szCs w:val="24"/>
        </w:rPr>
        <w:sectPr w:rsidR="0039280B" w:rsidSect="00FA0820">
          <w:pgSz w:w="12240" w:h="15840"/>
          <w:pgMar w:top="900" w:right="1440" w:bottom="1260" w:left="720" w:header="720" w:footer="720" w:gutter="0"/>
          <w:cols w:space="720"/>
        </w:sectPr>
      </w:pPr>
      <w:r>
        <w:rPr>
          <w:rFonts w:ascii="Times New Roman" w:hAnsi="Times New Roman" w:cs="Times New Roman"/>
          <w:b/>
          <w:sz w:val="24"/>
          <w:szCs w:val="24"/>
        </w:rPr>
        <w:t>Table 50</w:t>
      </w:r>
      <w:r>
        <w:rPr>
          <w:rFonts w:ascii="Times New Roman" w:hAnsi="Times New Roman" w:cs="Times New Roman"/>
          <w:i/>
          <w:sz w:val="24"/>
          <w:szCs w:val="24"/>
        </w:rPr>
        <w:t xml:space="preserve"> </w:t>
      </w:r>
      <w:r>
        <w:rPr>
          <w:rFonts w:ascii="Times New Roman" w:hAnsi="Times New Roman" w:cs="Times New Roman"/>
          <w:b/>
          <w:sz w:val="24"/>
          <w:szCs w:val="24"/>
        </w:rPr>
        <w:t>Number of women used family planning services (contraceptive prevalence) by age in the years 2013 &amp; 2014</w:t>
      </w:r>
    </w:p>
    <w:tbl>
      <w:tblPr>
        <w:tblStyle w:val="TableGrid"/>
        <w:tblW w:w="9900" w:type="dxa"/>
        <w:tblInd w:w="108" w:type="dxa"/>
        <w:tblLayout w:type="fixed"/>
        <w:tblLook w:val="04A0" w:firstRow="1" w:lastRow="0" w:firstColumn="1" w:lastColumn="0" w:noHBand="0" w:noVBand="1"/>
      </w:tblPr>
      <w:tblGrid>
        <w:gridCol w:w="540"/>
        <w:gridCol w:w="2544"/>
        <w:gridCol w:w="3396"/>
        <w:gridCol w:w="3420"/>
      </w:tblGrid>
      <w:tr w:rsidR="0039280B">
        <w:tc>
          <w:tcPr>
            <w:tcW w:w="540" w:type="dxa"/>
            <w:shd w:val="clear" w:color="auto" w:fill="C6D9F1"/>
            <w:vAlign w:val="center"/>
          </w:tcPr>
          <w:p w:rsidR="0039280B" w:rsidRDefault="00213EFC" w:rsidP="00E00FE1">
            <w:pPr>
              <w:spacing w:before="240" w:line="360" w:lineRule="auto"/>
              <w:jc w:val="both"/>
              <w:rPr>
                <w:rFonts w:ascii="Times New Roman" w:hAnsi="Times New Roman" w:cs="Times New Roman"/>
                <w:b/>
                <w:sz w:val="24"/>
                <w:szCs w:val="24"/>
              </w:rPr>
            </w:pPr>
            <w:r>
              <w:rPr>
                <w:rFonts w:ascii="Times New Roman" w:hAnsi="Times New Roman" w:cs="Times New Roman"/>
                <w:b/>
                <w:sz w:val="24"/>
                <w:szCs w:val="24"/>
              </w:rPr>
              <w:t>No</w:t>
            </w:r>
          </w:p>
        </w:tc>
        <w:tc>
          <w:tcPr>
            <w:tcW w:w="2544" w:type="dxa"/>
            <w:shd w:val="clear" w:color="auto" w:fill="C6D9F1"/>
            <w:vAlign w:val="center"/>
          </w:tcPr>
          <w:p w:rsidR="0039280B" w:rsidRDefault="00213EFC" w:rsidP="00E00FE1">
            <w:pPr>
              <w:spacing w:before="240" w:line="360" w:lineRule="auto"/>
              <w:jc w:val="both"/>
              <w:rPr>
                <w:rFonts w:ascii="Times New Roman" w:hAnsi="Times New Roman" w:cs="Times New Roman"/>
                <w:b/>
                <w:sz w:val="24"/>
                <w:szCs w:val="24"/>
              </w:rPr>
            </w:pPr>
            <w:r>
              <w:rPr>
                <w:rFonts w:ascii="Times New Roman" w:hAnsi="Times New Roman" w:cs="Times New Roman"/>
                <w:b/>
                <w:sz w:val="24"/>
                <w:szCs w:val="24"/>
              </w:rPr>
              <w:t>Contraceptive Repeat Acceptors By Age</w:t>
            </w:r>
          </w:p>
        </w:tc>
        <w:tc>
          <w:tcPr>
            <w:tcW w:w="3396" w:type="dxa"/>
            <w:shd w:val="clear" w:color="auto" w:fill="C6D9F1"/>
          </w:tcPr>
          <w:p w:rsidR="0039280B" w:rsidRDefault="00213EFC" w:rsidP="00E00FE1">
            <w:pPr>
              <w:spacing w:before="240" w:line="360" w:lineRule="auto"/>
              <w:jc w:val="both"/>
              <w:rPr>
                <w:rFonts w:ascii="Times New Roman" w:hAnsi="Times New Roman" w:cs="Times New Roman"/>
                <w:b/>
                <w:sz w:val="24"/>
                <w:szCs w:val="24"/>
              </w:rPr>
            </w:pPr>
            <w:r>
              <w:rPr>
                <w:rFonts w:ascii="Times New Roman" w:hAnsi="Times New Roman" w:cs="Times New Roman"/>
                <w:b/>
                <w:sz w:val="24"/>
                <w:szCs w:val="24"/>
              </w:rPr>
              <w:t>Contraceptive Repeat Acceptors By Age For The Years 2013</w:t>
            </w:r>
          </w:p>
        </w:tc>
        <w:tc>
          <w:tcPr>
            <w:tcW w:w="3420" w:type="dxa"/>
            <w:shd w:val="clear" w:color="auto" w:fill="C6D9F1"/>
          </w:tcPr>
          <w:p w:rsidR="0039280B" w:rsidRDefault="00213EFC" w:rsidP="00E00FE1">
            <w:pPr>
              <w:spacing w:before="240" w:line="360" w:lineRule="auto"/>
              <w:jc w:val="both"/>
              <w:rPr>
                <w:rFonts w:ascii="Times New Roman" w:hAnsi="Times New Roman" w:cs="Times New Roman"/>
                <w:b/>
                <w:sz w:val="24"/>
                <w:szCs w:val="24"/>
              </w:rPr>
            </w:pPr>
            <w:r>
              <w:rPr>
                <w:rFonts w:ascii="Times New Roman" w:hAnsi="Times New Roman" w:cs="Times New Roman"/>
                <w:b/>
                <w:sz w:val="24"/>
                <w:szCs w:val="24"/>
              </w:rPr>
              <w:t>Contraceptive Repeat Acceptors By Age For The Years 2014</w:t>
            </w:r>
          </w:p>
        </w:tc>
      </w:tr>
      <w:tr w:rsidR="0039280B">
        <w:trPr>
          <w:trHeight w:val="343"/>
        </w:trPr>
        <w:tc>
          <w:tcPr>
            <w:tcW w:w="540" w:type="dxa"/>
            <w:shd w:val="clear" w:color="auto" w:fill="D6E3BC"/>
          </w:tcPr>
          <w:p w:rsidR="0039280B" w:rsidRDefault="00213EFC" w:rsidP="00E00FE1">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544" w:type="dxa"/>
            <w:shd w:val="clear" w:color="auto" w:fill="D6E3BC"/>
          </w:tcPr>
          <w:p w:rsidR="0039280B" w:rsidRDefault="00213EFC" w:rsidP="00E00FE1">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10 - 14 years</w:t>
            </w:r>
          </w:p>
        </w:tc>
        <w:tc>
          <w:tcPr>
            <w:tcW w:w="3396" w:type="dxa"/>
            <w:shd w:val="clear" w:color="auto" w:fill="D6E3BC"/>
          </w:tcPr>
          <w:p w:rsidR="0039280B" w:rsidRDefault="00213EFC" w:rsidP="00E00FE1">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37</w:t>
            </w:r>
          </w:p>
        </w:tc>
        <w:tc>
          <w:tcPr>
            <w:tcW w:w="3420" w:type="dxa"/>
            <w:shd w:val="clear" w:color="auto" w:fill="D6E3BC"/>
          </w:tcPr>
          <w:p w:rsidR="0039280B" w:rsidRDefault="00213EFC" w:rsidP="00E00FE1">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10</w:t>
            </w:r>
          </w:p>
        </w:tc>
      </w:tr>
      <w:tr w:rsidR="0039280B">
        <w:trPr>
          <w:trHeight w:val="280"/>
        </w:trPr>
        <w:tc>
          <w:tcPr>
            <w:tcW w:w="540" w:type="dxa"/>
            <w:shd w:val="clear" w:color="auto" w:fill="D6E3BC"/>
          </w:tcPr>
          <w:p w:rsidR="0039280B" w:rsidRDefault="00213EFC" w:rsidP="00E00FE1">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2544" w:type="dxa"/>
            <w:shd w:val="clear" w:color="auto" w:fill="D6E3BC"/>
          </w:tcPr>
          <w:p w:rsidR="0039280B" w:rsidRDefault="00213EFC" w:rsidP="00E00FE1">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15 - 19 years</w:t>
            </w:r>
          </w:p>
        </w:tc>
        <w:tc>
          <w:tcPr>
            <w:tcW w:w="3396" w:type="dxa"/>
            <w:shd w:val="clear" w:color="auto" w:fill="D6E3BC"/>
          </w:tcPr>
          <w:p w:rsidR="0039280B" w:rsidRDefault="00213EFC" w:rsidP="00E00FE1">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4085</w:t>
            </w:r>
          </w:p>
        </w:tc>
        <w:tc>
          <w:tcPr>
            <w:tcW w:w="3420" w:type="dxa"/>
            <w:shd w:val="clear" w:color="auto" w:fill="D6E3BC"/>
          </w:tcPr>
          <w:p w:rsidR="0039280B" w:rsidRDefault="00213EFC" w:rsidP="00E00FE1">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5344</w:t>
            </w:r>
          </w:p>
        </w:tc>
      </w:tr>
      <w:tr w:rsidR="0039280B">
        <w:trPr>
          <w:trHeight w:val="307"/>
        </w:trPr>
        <w:tc>
          <w:tcPr>
            <w:tcW w:w="540" w:type="dxa"/>
            <w:shd w:val="clear" w:color="auto" w:fill="D6E3BC"/>
          </w:tcPr>
          <w:p w:rsidR="0039280B" w:rsidRDefault="00213EFC" w:rsidP="00E00FE1">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2544" w:type="dxa"/>
            <w:shd w:val="clear" w:color="auto" w:fill="D6E3BC"/>
          </w:tcPr>
          <w:p w:rsidR="0039280B" w:rsidRDefault="00213EFC" w:rsidP="00E00FE1">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20 - 24 years</w:t>
            </w:r>
          </w:p>
        </w:tc>
        <w:tc>
          <w:tcPr>
            <w:tcW w:w="3396" w:type="dxa"/>
            <w:shd w:val="clear" w:color="auto" w:fill="D6E3BC"/>
          </w:tcPr>
          <w:p w:rsidR="0039280B" w:rsidRDefault="00213EFC" w:rsidP="00E00FE1">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5201</w:t>
            </w:r>
          </w:p>
        </w:tc>
        <w:tc>
          <w:tcPr>
            <w:tcW w:w="3420" w:type="dxa"/>
            <w:shd w:val="clear" w:color="auto" w:fill="D6E3BC"/>
          </w:tcPr>
          <w:p w:rsidR="0039280B" w:rsidRDefault="00213EFC" w:rsidP="00E00FE1">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10259</w:t>
            </w:r>
          </w:p>
        </w:tc>
      </w:tr>
      <w:tr w:rsidR="0039280B">
        <w:trPr>
          <w:trHeight w:val="334"/>
        </w:trPr>
        <w:tc>
          <w:tcPr>
            <w:tcW w:w="540" w:type="dxa"/>
            <w:shd w:val="clear" w:color="auto" w:fill="D6E3BC"/>
          </w:tcPr>
          <w:p w:rsidR="0039280B" w:rsidRDefault="00213EFC" w:rsidP="00E00FE1">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2544" w:type="dxa"/>
            <w:shd w:val="clear" w:color="auto" w:fill="D6E3BC"/>
          </w:tcPr>
          <w:p w:rsidR="0039280B" w:rsidRDefault="00213EFC" w:rsidP="00E00FE1">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25 - 29 years</w:t>
            </w:r>
          </w:p>
        </w:tc>
        <w:tc>
          <w:tcPr>
            <w:tcW w:w="3396" w:type="dxa"/>
            <w:shd w:val="clear" w:color="auto" w:fill="D6E3BC"/>
          </w:tcPr>
          <w:p w:rsidR="0039280B" w:rsidRDefault="00213EFC" w:rsidP="00E00FE1">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8619</w:t>
            </w:r>
          </w:p>
        </w:tc>
        <w:tc>
          <w:tcPr>
            <w:tcW w:w="3420" w:type="dxa"/>
            <w:shd w:val="clear" w:color="auto" w:fill="D6E3BC"/>
          </w:tcPr>
          <w:p w:rsidR="0039280B" w:rsidRDefault="00213EFC" w:rsidP="00E00FE1">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9063</w:t>
            </w:r>
          </w:p>
        </w:tc>
      </w:tr>
      <w:tr w:rsidR="0039280B">
        <w:trPr>
          <w:trHeight w:val="352"/>
        </w:trPr>
        <w:tc>
          <w:tcPr>
            <w:tcW w:w="540" w:type="dxa"/>
            <w:shd w:val="clear" w:color="auto" w:fill="D6E3BC"/>
          </w:tcPr>
          <w:p w:rsidR="0039280B" w:rsidRDefault="00213EFC" w:rsidP="00E00FE1">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2544" w:type="dxa"/>
            <w:shd w:val="clear" w:color="auto" w:fill="D6E3BC"/>
          </w:tcPr>
          <w:p w:rsidR="0039280B" w:rsidRDefault="00213EFC" w:rsidP="00E00FE1">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30 - 49 years</w:t>
            </w:r>
          </w:p>
        </w:tc>
        <w:tc>
          <w:tcPr>
            <w:tcW w:w="3396" w:type="dxa"/>
            <w:shd w:val="clear" w:color="auto" w:fill="D6E3BC"/>
          </w:tcPr>
          <w:p w:rsidR="0039280B" w:rsidRDefault="00213EFC" w:rsidP="00E00FE1">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3907</w:t>
            </w:r>
          </w:p>
        </w:tc>
        <w:tc>
          <w:tcPr>
            <w:tcW w:w="3420" w:type="dxa"/>
            <w:shd w:val="clear" w:color="auto" w:fill="D6E3BC"/>
          </w:tcPr>
          <w:p w:rsidR="0039280B" w:rsidRDefault="00213EFC" w:rsidP="00E00FE1">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4784</w:t>
            </w:r>
          </w:p>
        </w:tc>
      </w:tr>
      <w:tr w:rsidR="0039280B">
        <w:tc>
          <w:tcPr>
            <w:tcW w:w="540" w:type="dxa"/>
            <w:shd w:val="clear" w:color="auto" w:fill="D6E3BC"/>
          </w:tcPr>
          <w:p w:rsidR="0039280B" w:rsidRDefault="0039280B" w:rsidP="00E00FE1">
            <w:pPr>
              <w:spacing w:before="240" w:line="360" w:lineRule="auto"/>
              <w:jc w:val="both"/>
              <w:rPr>
                <w:rFonts w:ascii="Times New Roman" w:hAnsi="Times New Roman" w:cs="Times New Roman"/>
                <w:sz w:val="24"/>
                <w:szCs w:val="24"/>
              </w:rPr>
            </w:pPr>
          </w:p>
        </w:tc>
        <w:tc>
          <w:tcPr>
            <w:tcW w:w="2544" w:type="dxa"/>
            <w:shd w:val="clear" w:color="auto" w:fill="D6E3BC"/>
          </w:tcPr>
          <w:p w:rsidR="0039280B" w:rsidRDefault="00213EFC" w:rsidP="00E00FE1">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Total</w:t>
            </w:r>
          </w:p>
        </w:tc>
        <w:tc>
          <w:tcPr>
            <w:tcW w:w="3396" w:type="dxa"/>
            <w:shd w:val="clear" w:color="auto" w:fill="D6E3BC"/>
          </w:tcPr>
          <w:p w:rsidR="0039280B" w:rsidRDefault="00213EFC" w:rsidP="00E00FE1">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21,849</w:t>
            </w:r>
          </w:p>
        </w:tc>
        <w:tc>
          <w:tcPr>
            <w:tcW w:w="3420" w:type="dxa"/>
            <w:shd w:val="clear" w:color="auto" w:fill="D6E3BC"/>
          </w:tcPr>
          <w:p w:rsidR="0039280B" w:rsidRDefault="00213EFC" w:rsidP="00E00FE1">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29,460</w:t>
            </w:r>
          </w:p>
        </w:tc>
      </w:tr>
    </w:tbl>
    <w:p w:rsidR="00B65C47" w:rsidRDefault="00B65C47"/>
    <w:p w:rsidR="00B65C47" w:rsidRDefault="00B65C47" w:rsidP="00B65C47"/>
    <w:p w:rsidR="0039280B" w:rsidRDefault="00B65C47" w:rsidP="00B65C47">
      <w:pPr>
        <w:tabs>
          <w:tab w:val="left" w:pos="1252"/>
        </w:tabs>
        <w:rPr>
          <w:rFonts w:ascii="Times New Roman" w:hAnsi="Times New Roman" w:cs="Times New Roman"/>
          <w:b/>
          <w:sz w:val="23"/>
          <w:szCs w:val="23"/>
        </w:rPr>
      </w:pPr>
      <w:r>
        <w:tab/>
      </w:r>
      <w:r w:rsidR="00213EFC">
        <w:rPr>
          <w:rFonts w:ascii="Times New Roman" w:hAnsi="Times New Roman" w:cs="Times New Roman"/>
          <w:b/>
          <w:sz w:val="26"/>
          <w:szCs w:val="26"/>
        </w:rPr>
        <w:t>Table 51</w:t>
      </w:r>
      <w:r w:rsidR="00213EFC">
        <w:rPr>
          <w:rFonts w:ascii="Times New Roman" w:hAnsi="Times New Roman" w:cs="Times New Roman"/>
          <w:i/>
          <w:sz w:val="26"/>
          <w:szCs w:val="26"/>
        </w:rPr>
        <w:t xml:space="preserve"> </w:t>
      </w:r>
      <w:r w:rsidR="00213EFC">
        <w:rPr>
          <w:rFonts w:ascii="Times New Roman" w:hAnsi="Times New Roman" w:cs="Times New Roman"/>
          <w:b/>
          <w:sz w:val="26"/>
          <w:szCs w:val="26"/>
        </w:rPr>
        <w:t>Number of women used family planning services (contraceptive prevalence) by method for the years 2013 &amp; 2014.</w:t>
      </w:r>
    </w:p>
    <w:tbl>
      <w:tblPr>
        <w:tblStyle w:val="TableGrid"/>
        <w:tblW w:w="9810" w:type="dxa"/>
        <w:tblInd w:w="198" w:type="dxa"/>
        <w:tblLayout w:type="fixed"/>
        <w:tblLook w:val="04A0" w:firstRow="1" w:lastRow="0" w:firstColumn="1" w:lastColumn="0" w:noHBand="0" w:noVBand="1"/>
      </w:tblPr>
      <w:tblGrid>
        <w:gridCol w:w="630"/>
        <w:gridCol w:w="2364"/>
        <w:gridCol w:w="3396"/>
        <w:gridCol w:w="3420"/>
      </w:tblGrid>
      <w:tr w:rsidR="0039280B">
        <w:trPr>
          <w:trHeight w:val="728"/>
        </w:trPr>
        <w:tc>
          <w:tcPr>
            <w:tcW w:w="630" w:type="dxa"/>
            <w:shd w:val="clear" w:color="auto" w:fill="D9D9D9"/>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No</w:t>
            </w:r>
          </w:p>
        </w:tc>
        <w:tc>
          <w:tcPr>
            <w:tcW w:w="2364" w:type="dxa"/>
            <w:shd w:val="clear" w:color="auto" w:fill="D9D9D9"/>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Contraceptive New Acceptors, By Method</w:t>
            </w:r>
          </w:p>
        </w:tc>
        <w:tc>
          <w:tcPr>
            <w:tcW w:w="3396" w:type="dxa"/>
            <w:shd w:val="clear" w:color="auto" w:fill="D9D9D9"/>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Contraceptive New Acceptors, By Method For The Years 2013</w:t>
            </w:r>
          </w:p>
        </w:tc>
        <w:tc>
          <w:tcPr>
            <w:tcW w:w="3420" w:type="dxa"/>
            <w:shd w:val="clear" w:color="auto" w:fill="D9D9D9"/>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Contraceptive New Acceptors, By Method For The Years 2014</w:t>
            </w:r>
          </w:p>
        </w:tc>
      </w:tr>
      <w:tr w:rsidR="0039280B">
        <w:trPr>
          <w:trHeight w:val="325"/>
        </w:trPr>
        <w:tc>
          <w:tcPr>
            <w:tcW w:w="630" w:type="dxa"/>
            <w:shd w:val="clear" w:color="auto" w:fill="C6D9F1"/>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364" w:type="dxa"/>
            <w:shd w:val="clear" w:color="auto" w:fill="C6D9F1"/>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Oral contraceptives</w:t>
            </w:r>
          </w:p>
        </w:tc>
        <w:tc>
          <w:tcPr>
            <w:tcW w:w="3396" w:type="dxa"/>
            <w:shd w:val="clear" w:color="auto" w:fill="C6D9F1"/>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2489</w:t>
            </w:r>
          </w:p>
        </w:tc>
        <w:tc>
          <w:tcPr>
            <w:tcW w:w="3420" w:type="dxa"/>
            <w:shd w:val="clear" w:color="auto" w:fill="C6D9F1"/>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4954</w:t>
            </w:r>
          </w:p>
        </w:tc>
      </w:tr>
      <w:tr w:rsidR="0039280B">
        <w:trPr>
          <w:trHeight w:val="298"/>
        </w:trPr>
        <w:tc>
          <w:tcPr>
            <w:tcW w:w="630" w:type="dxa"/>
            <w:shd w:val="clear" w:color="auto" w:fill="C6D9F1"/>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2364" w:type="dxa"/>
            <w:shd w:val="clear" w:color="auto" w:fill="C6D9F1"/>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Inject able</w:t>
            </w:r>
          </w:p>
        </w:tc>
        <w:tc>
          <w:tcPr>
            <w:tcW w:w="3396" w:type="dxa"/>
            <w:shd w:val="clear" w:color="auto" w:fill="C6D9F1"/>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12781</w:t>
            </w:r>
          </w:p>
        </w:tc>
        <w:tc>
          <w:tcPr>
            <w:tcW w:w="3420" w:type="dxa"/>
            <w:shd w:val="clear" w:color="auto" w:fill="C6D9F1"/>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14115</w:t>
            </w:r>
          </w:p>
        </w:tc>
      </w:tr>
      <w:tr w:rsidR="0039280B">
        <w:trPr>
          <w:trHeight w:val="298"/>
        </w:trPr>
        <w:tc>
          <w:tcPr>
            <w:tcW w:w="630" w:type="dxa"/>
            <w:shd w:val="clear" w:color="auto" w:fill="C6D9F1"/>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2364" w:type="dxa"/>
            <w:shd w:val="clear" w:color="auto" w:fill="C6D9F1"/>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Implants</w:t>
            </w:r>
          </w:p>
        </w:tc>
        <w:tc>
          <w:tcPr>
            <w:tcW w:w="3396" w:type="dxa"/>
            <w:shd w:val="clear" w:color="auto" w:fill="C6D9F1"/>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8264</w:t>
            </w:r>
          </w:p>
        </w:tc>
        <w:tc>
          <w:tcPr>
            <w:tcW w:w="3420" w:type="dxa"/>
            <w:shd w:val="clear" w:color="auto" w:fill="C6D9F1"/>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8851</w:t>
            </w:r>
          </w:p>
        </w:tc>
      </w:tr>
      <w:tr w:rsidR="0039280B">
        <w:trPr>
          <w:trHeight w:val="316"/>
        </w:trPr>
        <w:tc>
          <w:tcPr>
            <w:tcW w:w="630" w:type="dxa"/>
            <w:shd w:val="clear" w:color="auto" w:fill="C6D9F1"/>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2364" w:type="dxa"/>
            <w:shd w:val="clear" w:color="auto" w:fill="C6D9F1"/>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IUD</w:t>
            </w:r>
          </w:p>
        </w:tc>
        <w:tc>
          <w:tcPr>
            <w:tcW w:w="3396" w:type="dxa"/>
            <w:shd w:val="clear" w:color="auto" w:fill="C6D9F1"/>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1080</w:t>
            </w:r>
          </w:p>
        </w:tc>
        <w:tc>
          <w:tcPr>
            <w:tcW w:w="3420" w:type="dxa"/>
            <w:shd w:val="clear" w:color="auto" w:fill="C6D9F1"/>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1353</w:t>
            </w:r>
          </w:p>
        </w:tc>
      </w:tr>
      <w:tr w:rsidR="0039280B">
        <w:trPr>
          <w:trHeight w:val="226"/>
        </w:trPr>
        <w:tc>
          <w:tcPr>
            <w:tcW w:w="630" w:type="dxa"/>
            <w:shd w:val="clear" w:color="auto" w:fill="C6D9F1"/>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2364" w:type="dxa"/>
            <w:shd w:val="clear" w:color="auto" w:fill="C6D9F1"/>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Vasectomy</w:t>
            </w:r>
          </w:p>
        </w:tc>
        <w:tc>
          <w:tcPr>
            <w:tcW w:w="3396" w:type="dxa"/>
            <w:shd w:val="clear" w:color="auto" w:fill="C6D9F1"/>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3420" w:type="dxa"/>
            <w:shd w:val="clear" w:color="auto" w:fill="C6D9F1"/>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r>
      <w:tr w:rsidR="0039280B">
        <w:trPr>
          <w:trHeight w:val="271"/>
        </w:trPr>
        <w:tc>
          <w:tcPr>
            <w:tcW w:w="630" w:type="dxa"/>
            <w:shd w:val="clear" w:color="auto" w:fill="C6D9F1"/>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2364" w:type="dxa"/>
            <w:shd w:val="clear" w:color="auto" w:fill="C6D9F1"/>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Tubal ligation</w:t>
            </w:r>
          </w:p>
        </w:tc>
        <w:tc>
          <w:tcPr>
            <w:tcW w:w="3396" w:type="dxa"/>
            <w:shd w:val="clear" w:color="auto" w:fill="C6D9F1"/>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54</w:t>
            </w:r>
          </w:p>
        </w:tc>
        <w:tc>
          <w:tcPr>
            <w:tcW w:w="3420" w:type="dxa"/>
            <w:shd w:val="clear" w:color="auto" w:fill="C6D9F1"/>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104</w:t>
            </w:r>
          </w:p>
        </w:tc>
      </w:tr>
      <w:tr w:rsidR="0039280B">
        <w:trPr>
          <w:trHeight w:val="361"/>
        </w:trPr>
        <w:tc>
          <w:tcPr>
            <w:tcW w:w="630" w:type="dxa"/>
            <w:shd w:val="clear" w:color="auto" w:fill="C6D9F1"/>
          </w:tcPr>
          <w:p w:rsidR="0039280B" w:rsidRDefault="0039280B">
            <w:pPr>
              <w:spacing w:line="360" w:lineRule="auto"/>
              <w:jc w:val="both"/>
              <w:rPr>
                <w:rFonts w:ascii="Times New Roman" w:hAnsi="Times New Roman" w:cs="Times New Roman"/>
                <w:sz w:val="24"/>
                <w:szCs w:val="24"/>
              </w:rPr>
            </w:pPr>
          </w:p>
        </w:tc>
        <w:tc>
          <w:tcPr>
            <w:tcW w:w="2364" w:type="dxa"/>
            <w:shd w:val="clear" w:color="auto" w:fill="C6D9F1"/>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Others</w:t>
            </w:r>
          </w:p>
        </w:tc>
        <w:tc>
          <w:tcPr>
            <w:tcW w:w="3396" w:type="dxa"/>
            <w:shd w:val="clear" w:color="auto" w:fill="C6D9F1"/>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663</w:t>
            </w:r>
          </w:p>
        </w:tc>
        <w:tc>
          <w:tcPr>
            <w:tcW w:w="3420" w:type="dxa"/>
            <w:shd w:val="clear" w:color="auto" w:fill="C6D9F1"/>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54</w:t>
            </w:r>
          </w:p>
        </w:tc>
      </w:tr>
    </w:tbl>
    <w:p w:rsidR="0039280B" w:rsidRDefault="0039280B">
      <w:pPr>
        <w:spacing w:line="360" w:lineRule="auto"/>
        <w:jc w:val="both"/>
        <w:rPr>
          <w:rFonts w:ascii="Times New Roman" w:hAnsi="Times New Roman" w:cs="Times New Roman"/>
          <w:b/>
          <w:sz w:val="23"/>
          <w:szCs w:val="23"/>
        </w:rPr>
      </w:pPr>
    </w:p>
    <w:p w:rsidR="0039280B" w:rsidRDefault="00213EFC">
      <w:pPr>
        <w:pStyle w:val="Style2"/>
        <w:spacing w:line="360" w:lineRule="auto"/>
        <w:jc w:val="both"/>
        <w:rPr>
          <w:rFonts w:ascii="Times New Roman" w:eastAsia="Times New Roman" w:hAnsi="Times New Roman" w:cs="Times New Roman"/>
          <w:b/>
          <w:sz w:val="26"/>
          <w:szCs w:val="26"/>
        </w:rPr>
      </w:pPr>
      <w:r>
        <w:rPr>
          <w:rFonts w:ascii="Calibri" w:eastAsia="Times New Roman"/>
        </w:rPr>
        <w:t xml:space="preserve">               </w:t>
      </w:r>
      <w:r>
        <w:rPr>
          <w:rFonts w:ascii="Times New Roman" w:hAnsi="Times New Roman" w:cs="Times New Roman"/>
          <w:b/>
          <w:sz w:val="26"/>
          <w:szCs w:val="26"/>
        </w:rPr>
        <w:t>Table 52</w:t>
      </w:r>
      <w:r>
        <w:rPr>
          <w:rFonts w:ascii="Times New Roman" w:hAnsi="Times New Roman" w:cs="Times New Roman"/>
          <w:i/>
          <w:sz w:val="26"/>
          <w:szCs w:val="26"/>
        </w:rPr>
        <w:t xml:space="preserve"> </w:t>
      </w:r>
      <w:r>
        <w:rPr>
          <w:rFonts w:ascii="Times New Roman" w:eastAsia="Times New Roman" w:hAnsi="Times New Roman" w:cs="Times New Roman"/>
          <w:b/>
          <w:sz w:val="26"/>
          <w:szCs w:val="26"/>
        </w:rPr>
        <w:t>Number of Women who gave birth before age 18 in the city</w:t>
      </w:r>
    </w:p>
    <w:tbl>
      <w:tblPr>
        <w:tblStyle w:val="TableGrid"/>
        <w:tblW w:w="9090" w:type="dxa"/>
        <w:tblInd w:w="18" w:type="dxa"/>
        <w:tblLook w:val="04A0" w:firstRow="1" w:lastRow="0" w:firstColumn="1" w:lastColumn="0" w:noHBand="0" w:noVBand="1"/>
      </w:tblPr>
      <w:tblGrid>
        <w:gridCol w:w="1260"/>
        <w:gridCol w:w="3060"/>
        <w:gridCol w:w="2700"/>
        <w:gridCol w:w="2070"/>
      </w:tblGrid>
      <w:tr w:rsidR="0039280B" w:rsidTr="00B65C47">
        <w:trPr>
          <w:trHeight w:val="586"/>
        </w:trPr>
        <w:tc>
          <w:tcPr>
            <w:tcW w:w="1260" w:type="dxa"/>
            <w:vMerge w:val="restart"/>
            <w:shd w:val="clear" w:color="auto" w:fill="DBE5F1"/>
          </w:tcPr>
          <w:p w:rsidR="0039280B" w:rsidRDefault="0039280B">
            <w:pPr>
              <w:spacing w:line="360" w:lineRule="auto"/>
              <w:jc w:val="both"/>
              <w:rPr>
                <w:rFonts w:ascii="Times New Roman" w:hAnsi="Times New Roman" w:cs="Times New Roman"/>
                <w:sz w:val="24"/>
                <w:szCs w:val="24"/>
              </w:rPr>
            </w:pPr>
          </w:p>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No</w:t>
            </w:r>
          </w:p>
        </w:tc>
        <w:tc>
          <w:tcPr>
            <w:tcW w:w="3060" w:type="dxa"/>
            <w:vMerge w:val="restart"/>
            <w:shd w:val="clear" w:color="auto" w:fill="DBE5F1"/>
          </w:tcPr>
          <w:p w:rsidR="0039280B" w:rsidRDefault="0039280B">
            <w:pPr>
              <w:spacing w:line="360" w:lineRule="auto"/>
              <w:jc w:val="both"/>
              <w:rPr>
                <w:rFonts w:ascii="Times New Roman" w:eastAsia="Times New Roman" w:hAnsi="Times New Roman" w:cs="Times New Roman"/>
                <w:b/>
                <w:sz w:val="24"/>
                <w:szCs w:val="24"/>
              </w:rPr>
            </w:pPr>
          </w:p>
          <w:p w:rsidR="0039280B" w:rsidRDefault="00213EFC">
            <w:pPr>
              <w:spacing w:line="360" w:lineRule="auto"/>
              <w:jc w:val="both"/>
              <w:rPr>
                <w:rFonts w:ascii="Times New Roman" w:hAnsi="Times New Roman" w:cs="Times New Roman"/>
                <w:b/>
                <w:sz w:val="24"/>
                <w:szCs w:val="24"/>
              </w:rPr>
            </w:pPr>
            <w:r>
              <w:rPr>
                <w:rFonts w:ascii="Times New Roman" w:eastAsia="Times New Roman" w:hAnsi="Times New Roman" w:cs="Times New Roman"/>
                <w:b/>
                <w:sz w:val="24"/>
                <w:szCs w:val="24"/>
              </w:rPr>
              <w:t>Women who gave birth before age 18</w:t>
            </w:r>
          </w:p>
          <w:p w:rsidR="0039280B" w:rsidRDefault="0039280B">
            <w:pPr>
              <w:spacing w:line="360" w:lineRule="auto"/>
              <w:jc w:val="both"/>
              <w:rPr>
                <w:rFonts w:ascii="Times New Roman" w:hAnsi="Times New Roman" w:cs="Times New Roman"/>
                <w:b/>
                <w:sz w:val="24"/>
                <w:szCs w:val="24"/>
              </w:rPr>
            </w:pPr>
          </w:p>
        </w:tc>
        <w:tc>
          <w:tcPr>
            <w:tcW w:w="4770" w:type="dxa"/>
            <w:gridSpan w:val="2"/>
            <w:shd w:val="clear" w:color="auto" w:fill="DBE5F1"/>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Years</w:t>
            </w:r>
          </w:p>
        </w:tc>
      </w:tr>
      <w:tr w:rsidR="0039280B" w:rsidTr="00B65C47">
        <w:trPr>
          <w:trHeight w:val="269"/>
        </w:trPr>
        <w:tc>
          <w:tcPr>
            <w:tcW w:w="1260" w:type="dxa"/>
            <w:vMerge/>
            <w:shd w:val="clear" w:color="auto" w:fill="DBE5F1"/>
          </w:tcPr>
          <w:p w:rsidR="0039280B" w:rsidRDefault="0039280B">
            <w:pPr>
              <w:spacing w:line="360" w:lineRule="auto"/>
              <w:jc w:val="both"/>
              <w:rPr>
                <w:rFonts w:ascii="Times New Roman" w:hAnsi="Times New Roman" w:cs="Times New Roman"/>
                <w:sz w:val="24"/>
                <w:szCs w:val="24"/>
              </w:rPr>
            </w:pPr>
          </w:p>
        </w:tc>
        <w:tc>
          <w:tcPr>
            <w:tcW w:w="3060" w:type="dxa"/>
            <w:vMerge/>
            <w:shd w:val="clear" w:color="auto" w:fill="DBE5F1"/>
          </w:tcPr>
          <w:p w:rsidR="0039280B" w:rsidRDefault="0039280B">
            <w:pPr>
              <w:spacing w:line="360" w:lineRule="auto"/>
              <w:jc w:val="both"/>
              <w:rPr>
                <w:rFonts w:ascii="Times New Roman" w:hAnsi="Times New Roman" w:cs="Times New Roman"/>
                <w:b/>
                <w:sz w:val="24"/>
                <w:szCs w:val="24"/>
              </w:rPr>
            </w:pPr>
          </w:p>
        </w:tc>
        <w:tc>
          <w:tcPr>
            <w:tcW w:w="2700" w:type="dxa"/>
            <w:shd w:val="clear" w:color="auto" w:fill="DBE5F1"/>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2013</w:t>
            </w:r>
          </w:p>
        </w:tc>
        <w:tc>
          <w:tcPr>
            <w:tcW w:w="2070" w:type="dxa"/>
            <w:shd w:val="clear" w:color="auto" w:fill="DBE5F1"/>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2014</w:t>
            </w:r>
          </w:p>
        </w:tc>
      </w:tr>
      <w:tr w:rsidR="0039280B" w:rsidTr="00B65C47">
        <w:trPr>
          <w:trHeight w:val="440"/>
        </w:trPr>
        <w:tc>
          <w:tcPr>
            <w:tcW w:w="1260" w:type="dxa"/>
            <w:shd w:val="clear" w:color="auto" w:fill="EAF1DD"/>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3060" w:type="dxa"/>
            <w:shd w:val="clear" w:color="auto" w:fill="EAF1DD"/>
          </w:tcPr>
          <w:p w:rsidR="0039280B" w:rsidRDefault="0039280B">
            <w:pPr>
              <w:spacing w:line="360" w:lineRule="auto"/>
              <w:jc w:val="both"/>
              <w:rPr>
                <w:rFonts w:ascii="Times New Roman" w:hAnsi="Times New Roman" w:cs="Times New Roman"/>
                <w:sz w:val="24"/>
                <w:szCs w:val="24"/>
              </w:rPr>
            </w:pPr>
          </w:p>
        </w:tc>
        <w:tc>
          <w:tcPr>
            <w:tcW w:w="2700" w:type="dxa"/>
            <w:shd w:val="clear" w:color="auto" w:fill="EAF1DD"/>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350</w:t>
            </w:r>
          </w:p>
        </w:tc>
        <w:tc>
          <w:tcPr>
            <w:tcW w:w="2070" w:type="dxa"/>
            <w:shd w:val="clear" w:color="auto" w:fill="EAF1DD"/>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247</w:t>
            </w:r>
          </w:p>
        </w:tc>
      </w:tr>
    </w:tbl>
    <w:p w:rsidR="0039280B" w:rsidRDefault="0039280B">
      <w:pPr>
        <w:pStyle w:val="Style2"/>
        <w:spacing w:line="360" w:lineRule="auto"/>
        <w:jc w:val="both"/>
        <w:rPr>
          <w:rFonts w:ascii="Times New Roman" w:hAnsi="Times New Roman" w:cs="Times New Roman"/>
          <w:sz w:val="26"/>
          <w:szCs w:val="26"/>
        </w:rPr>
      </w:pPr>
    </w:p>
    <w:tbl>
      <w:tblPr>
        <w:tblStyle w:val="TableGrid"/>
        <w:tblpPr w:leftFromText="180" w:rightFromText="180" w:vertAnchor="text" w:horzAnchor="page" w:tblpX="1172" w:tblpY="1551"/>
        <w:tblW w:w="8640" w:type="dxa"/>
        <w:tblLook w:val="04A0" w:firstRow="1" w:lastRow="0" w:firstColumn="1" w:lastColumn="0" w:noHBand="0" w:noVBand="1"/>
      </w:tblPr>
      <w:tblGrid>
        <w:gridCol w:w="720"/>
        <w:gridCol w:w="5130"/>
        <w:gridCol w:w="1350"/>
        <w:gridCol w:w="1440"/>
      </w:tblGrid>
      <w:tr w:rsidR="00B65C47" w:rsidTr="00B65C47">
        <w:trPr>
          <w:trHeight w:val="523"/>
        </w:trPr>
        <w:tc>
          <w:tcPr>
            <w:tcW w:w="720" w:type="dxa"/>
            <w:vMerge w:val="restart"/>
            <w:shd w:val="clear" w:color="auto" w:fill="FBD4B4"/>
          </w:tcPr>
          <w:p w:rsidR="00B65C47" w:rsidRDefault="00B65C47" w:rsidP="00B65C47">
            <w:pPr>
              <w:spacing w:line="360" w:lineRule="auto"/>
              <w:jc w:val="both"/>
              <w:rPr>
                <w:rFonts w:ascii="Times New Roman" w:hAnsi="Times New Roman" w:cs="Times New Roman"/>
                <w:b/>
                <w:sz w:val="24"/>
                <w:szCs w:val="24"/>
              </w:rPr>
            </w:pPr>
          </w:p>
          <w:p w:rsidR="00B65C47" w:rsidRDefault="00B65C47" w:rsidP="00B65C47">
            <w:pPr>
              <w:spacing w:line="360" w:lineRule="auto"/>
              <w:jc w:val="both"/>
              <w:rPr>
                <w:rFonts w:ascii="Times New Roman" w:hAnsi="Times New Roman" w:cs="Times New Roman"/>
                <w:b/>
                <w:sz w:val="24"/>
                <w:szCs w:val="24"/>
              </w:rPr>
            </w:pPr>
            <w:r>
              <w:rPr>
                <w:rFonts w:ascii="Times New Roman" w:hAnsi="Times New Roman" w:cs="Times New Roman"/>
                <w:b/>
                <w:sz w:val="24"/>
                <w:szCs w:val="24"/>
              </w:rPr>
              <w:t>No</w:t>
            </w:r>
          </w:p>
        </w:tc>
        <w:tc>
          <w:tcPr>
            <w:tcW w:w="5130" w:type="dxa"/>
            <w:vMerge w:val="restart"/>
            <w:shd w:val="clear" w:color="auto" w:fill="FBD4B4"/>
          </w:tcPr>
          <w:p w:rsidR="00B65C47" w:rsidRDefault="00B65C47" w:rsidP="00B65C47">
            <w:pPr>
              <w:spacing w:line="360" w:lineRule="auto"/>
              <w:jc w:val="both"/>
              <w:rPr>
                <w:rFonts w:ascii="Times New Roman" w:hAnsi="Times New Roman" w:cs="Times New Roman"/>
                <w:b/>
                <w:sz w:val="24"/>
                <w:szCs w:val="24"/>
              </w:rPr>
            </w:pPr>
            <w:r>
              <w:rPr>
                <w:rFonts w:ascii="Times New Roman" w:hAnsi="Times New Roman" w:cs="Times New Roman"/>
                <w:b/>
                <w:sz w:val="24"/>
                <w:szCs w:val="24"/>
              </w:rPr>
              <w:t>Total number of teenage girls tested positive for pregnancy (10-19)</w:t>
            </w:r>
          </w:p>
          <w:p w:rsidR="00B65C47" w:rsidRDefault="00B65C47" w:rsidP="00B65C47">
            <w:pPr>
              <w:spacing w:line="360" w:lineRule="auto"/>
              <w:jc w:val="both"/>
              <w:rPr>
                <w:rFonts w:ascii="Times New Roman" w:hAnsi="Times New Roman" w:cs="Times New Roman"/>
                <w:b/>
                <w:sz w:val="24"/>
                <w:szCs w:val="24"/>
              </w:rPr>
            </w:pPr>
          </w:p>
        </w:tc>
        <w:tc>
          <w:tcPr>
            <w:tcW w:w="2790" w:type="dxa"/>
            <w:gridSpan w:val="2"/>
            <w:shd w:val="clear" w:color="auto" w:fill="FBD4B4"/>
          </w:tcPr>
          <w:p w:rsidR="00B65C47" w:rsidRDefault="00B65C47" w:rsidP="00B65C47">
            <w:pPr>
              <w:spacing w:line="360" w:lineRule="auto"/>
              <w:jc w:val="both"/>
              <w:rPr>
                <w:rFonts w:ascii="Times New Roman" w:hAnsi="Times New Roman" w:cs="Times New Roman"/>
                <w:b/>
                <w:sz w:val="24"/>
                <w:szCs w:val="24"/>
              </w:rPr>
            </w:pPr>
            <w:r>
              <w:rPr>
                <w:rFonts w:ascii="Times New Roman" w:hAnsi="Times New Roman" w:cs="Times New Roman"/>
                <w:b/>
                <w:sz w:val="24"/>
                <w:szCs w:val="24"/>
              </w:rPr>
              <w:t>Years</w:t>
            </w:r>
          </w:p>
        </w:tc>
      </w:tr>
      <w:tr w:rsidR="00B65C47" w:rsidTr="00B65C47">
        <w:trPr>
          <w:trHeight w:val="532"/>
        </w:trPr>
        <w:tc>
          <w:tcPr>
            <w:tcW w:w="720" w:type="dxa"/>
            <w:vMerge/>
            <w:shd w:val="clear" w:color="auto" w:fill="FBD4B4"/>
          </w:tcPr>
          <w:p w:rsidR="00B65C47" w:rsidRDefault="00B65C47" w:rsidP="00B65C47">
            <w:pPr>
              <w:spacing w:line="360" w:lineRule="auto"/>
              <w:jc w:val="both"/>
              <w:rPr>
                <w:rFonts w:ascii="Times New Roman" w:hAnsi="Times New Roman" w:cs="Times New Roman"/>
                <w:b/>
                <w:sz w:val="24"/>
                <w:szCs w:val="24"/>
              </w:rPr>
            </w:pPr>
          </w:p>
        </w:tc>
        <w:tc>
          <w:tcPr>
            <w:tcW w:w="5130" w:type="dxa"/>
            <w:vMerge/>
            <w:shd w:val="clear" w:color="auto" w:fill="FBD4B4"/>
          </w:tcPr>
          <w:p w:rsidR="00B65C47" w:rsidRDefault="00B65C47" w:rsidP="00B65C47">
            <w:pPr>
              <w:spacing w:line="360" w:lineRule="auto"/>
              <w:jc w:val="both"/>
              <w:rPr>
                <w:rFonts w:ascii="Times New Roman" w:hAnsi="Times New Roman" w:cs="Times New Roman"/>
                <w:b/>
                <w:sz w:val="24"/>
                <w:szCs w:val="24"/>
              </w:rPr>
            </w:pPr>
          </w:p>
        </w:tc>
        <w:tc>
          <w:tcPr>
            <w:tcW w:w="1350" w:type="dxa"/>
            <w:shd w:val="clear" w:color="auto" w:fill="FBD4B4"/>
          </w:tcPr>
          <w:p w:rsidR="00B65C47" w:rsidRDefault="00B65C47" w:rsidP="00B65C47">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2013</w:t>
            </w:r>
          </w:p>
        </w:tc>
        <w:tc>
          <w:tcPr>
            <w:tcW w:w="1440" w:type="dxa"/>
            <w:shd w:val="clear" w:color="auto" w:fill="FBD4B4"/>
          </w:tcPr>
          <w:p w:rsidR="00B65C47" w:rsidRDefault="00B65C47" w:rsidP="00B65C47">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2014</w:t>
            </w:r>
          </w:p>
        </w:tc>
      </w:tr>
      <w:tr w:rsidR="00B65C47" w:rsidTr="00B65C47">
        <w:trPr>
          <w:trHeight w:val="451"/>
        </w:trPr>
        <w:tc>
          <w:tcPr>
            <w:tcW w:w="720" w:type="dxa"/>
            <w:shd w:val="clear" w:color="auto" w:fill="DBE5F1"/>
          </w:tcPr>
          <w:p w:rsidR="00B65C47" w:rsidRDefault="00B65C47" w:rsidP="00B65C47">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5130" w:type="dxa"/>
            <w:shd w:val="clear" w:color="auto" w:fill="DBE5F1"/>
          </w:tcPr>
          <w:p w:rsidR="00B65C47" w:rsidRDefault="00B65C47" w:rsidP="00B65C47">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10-14   Years </w:t>
            </w:r>
          </w:p>
        </w:tc>
        <w:tc>
          <w:tcPr>
            <w:tcW w:w="1350" w:type="dxa"/>
            <w:shd w:val="clear" w:color="auto" w:fill="DBE5F1"/>
          </w:tcPr>
          <w:p w:rsidR="00B65C47" w:rsidRDefault="00B65C47" w:rsidP="00B65C47">
            <w:pPr>
              <w:spacing w:line="360" w:lineRule="auto"/>
              <w:jc w:val="both"/>
              <w:rPr>
                <w:rFonts w:ascii="Times New Roman" w:hAnsi="Times New Roman" w:cs="Times New Roman"/>
                <w:sz w:val="24"/>
                <w:szCs w:val="24"/>
              </w:rPr>
            </w:pPr>
            <w:r>
              <w:rPr>
                <w:rFonts w:ascii="Times New Roman" w:hAnsi="Times New Roman" w:cs="Times New Roman"/>
                <w:sz w:val="24"/>
                <w:szCs w:val="24"/>
              </w:rPr>
              <w:t>44</w:t>
            </w:r>
          </w:p>
        </w:tc>
        <w:tc>
          <w:tcPr>
            <w:tcW w:w="1440" w:type="dxa"/>
            <w:shd w:val="clear" w:color="auto" w:fill="DBE5F1"/>
          </w:tcPr>
          <w:p w:rsidR="00B65C47" w:rsidRDefault="00B65C47" w:rsidP="00B65C47">
            <w:pPr>
              <w:spacing w:line="360" w:lineRule="auto"/>
              <w:jc w:val="both"/>
              <w:rPr>
                <w:rFonts w:ascii="Times New Roman" w:hAnsi="Times New Roman" w:cs="Times New Roman"/>
                <w:sz w:val="24"/>
                <w:szCs w:val="24"/>
              </w:rPr>
            </w:pPr>
            <w:r>
              <w:rPr>
                <w:rFonts w:ascii="Times New Roman" w:hAnsi="Times New Roman" w:cs="Times New Roman"/>
                <w:sz w:val="24"/>
                <w:szCs w:val="24"/>
              </w:rPr>
              <w:t>34</w:t>
            </w:r>
          </w:p>
        </w:tc>
      </w:tr>
      <w:tr w:rsidR="00B65C47" w:rsidTr="00B65C47">
        <w:trPr>
          <w:trHeight w:val="415"/>
        </w:trPr>
        <w:tc>
          <w:tcPr>
            <w:tcW w:w="720" w:type="dxa"/>
            <w:shd w:val="clear" w:color="auto" w:fill="DBE5F1"/>
          </w:tcPr>
          <w:p w:rsidR="00B65C47" w:rsidRDefault="00B65C47" w:rsidP="00B65C47">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5130" w:type="dxa"/>
            <w:shd w:val="clear" w:color="auto" w:fill="DBE5F1"/>
          </w:tcPr>
          <w:p w:rsidR="00B65C47" w:rsidRDefault="00B65C47" w:rsidP="00B65C47">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15-19    years </w:t>
            </w:r>
          </w:p>
        </w:tc>
        <w:tc>
          <w:tcPr>
            <w:tcW w:w="1350" w:type="dxa"/>
            <w:shd w:val="clear" w:color="auto" w:fill="DBE5F1"/>
          </w:tcPr>
          <w:p w:rsidR="00B65C47" w:rsidRDefault="00B65C47" w:rsidP="00B65C47">
            <w:pPr>
              <w:spacing w:line="360" w:lineRule="auto"/>
              <w:jc w:val="both"/>
              <w:rPr>
                <w:rFonts w:ascii="Times New Roman" w:hAnsi="Times New Roman" w:cs="Times New Roman"/>
                <w:sz w:val="24"/>
                <w:szCs w:val="24"/>
              </w:rPr>
            </w:pPr>
            <w:r>
              <w:rPr>
                <w:rFonts w:ascii="Times New Roman" w:hAnsi="Times New Roman" w:cs="Times New Roman"/>
                <w:sz w:val="24"/>
                <w:szCs w:val="24"/>
              </w:rPr>
              <w:t>766</w:t>
            </w:r>
          </w:p>
        </w:tc>
        <w:tc>
          <w:tcPr>
            <w:tcW w:w="1440" w:type="dxa"/>
            <w:shd w:val="clear" w:color="auto" w:fill="DBE5F1"/>
          </w:tcPr>
          <w:p w:rsidR="00B65C47" w:rsidRDefault="00B65C47" w:rsidP="00B65C47">
            <w:pPr>
              <w:spacing w:line="360" w:lineRule="auto"/>
              <w:jc w:val="both"/>
              <w:rPr>
                <w:rFonts w:ascii="Times New Roman" w:hAnsi="Times New Roman" w:cs="Times New Roman"/>
                <w:sz w:val="24"/>
                <w:szCs w:val="24"/>
              </w:rPr>
            </w:pPr>
            <w:r>
              <w:rPr>
                <w:rFonts w:ascii="Times New Roman" w:hAnsi="Times New Roman" w:cs="Times New Roman"/>
                <w:sz w:val="24"/>
                <w:szCs w:val="24"/>
              </w:rPr>
              <w:t>1100</w:t>
            </w:r>
          </w:p>
        </w:tc>
      </w:tr>
      <w:tr w:rsidR="00B65C47" w:rsidTr="00B65C47">
        <w:trPr>
          <w:trHeight w:val="397"/>
        </w:trPr>
        <w:tc>
          <w:tcPr>
            <w:tcW w:w="720" w:type="dxa"/>
            <w:shd w:val="clear" w:color="auto" w:fill="DBE5F1"/>
          </w:tcPr>
          <w:p w:rsidR="00B65C47" w:rsidRDefault="00B65C47" w:rsidP="00B65C47">
            <w:pPr>
              <w:spacing w:line="360" w:lineRule="auto"/>
              <w:jc w:val="both"/>
              <w:rPr>
                <w:rFonts w:ascii="Times New Roman" w:hAnsi="Times New Roman" w:cs="Times New Roman"/>
                <w:sz w:val="24"/>
                <w:szCs w:val="24"/>
              </w:rPr>
            </w:pPr>
          </w:p>
        </w:tc>
        <w:tc>
          <w:tcPr>
            <w:tcW w:w="5130" w:type="dxa"/>
            <w:shd w:val="clear" w:color="auto" w:fill="DBE5F1"/>
          </w:tcPr>
          <w:p w:rsidR="00B65C47" w:rsidRDefault="00B65C47" w:rsidP="00B65C47">
            <w:pPr>
              <w:spacing w:line="360"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                                  Total </w:t>
            </w:r>
          </w:p>
        </w:tc>
        <w:tc>
          <w:tcPr>
            <w:tcW w:w="1350" w:type="dxa"/>
            <w:shd w:val="clear" w:color="auto" w:fill="DBE5F1"/>
          </w:tcPr>
          <w:p w:rsidR="00B65C47" w:rsidRDefault="00B65C47" w:rsidP="00B65C47">
            <w:pPr>
              <w:spacing w:line="360" w:lineRule="auto"/>
              <w:jc w:val="both"/>
              <w:rPr>
                <w:rFonts w:ascii="Times New Roman" w:hAnsi="Times New Roman" w:cs="Times New Roman"/>
                <w:b/>
                <w:sz w:val="24"/>
                <w:szCs w:val="24"/>
              </w:rPr>
            </w:pPr>
            <w:r>
              <w:rPr>
                <w:rFonts w:ascii="Times New Roman" w:hAnsi="Times New Roman" w:cs="Times New Roman"/>
                <w:b/>
                <w:sz w:val="24"/>
                <w:szCs w:val="24"/>
              </w:rPr>
              <w:t>810</w:t>
            </w:r>
          </w:p>
        </w:tc>
        <w:tc>
          <w:tcPr>
            <w:tcW w:w="1440" w:type="dxa"/>
            <w:shd w:val="clear" w:color="auto" w:fill="DBE5F1"/>
          </w:tcPr>
          <w:p w:rsidR="00B65C47" w:rsidRDefault="00B65C47" w:rsidP="00B65C47">
            <w:pPr>
              <w:spacing w:line="360" w:lineRule="auto"/>
              <w:jc w:val="both"/>
              <w:rPr>
                <w:rFonts w:ascii="Times New Roman" w:hAnsi="Times New Roman" w:cs="Times New Roman"/>
                <w:b/>
                <w:sz w:val="24"/>
                <w:szCs w:val="24"/>
              </w:rPr>
            </w:pPr>
            <w:r>
              <w:rPr>
                <w:rFonts w:ascii="Times New Roman" w:hAnsi="Times New Roman" w:cs="Times New Roman"/>
                <w:b/>
                <w:sz w:val="24"/>
                <w:szCs w:val="24"/>
              </w:rPr>
              <w:t>1134</w:t>
            </w:r>
          </w:p>
        </w:tc>
      </w:tr>
    </w:tbl>
    <w:p w:rsidR="00B65C47" w:rsidRDefault="00213EFC" w:rsidP="00B65C47">
      <w:pPr>
        <w:pStyle w:val="Style2"/>
        <w:spacing w:before="240" w:after="0" w:line="360" w:lineRule="auto"/>
        <w:rPr>
          <w:rFonts w:ascii="Times New Roman" w:hAnsi="Times New Roman" w:cs="Times New Roman"/>
          <w:b/>
          <w:sz w:val="26"/>
          <w:szCs w:val="26"/>
        </w:rPr>
      </w:pPr>
      <w:r>
        <w:rPr>
          <w:rFonts w:ascii="Times New Roman" w:hAnsi="Times New Roman" w:cs="Times New Roman"/>
          <w:b/>
          <w:sz w:val="26"/>
          <w:szCs w:val="26"/>
        </w:rPr>
        <w:t>Table 53</w:t>
      </w:r>
      <w:r>
        <w:rPr>
          <w:rFonts w:ascii="Times New Roman" w:hAnsi="Times New Roman" w:cs="Times New Roman"/>
          <w:i/>
          <w:sz w:val="26"/>
          <w:szCs w:val="26"/>
        </w:rPr>
        <w:t xml:space="preserve"> </w:t>
      </w:r>
      <w:r>
        <w:rPr>
          <w:rFonts w:ascii="Times New Roman" w:hAnsi="Times New Roman" w:cs="Times New Roman"/>
          <w:b/>
          <w:sz w:val="26"/>
          <w:szCs w:val="26"/>
        </w:rPr>
        <w:t xml:space="preserve">Total </w:t>
      </w:r>
      <w:r w:rsidR="00B65C47">
        <w:rPr>
          <w:rFonts w:ascii="Times New Roman" w:hAnsi="Times New Roman" w:cs="Times New Roman"/>
          <w:b/>
          <w:sz w:val="26"/>
          <w:szCs w:val="26"/>
        </w:rPr>
        <w:t>numbers</w:t>
      </w:r>
      <w:r>
        <w:rPr>
          <w:rFonts w:ascii="Times New Roman" w:hAnsi="Times New Roman" w:cs="Times New Roman"/>
          <w:b/>
          <w:sz w:val="26"/>
          <w:szCs w:val="26"/>
        </w:rPr>
        <w:t xml:space="preserve"> of teenage girls tested positive for pregnancy for the years of 2013 &amp; 2014 E.C</w:t>
      </w:r>
      <w:r w:rsidR="00B65C47">
        <w:rPr>
          <w:rFonts w:ascii="Times New Roman" w:hAnsi="Times New Roman" w:cs="Times New Roman"/>
          <w:b/>
          <w:sz w:val="26"/>
          <w:szCs w:val="26"/>
        </w:rPr>
        <w:t xml:space="preserve"> </w:t>
      </w:r>
    </w:p>
    <w:p w:rsidR="00B65C47" w:rsidRPr="00B65C47" w:rsidRDefault="00B65C47" w:rsidP="00B65C47"/>
    <w:p w:rsidR="00B65C47" w:rsidRPr="00B65C47" w:rsidRDefault="00B65C47" w:rsidP="00B65C47"/>
    <w:p w:rsidR="00B65C47" w:rsidRPr="00B65C47" w:rsidRDefault="00B65C47" w:rsidP="00B65C47"/>
    <w:p w:rsidR="00B65C47" w:rsidRPr="00B65C47" w:rsidRDefault="00B65C47" w:rsidP="00B65C47"/>
    <w:p w:rsidR="00B65C47" w:rsidRPr="00B65C47" w:rsidRDefault="00B65C47" w:rsidP="00B65C47"/>
    <w:p w:rsidR="00B65C47" w:rsidRPr="00B65C47" w:rsidRDefault="00B65C47" w:rsidP="00B65C47"/>
    <w:p w:rsidR="00B65C47" w:rsidRDefault="00B65C47" w:rsidP="00B65C47"/>
    <w:p w:rsidR="00B65C47" w:rsidRDefault="00B65C47" w:rsidP="00B65C47">
      <w:pPr>
        <w:tabs>
          <w:tab w:val="left" w:pos="8869"/>
        </w:tabs>
        <w:rPr>
          <w:rFonts w:ascii="Times New Roman" w:hAnsi="Times New Roman" w:cs="Times New Roman"/>
          <w:b/>
          <w:sz w:val="26"/>
          <w:szCs w:val="26"/>
        </w:rPr>
      </w:pPr>
      <w:r>
        <w:tab/>
      </w:r>
    </w:p>
    <w:p w:rsidR="0039280B" w:rsidRDefault="00213EFC">
      <w:pPr>
        <w:pStyle w:val="Style2"/>
        <w:spacing w:line="360" w:lineRule="auto"/>
        <w:jc w:val="both"/>
        <w:rPr>
          <w:rFonts w:ascii="Times New Roman" w:eastAsia="Times New Roman" w:hAnsi="Times New Roman" w:cs="Times New Roman"/>
          <w:b/>
          <w:sz w:val="26"/>
          <w:szCs w:val="26"/>
        </w:rPr>
      </w:pPr>
      <w:r>
        <w:rPr>
          <w:rFonts w:ascii="Times New Roman" w:hAnsi="Times New Roman" w:cs="Times New Roman"/>
          <w:b/>
          <w:sz w:val="26"/>
          <w:szCs w:val="26"/>
        </w:rPr>
        <w:t>Table 54</w:t>
      </w:r>
      <w:r>
        <w:rPr>
          <w:rFonts w:ascii="Times New Roman" w:hAnsi="Times New Roman" w:cs="Times New Roman"/>
          <w:i/>
          <w:sz w:val="26"/>
          <w:szCs w:val="26"/>
        </w:rPr>
        <w:t xml:space="preserve"> </w:t>
      </w:r>
      <w:r>
        <w:rPr>
          <w:rFonts w:ascii="Times New Roman" w:eastAsia="Times New Roman" w:hAnsi="Times New Roman" w:cs="Times New Roman"/>
          <w:b/>
          <w:sz w:val="26"/>
          <w:szCs w:val="26"/>
        </w:rPr>
        <w:t>Access to safe delivery (mid wife) for non-complicated delivery in the year 2013 and 2014</w:t>
      </w:r>
    </w:p>
    <w:tbl>
      <w:tblPr>
        <w:tblStyle w:val="TableGrid"/>
        <w:tblW w:w="9090" w:type="dxa"/>
        <w:tblInd w:w="198" w:type="dxa"/>
        <w:tblLook w:val="04A0" w:firstRow="1" w:lastRow="0" w:firstColumn="1" w:lastColumn="0" w:noHBand="0" w:noVBand="1"/>
      </w:tblPr>
      <w:tblGrid>
        <w:gridCol w:w="711"/>
        <w:gridCol w:w="5870"/>
        <w:gridCol w:w="1001"/>
        <w:gridCol w:w="1508"/>
      </w:tblGrid>
      <w:tr w:rsidR="0039280B">
        <w:tc>
          <w:tcPr>
            <w:tcW w:w="689" w:type="dxa"/>
            <w:vMerge w:val="restart"/>
            <w:shd w:val="clear" w:color="auto" w:fill="E5B8B7"/>
          </w:tcPr>
          <w:p w:rsidR="0039280B" w:rsidRDefault="0039280B">
            <w:pPr>
              <w:spacing w:line="360" w:lineRule="auto"/>
              <w:jc w:val="both"/>
              <w:rPr>
                <w:rFonts w:ascii="Times New Roman" w:hAnsi="Times New Roman" w:cs="Times New Roman"/>
                <w:b/>
                <w:sz w:val="24"/>
                <w:szCs w:val="24"/>
              </w:rPr>
            </w:pPr>
          </w:p>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S/No</w:t>
            </w:r>
          </w:p>
        </w:tc>
        <w:tc>
          <w:tcPr>
            <w:tcW w:w="5888" w:type="dxa"/>
            <w:vMerge w:val="restart"/>
            <w:shd w:val="clear" w:color="auto" w:fill="E5B8B7"/>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Access to safe delivery (mid wife) for non-complicated delivery.</w:t>
            </w:r>
          </w:p>
          <w:p w:rsidR="0039280B" w:rsidRDefault="0039280B">
            <w:pPr>
              <w:spacing w:line="360" w:lineRule="auto"/>
              <w:jc w:val="both"/>
              <w:rPr>
                <w:rFonts w:ascii="Times New Roman" w:hAnsi="Times New Roman" w:cs="Times New Roman"/>
                <w:b/>
                <w:sz w:val="24"/>
                <w:szCs w:val="24"/>
              </w:rPr>
            </w:pPr>
          </w:p>
        </w:tc>
        <w:tc>
          <w:tcPr>
            <w:tcW w:w="2513" w:type="dxa"/>
            <w:gridSpan w:val="2"/>
            <w:shd w:val="clear" w:color="auto" w:fill="E5B8B7"/>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Years</w:t>
            </w:r>
          </w:p>
        </w:tc>
      </w:tr>
      <w:tr w:rsidR="0039280B">
        <w:trPr>
          <w:trHeight w:val="595"/>
        </w:trPr>
        <w:tc>
          <w:tcPr>
            <w:tcW w:w="689" w:type="dxa"/>
            <w:vMerge/>
            <w:shd w:val="clear" w:color="auto" w:fill="E5B8B7"/>
          </w:tcPr>
          <w:p w:rsidR="0039280B" w:rsidRDefault="0039280B">
            <w:pPr>
              <w:spacing w:line="360" w:lineRule="auto"/>
              <w:jc w:val="both"/>
              <w:rPr>
                <w:rFonts w:ascii="Times New Roman" w:hAnsi="Times New Roman" w:cs="Times New Roman"/>
                <w:b/>
                <w:sz w:val="24"/>
                <w:szCs w:val="24"/>
              </w:rPr>
            </w:pPr>
          </w:p>
        </w:tc>
        <w:tc>
          <w:tcPr>
            <w:tcW w:w="5888" w:type="dxa"/>
            <w:vMerge/>
            <w:shd w:val="clear" w:color="auto" w:fill="E5B8B7"/>
          </w:tcPr>
          <w:p w:rsidR="0039280B" w:rsidRDefault="0039280B">
            <w:pPr>
              <w:spacing w:line="360" w:lineRule="auto"/>
              <w:jc w:val="both"/>
              <w:rPr>
                <w:rFonts w:ascii="Times New Roman" w:hAnsi="Times New Roman" w:cs="Times New Roman"/>
                <w:b/>
                <w:sz w:val="24"/>
                <w:szCs w:val="24"/>
              </w:rPr>
            </w:pPr>
          </w:p>
        </w:tc>
        <w:tc>
          <w:tcPr>
            <w:tcW w:w="1002" w:type="dxa"/>
            <w:shd w:val="clear" w:color="auto" w:fill="E5B8B7"/>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2013</w:t>
            </w:r>
          </w:p>
        </w:tc>
        <w:tc>
          <w:tcPr>
            <w:tcW w:w="1511" w:type="dxa"/>
            <w:shd w:val="clear" w:color="auto" w:fill="E5B8B7"/>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2014</w:t>
            </w:r>
          </w:p>
        </w:tc>
      </w:tr>
      <w:tr w:rsidR="0039280B">
        <w:trPr>
          <w:trHeight w:val="622"/>
        </w:trPr>
        <w:tc>
          <w:tcPr>
            <w:tcW w:w="689" w:type="dxa"/>
            <w:shd w:val="clear" w:color="auto" w:fill="B6DDE8"/>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5888" w:type="dxa"/>
            <w:shd w:val="clear" w:color="auto" w:fill="B6DDE8"/>
          </w:tcPr>
          <w:p w:rsidR="0039280B" w:rsidRDefault="00213EFC">
            <w:pPr>
              <w:spacing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Number of women’s used ANC /antenatal care/ services</w:t>
            </w:r>
          </w:p>
          <w:p w:rsidR="0039280B" w:rsidRDefault="0039280B">
            <w:pPr>
              <w:spacing w:line="360" w:lineRule="auto"/>
              <w:contextualSpacing/>
              <w:jc w:val="both"/>
              <w:rPr>
                <w:rFonts w:ascii="Times New Roman" w:hAnsi="Times New Roman" w:cs="Times New Roman"/>
                <w:sz w:val="24"/>
                <w:szCs w:val="24"/>
              </w:rPr>
            </w:pPr>
          </w:p>
        </w:tc>
        <w:tc>
          <w:tcPr>
            <w:tcW w:w="1002" w:type="dxa"/>
            <w:shd w:val="clear" w:color="auto" w:fill="B6DDE8"/>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1700</w:t>
            </w:r>
          </w:p>
        </w:tc>
        <w:tc>
          <w:tcPr>
            <w:tcW w:w="1511" w:type="dxa"/>
            <w:shd w:val="clear" w:color="auto" w:fill="B6DDE8"/>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16427</w:t>
            </w:r>
          </w:p>
        </w:tc>
      </w:tr>
      <w:tr w:rsidR="0039280B">
        <w:trPr>
          <w:trHeight w:val="415"/>
        </w:trPr>
        <w:tc>
          <w:tcPr>
            <w:tcW w:w="689" w:type="dxa"/>
            <w:tcBorders>
              <w:bottom w:val="single" w:sz="4" w:space="0" w:color="auto"/>
            </w:tcBorders>
            <w:shd w:val="clear" w:color="auto" w:fill="B6DDE8"/>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5888" w:type="dxa"/>
            <w:tcBorders>
              <w:bottom w:val="single" w:sz="4" w:space="0" w:color="auto"/>
            </w:tcBorders>
            <w:shd w:val="clear" w:color="auto" w:fill="B6DDE8"/>
          </w:tcPr>
          <w:p w:rsidR="0039280B" w:rsidRDefault="00213EFC">
            <w:pPr>
              <w:spacing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Number of women’s used PNC /postnatal care/services</w:t>
            </w:r>
          </w:p>
          <w:p w:rsidR="0039280B" w:rsidRDefault="0039280B">
            <w:pPr>
              <w:spacing w:line="360" w:lineRule="auto"/>
              <w:contextualSpacing/>
              <w:jc w:val="both"/>
              <w:rPr>
                <w:rFonts w:ascii="Times New Roman" w:hAnsi="Times New Roman" w:cs="Times New Roman"/>
                <w:sz w:val="24"/>
                <w:szCs w:val="24"/>
              </w:rPr>
            </w:pPr>
          </w:p>
        </w:tc>
        <w:tc>
          <w:tcPr>
            <w:tcW w:w="1002" w:type="dxa"/>
            <w:tcBorders>
              <w:bottom w:val="single" w:sz="4" w:space="0" w:color="auto"/>
            </w:tcBorders>
            <w:shd w:val="clear" w:color="auto" w:fill="B6DDE8"/>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11778</w:t>
            </w:r>
          </w:p>
        </w:tc>
        <w:tc>
          <w:tcPr>
            <w:tcW w:w="1511" w:type="dxa"/>
            <w:tcBorders>
              <w:bottom w:val="single" w:sz="4" w:space="0" w:color="auto"/>
            </w:tcBorders>
            <w:shd w:val="clear" w:color="auto" w:fill="B6DDE8"/>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12455</w:t>
            </w:r>
          </w:p>
        </w:tc>
      </w:tr>
      <w:tr w:rsidR="0039280B">
        <w:trPr>
          <w:trHeight w:val="361"/>
        </w:trPr>
        <w:tc>
          <w:tcPr>
            <w:tcW w:w="689" w:type="dxa"/>
            <w:shd w:val="clear" w:color="auto" w:fill="B6DDE8"/>
          </w:tcPr>
          <w:p w:rsidR="0039280B" w:rsidRDefault="0039280B">
            <w:pPr>
              <w:spacing w:line="360" w:lineRule="auto"/>
              <w:jc w:val="both"/>
              <w:rPr>
                <w:rFonts w:ascii="Times New Roman" w:hAnsi="Times New Roman" w:cs="Times New Roman"/>
                <w:sz w:val="24"/>
                <w:szCs w:val="24"/>
              </w:rPr>
            </w:pPr>
          </w:p>
        </w:tc>
        <w:tc>
          <w:tcPr>
            <w:tcW w:w="5888" w:type="dxa"/>
            <w:shd w:val="clear" w:color="auto" w:fill="B6DDE8"/>
            <w:vAlign w:val="bottom"/>
          </w:tcPr>
          <w:p w:rsidR="0039280B" w:rsidRDefault="00213EFC">
            <w:pPr>
              <w:spacing w:line="360" w:lineRule="auto"/>
              <w:contextualSpacing/>
              <w:jc w:val="both"/>
              <w:rPr>
                <w:rFonts w:ascii="Times New Roman" w:hAnsi="Times New Roman" w:cs="Times New Roman"/>
                <w:b/>
                <w:sz w:val="24"/>
                <w:szCs w:val="24"/>
              </w:rPr>
            </w:pPr>
            <w:r>
              <w:rPr>
                <w:rFonts w:ascii="Times New Roman" w:hAnsi="Times New Roman" w:cs="Times New Roman"/>
                <w:b/>
                <w:sz w:val="24"/>
                <w:szCs w:val="24"/>
              </w:rPr>
              <w:t>Total</w:t>
            </w:r>
          </w:p>
        </w:tc>
        <w:tc>
          <w:tcPr>
            <w:tcW w:w="1002" w:type="dxa"/>
            <w:shd w:val="clear" w:color="auto" w:fill="B6DDE8"/>
            <w:vAlign w:val="bottom"/>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13,478</w:t>
            </w:r>
          </w:p>
        </w:tc>
        <w:tc>
          <w:tcPr>
            <w:tcW w:w="1511" w:type="dxa"/>
            <w:shd w:val="clear" w:color="auto" w:fill="B6DDE8"/>
            <w:vAlign w:val="bottom"/>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28,882</w:t>
            </w:r>
          </w:p>
        </w:tc>
      </w:tr>
    </w:tbl>
    <w:p w:rsidR="0039280B" w:rsidRDefault="0039280B">
      <w:pPr>
        <w:pStyle w:val="Style2"/>
        <w:spacing w:line="360" w:lineRule="auto"/>
        <w:rPr>
          <w:rFonts w:ascii="Times New Roman" w:hAnsi="Times New Roman" w:cs="Times New Roman"/>
          <w:b/>
          <w:sz w:val="26"/>
          <w:szCs w:val="26"/>
        </w:rPr>
      </w:pPr>
    </w:p>
    <w:p w:rsidR="0039280B" w:rsidRDefault="00213EFC">
      <w:pPr>
        <w:pStyle w:val="Style2"/>
        <w:spacing w:line="36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w:t>
      </w:r>
      <w:r>
        <w:rPr>
          <w:rFonts w:ascii="Times New Roman" w:eastAsia="Times New Roman" w:hAnsi="Times New Roman" w:cs="Times New Roman"/>
          <w:b/>
          <w:noProof/>
          <w:sz w:val="26"/>
          <w:szCs w:val="26"/>
        </w:rPr>
        <w:drawing>
          <wp:inline distT="0" distB="0" distL="0" distR="0" wp14:anchorId="5751C5A6" wp14:editId="77184393">
            <wp:extent cx="4572000" cy="2743200"/>
            <wp:effectExtent l="19050" t="0" r="19050" b="0"/>
            <wp:docPr id="5"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9280B" w:rsidRDefault="00213EFC">
      <w:pPr>
        <w:pStyle w:val="Style2"/>
        <w:spacing w:line="360" w:lineRule="auto"/>
        <w:jc w:val="center"/>
        <w:rPr>
          <w:rFonts w:ascii="Times New Roman" w:eastAsia="Times New Roman" w:hAnsi="Times New Roman" w:cs="Times New Roman"/>
          <w:b/>
          <w:sz w:val="26"/>
          <w:szCs w:val="26"/>
        </w:rPr>
      </w:pPr>
      <w:r>
        <w:rPr>
          <w:rFonts w:ascii="Times New Roman" w:hAnsi="Times New Roman" w:cs="Times New Roman"/>
          <w:b/>
          <w:sz w:val="26"/>
          <w:szCs w:val="26"/>
        </w:rPr>
        <w:t>Fig.3</w:t>
      </w:r>
      <w:r>
        <w:rPr>
          <w:rFonts w:ascii="Times New Roman" w:hAnsi="Times New Roman" w:cs="Times New Roman"/>
          <w:i/>
          <w:sz w:val="26"/>
          <w:szCs w:val="26"/>
        </w:rPr>
        <w:t xml:space="preserve"> </w:t>
      </w:r>
      <w:r>
        <w:rPr>
          <w:rFonts w:ascii="Times New Roman" w:eastAsia="Times New Roman" w:hAnsi="Times New Roman" w:cs="Times New Roman"/>
          <w:b/>
          <w:sz w:val="26"/>
          <w:szCs w:val="26"/>
        </w:rPr>
        <w:t>Total fertility rate /urban/</w:t>
      </w:r>
    </w:p>
    <w:p w:rsidR="0039280B" w:rsidRDefault="0039280B">
      <w:pPr>
        <w:pStyle w:val="Style2"/>
        <w:spacing w:line="360" w:lineRule="auto"/>
        <w:jc w:val="both"/>
        <w:rPr>
          <w:rFonts w:ascii="Times New Roman" w:eastAsia="Times New Roman" w:hAnsi="Times New Roman" w:cs="Times New Roman"/>
          <w:b/>
          <w:sz w:val="26"/>
          <w:szCs w:val="26"/>
        </w:rPr>
      </w:pPr>
    </w:p>
    <w:p w:rsidR="0039280B" w:rsidRDefault="00213EFC">
      <w:pPr>
        <w:spacing w:after="0" w:line="360" w:lineRule="auto"/>
        <w:jc w:val="both"/>
        <w:rPr>
          <w:rFonts w:ascii="Times New Roman" w:eastAsia="Times New Roman" w:hAnsi="Times New Roman" w:cs="Times New Roman"/>
          <w:b/>
          <w:i/>
          <w:sz w:val="26"/>
          <w:szCs w:val="26"/>
        </w:rPr>
      </w:pPr>
      <w:r>
        <w:rPr>
          <w:rFonts w:ascii="Times New Roman" w:eastAsia="Times New Roman" w:hAnsi="Times New Roman" w:cs="Times New Roman"/>
          <w:b/>
          <w:i/>
          <w:sz w:val="26"/>
          <w:szCs w:val="26"/>
        </w:rPr>
        <w:t xml:space="preserve"> </w:t>
      </w:r>
    </w:p>
    <w:p w:rsidR="0039280B" w:rsidRDefault="00213EFC">
      <w:pPr>
        <w:pStyle w:val="Style2"/>
        <w:spacing w:line="360" w:lineRule="auto"/>
        <w:jc w:val="both"/>
        <w:rPr>
          <w:rFonts w:ascii="Times New Roman" w:hAnsi="Times New Roman" w:cs="Times New Roman"/>
          <w:b/>
          <w:sz w:val="26"/>
          <w:szCs w:val="26"/>
        </w:rPr>
      </w:pPr>
      <w:r>
        <w:rPr>
          <w:rFonts w:ascii="Times New Roman" w:hAnsi="Times New Roman" w:cs="Times New Roman"/>
          <w:b/>
          <w:sz w:val="26"/>
          <w:szCs w:val="26"/>
        </w:rPr>
        <w:t>Table 55</w:t>
      </w:r>
      <w:r>
        <w:rPr>
          <w:rFonts w:ascii="Times New Roman" w:hAnsi="Times New Roman" w:cs="Times New Roman"/>
          <w:i/>
          <w:sz w:val="26"/>
          <w:szCs w:val="26"/>
        </w:rPr>
        <w:t xml:space="preserve"> </w:t>
      </w:r>
      <w:r>
        <w:rPr>
          <w:rFonts w:ascii="Times New Roman" w:hAnsi="Times New Roman" w:cs="Times New Roman"/>
          <w:b/>
          <w:sz w:val="26"/>
          <w:szCs w:val="26"/>
        </w:rPr>
        <w:t>Health facilities accessed to water supply and to sanitation facilities in the city in a year 2013 &amp; 2014.</w:t>
      </w:r>
    </w:p>
    <w:tbl>
      <w:tblPr>
        <w:tblStyle w:val="TableGrid"/>
        <w:tblW w:w="9450" w:type="dxa"/>
        <w:tblInd w:w="108" w:type="dxa"/>
        <w:tblLook w:val="04A0" w:firstRow="1" w:lastRow="0" w:firstColumn="1" w:lastColumn="0" w:noHBand="0" w:noVBand="1"/>
      </w:tblPr>
      <w:tblGrid>
        <w:gridCol w:w="540"/>
        <w:gridCol w:w="2070"/>
        <w:gridCol w:w="1620"/>
        <w:gridCol w:w="1620"/>
        <w:gridCol w:w="1890"/>
        <w:gridCol w:w="1710"/>
      </w:tblGrid>
      <w:tr w:rsidR="0039280B">
        <w:trPr>
          <w:trHeight w:val="800"/>
        </w:trPr>
        <w:tc>
          <w:tcPr>
            <w:tcW w:w="540" w:type="dxa"/>
            <w:vMerge w:val="restart"/>
            <w:shd w:val="clear" w:color="auto" w:fill="FBD4B4"/>
          </w:tcPr>
          <w:p w:rsidR="0039280B" w:rsidRDefault="0039280B">
            <w:pPr>
              <w:spacing w:line="360" w:lineRule="auto"/>
              <w:jc w:val="both"/>
              <w:rPr>
                <w:rFonts w:ascii="Times New Roman" w:hAnsi="Times New Roman" w:cs="Times New Roman"/>
                <w:b/>
                <w:sz w:val="26"/>
                <w:szCs w:val="26"/>
              </w:rPr>
            </w:pPr>
          </w:p>
          <w:p w:rsidR="0039280B" w:rsidRDefault="00213EFC">
            <w:pPr>
              <w:spacing w:line="360" w:lineRule="auto"/>
              <w:jc w:val="both"/>
              <w:rPr>
                <w:rFonts w:ascii="Times New Roman" w:hAnsi="Times New Roman" w:cs="Times New Roman"/>
                <w:b/>
                <w:sz w:val="26"/>
                <w:szCs w:val="26"/>
              </w:rPr>
            </w:pPr>
            <w:r>
              <w:rPr>
                <w:rFonts w:ascii="Times New Roman" w:hAnsi="Times New Roman" w:cs="Times New Roman"/>
                <w:b/>
                <w:sz w:val="26"/>
                <w:szCs w:val="26"/>
              </w:rPr>
              <w:t>No</w:t>
            </w:r>
          </w:p>
        </w:tc>
        <w:tc>
          <w:tcPr>
            <w:tcW w:w="2070" w:type="dxa"/>
            <w:vMerge w:val="restart"/>
            <w:shd w:val="clear" w:color="auto" w:fill="FBD4B4"/>
          </w:tcPr>
          <w:p w:rsidR="0039280B" w:rsidRDefault="0039280B">
            <w:pPr>
              <w:spacing w:line="360" w:lineRule="auto"/>
              <w:jc w:val="both"/>
              <w:rPr>
                <w:rFonts w:ascii="Times New Roman" w:hAnsi="Times New Roman" w:cs="Times New Roman"/>
                <w:b/>
                <w:sz w:val="26"/>
                <w:szCs w:val="26"/>
              </w:rPr>
            </w:pPr>
          </w:p>
          <w:p w:rsidR="0039280B" w:rsidRDefault="00213EFC">
            <w:pPr>
              <w:spacing w:line="360" w:lineRule="auto"/>
              <w:jc w:val="both"/>
              <w:rPr>
                <w:rFonts w:ascii="Times New Roman" w:hAnsi="Times New Roman" w:cs="Times New Roman"/>
                <w:b/>
                <w:sz w:val="26"/>
                <w:szCs w:val="26"/>
              </w:rPr>
            </w:pPr>
            <w:r>
              <w:rPr>
                <w:rFonts w:ascii="Times New Roman" w:hAnsi="Times New Roman" w:cs="Times New Roman"/>
                <w:b/>
                <w:sz w:val="26"/>
                <w:szCs w:val="26"/>
              </w:rPr>
              <w:t xml:space="preserve">Health facilities   </w:t>
            </w:r>
          </w:p>
        </w:tc>
        <w:tc>
          <w:tcPr>
            <w:tcW w:w="3240" w:type="dxa"/>
            <w:gridSpan w:val="2"/>
            <w:shd w:val="clear" w:color="auto" w:fill="FBD4B4"/>
          </w:tcPr>
          <w:p w:rsidR="0039280B" w:rsidRDefault="00213EFC">
            <w:pPr>
              <w:spacing w:line="360" w:lineRule="auto"/>
              <w:jc w:val="both"/>
              <w:rPr>
                <w:rFonts w:ascii="Times New Roman" w:hAnsi="Times New Roman" w:cs="Times New Roman"/>
                <w:b/>
                <w:sz w:val="26"/>
                <w:szCs w:val="26"/>
              </w:rPr>
            </w:pPr>
            <w:r>
              <w:rPr>
                <w:rFonts w:ascii="Times New Roman" w:hAnsi="Times New Roman" w:cs="Times New Roman"/>
                <w:b/>
                <w:sz w:val="26"/>
                <w:szCs w:val="26"/>
              </w:rPr>
              <w:t xml:space="preserve">Health facilities accessed to water supply </w:t>
            </w:r>
          </w:p>
        </w:tc>
        <w:tc>
          <w:tcPr>
            <w:tcW w:w="3600" w:type="dxa"/>
            <w:gridSpan w:val="2"/>
            <w:shd w:val="clear" w:color="auto" w:fill="FBD4B4"/>
          </w:tcPr>
          <w:p w:rsidR="0039280B" w:rsidRDefault="00213EFC">
            <w:pPr>
              <w:spacing w:line="360" w:lineRule="auto"/>
              <w:jc w:val="both"/>
              <w:rPr>
                <w:rFonts w:ascii="Times New Roman" w:hAnsi="Times New Roman" w:cs="Times New Roman"/>
                <w:b/>
                <w:sz w:val="26"/>
                <w:szCs w:val="26"/>
              </w:rPr>
            </w:pPr>
            <w:r>
              <w:rPr>
                <w:rFonts w:ascii="Times New Roman" w:hAnsi="Times New Roman" w:cs="Times New Roman"/>
                <w:b/>
                <w:sz w:val="26"/>
                <w:szCs w:val="26"/>
              </w:rPr>
              <w:t xml:space="preserve">Health facilities accessed to sanitation facilities </w:t>
            </w:r>
          </w:p>
        </w:tc>
      </w:tr>
      <w:tr w:rsidR="0039280B">
        <w:trPr>
          <w:trHeight w:val="613"/>
        </w:trPr>
        <w:tc>
          <w:tcPr>
            <w:tcW w:w="540" w:type="dxa"/>
            <w:vMerge/>
            <w:shd w:val="clear" w:color="auto" w:fill="FBD4B4"/>
          </w:tcPr>
          <w:p w:rsidR="0039280B" w:rsidRDefault="0039280B">
            <w:pPr>
              <w:spacing w:line="360" w:lineRule="auto"/>
              <w:jc w:val="both"/>
              <w:rPr>
                <w:rFonts w:ascii="Times New Roman" w:hAnsi="Times New Roman" w:cs="Times New Roman"/>
                <w:b/>
                <w:sz w:val="24"/>
                <w:szCs w:val="24"/>
              </w:rPr>
            </w:pPr>
          </w:p>
        </w:tc>
        <w:tc>
          <w:tcPr>
            <w:tcW w:w="2070" w:type="dxa"/>
            <w:vMerge/>
            <w:shd w:val="clear" w:color="auto" w:fill="FBD4B4"/>
          </w:tcPr>
          <w:p w:rsidR="0039280B" w:rsidRDefault="0039280B">
            <w:pPr>
              <w:spacing w:line="360" w:lineRule="auto"/>
              <w:jc w:val="both"/>
              <w:rPr>
                <w:rFonts w:ascii="Times New Roman" w:hAnsi="Times New Roman" w:cs="Times New Roman"/>
                <w:b/>
                <w:sz w:val="24"/>
                <w:szCs w:val="24"/>
              </w:rPr>
            </w:pPr>
          </w:p>
        </w:tc>
        <w:tc>
          <w:tcPr>
            <w:tcW w:w="1620" w:type="dxa"/>
            <w:shd w:val="clear" w:color="auto" w:fill="FBD4B4"/>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2013</w:t>
            </w:r>
          </w:p>
        </w:tc>
        <w:tc>
          <w:tcPr>
            <w:tcW w:w="1620" w:type="dxa"/>
            <w:shd w:val="clear" w:color="auto" w:fill="FBD4B4"/>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2014</w:t>
            </w:r>
          </w:p>
        </w:tc>
        <w:tc>
          <w:tcPr>
            <w:tcW w:w="1890" w:type="dxa"/>
            <w:shd w:val="clear" w:color="auto" w:fill="FBD4B4"/>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2013</w:t>
            </w:r>
          </w:p>
        </w:tc>
        <w:tc>
          <w:tcPr>
            <w:tcW w:w="1710" w:type="dxa"/>
            <w:shd w:val="clear" w:color="auto" w:fill="FBD4B4"/>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2014</w:t>
            </w:r>
          </w:p>
        </w:tc>
      </w:tr>
      <w:tr w:rsidR="0039280B">
        <w:trPr>
          <w:trHeight w:val="289"/>
        </w:trPr>
        <w:tc>
          <w:tcPr>
            <w:tcW w:w="54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07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Hospitals</w:t>
            </w:r>
          </w:p>
        </w:tc>
        <w:tc>
          <w:tcPr>
            <w:tcW w:w="162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162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189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171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r>
      <w:tr w:rsidR="0039280B">
        <w:trPr>
          <w:trHeight w:val="316"/>
        </w:trPr>
        <w:tc>
          <w:tcPr>
            <w:tcW w:w="54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207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Health centers</w:t>
            </w:r>
          </w:p>
        </w:tc>
        <w:tc>
          <w:tcPr>
            <w:tcW w:w="162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162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189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171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r>
      <w:tr w:rsidR="0039280B">
        <w:trPr>
          <w:trHeight w:val="307"/>
        </w:trPr>
        <w:tc>
          <w:tcPr>
            <w:tcW w:w="54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207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Medium Clinics</w:t>
            </w:r>
          </w:p>
        </w:tc>
        <w:tc>
          <w:tcPr>
            <w:tcW w:w="162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33</w:t>
            </w:r>
          </w:p>
        </w:tc>
        <w:tc>
          <w:tcPr>
            <w:tcW w:w="162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50</w:t>
            </w:r>
          </w:p>
        </w:tc>
        <w:tc>
          <w:tcPr>
            <w:tcW w:w="189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33</w:t>
            </w:r>
          </w:p>
        </w:tc>
        <w:tc>
          <w:tcPr>
            <w:tcW w:w="171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50</w:t>
            </w:r>
          </w:p>
        </w:tc>
      </w:tr>
      <w:tr w:rsidR="0039280B">
        <w:trPr>
          <w:trHeight w:val="352"/>
        </w:trPr>
        <w:tc>
          <w:tcPr>
            <w:tcW w:w="54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207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Specialty  Clinics</w:t>
            </w:r>
          </w:p>
        </w:tc>
        <w:tc>
          <w:tcPr>
            <w:tcW w:w="162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17</w:t>
            </w:r>
          </w:p>
        </w:tc>
        <w:tc>
          <w:tcPr>
            <w:tcW w:w="162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19</w:t>
            </w:r>
          </w:p>
        </w:tc>
        <w:tc>
          <w:tcPr>
            <w:tcW w:w="189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17</w:t>
            </w:r>
          </w:p>
        </w:tc>
        <w:tc>
          <w:tcPr>
            <w:tcW w:w="171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19</w:t>
            </w:r>
          </w:p>
        </w:tc>
      </w:tr>
      <w:tr w:rsidR="0039280B">
        <w:trPr>
          <w:trHeight w:val="361"/>
        </w:trPr>
        <w:tc>
          <w:tcPr>
            <w:tcW w:w="54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207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Pharmacies </w:t>
            </w:r>
          </w:p>
        </w:tc>
        <w:tc>
          <w:tcPr>
            <w:tcW w:w="162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27</w:t>
            </w:r>
          </w:p>
        </w:tc>
        <w:tc>
          <w:tcPr>
            <w:tcW w:w="162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37</w:t>
            </w:r>
          </w:p>
        </w:tc>
        <w:tc>
          <w:tcPr>
            <w:tcW w:w="189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27</w:t>
            </w:r>
          </w:p>
        </w:tc>
        <w:tc>
          <w:tcPr>
            <w:tcW w:w="171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37</w:t>
            </w:r>
          </w:p>
        </w:tc>
      </w:tr>
      <w:tr w:rsidR="0039280B">
        <w:trPr>
          <w:trHeight w:val="352"/>
        </w:trPr>
        <w:tc>
          <w:tcPr>
            <w:tcW w:w="54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207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Drug shops </w:t>
            </w:r>
          </w:p>
        </w:tc>
        <w:tc>
          <w:tcPr>
            <w:tcW w:w="162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44</w:t>
            </w:r>
          </w:p>
        </w:tc>
        <w:tc>
          <w:tcPr>
            <w:tcW w:w="162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62</w:t>
            </w:r>
          </w:p>
        </w:tc>
        <w:tc>
          <w:tcPr>
            <w:tcW w:w="189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44</w:t>
            </w:r>
          </w:p>
        </w:tc>
        <w:tc>
          <w:tcPr>
            <w:tcW w:w="171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62</w:t>
            </w:r>
          </w:p>
        </w:tc>
      </w:tr>
      <w:tr w:rsidR="0039280B">
        <w:trPr>
          <w:trHeight w:val="361"/>
        </w:trPr>
        <w:tc>
          <w:tcPr>
            <w:tcW w:w="54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207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Rural drug venders</w:t>
            </w:r>
          </w:p>
        </w:tc>
        <w:tc>
          <w:tcPr>
            <w:tcW w:w="162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162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189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1710" w:type="dxa"/>
            <w:shd w:val="clear" w:color="auto" w:fill="FABF8F"/>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r>
      <w:tr w:rsidR="0039280B">
        <w:trPr>
          <w:trHeight w:val="343"/>
        </w:trPr>
        <w:tc>
          <w:tcPr>
            <w:tcW w:w="2610" w:type="dxa"/>
            <w:gridSpan w:val="2"/>
            <w:shd w:val="clear" w:color="auto" w:fill="FABF8F"/>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Total</w:t>
            </w:r>
          </w:p>
        </w:tc>
        <w:tc>
          <w:tcPr>
            <w:tcW w:w="1620" w:type="dxa"/>
            <w:shd w:val="clear" w:color="auto" w:fill="FABF8F"/>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=SUM(ABOVE) </w:instrText>
            </w:r>
            <w:r>
              <w:rPr>
                <w:rFonts w:ascii="Times New Roman" w:hAnsi="Times New Roman" w:cs="Times New Roman"/>
                <w:b/>
                <w:sz w:val="24"/>
                <w:szCs w:val="24"/>
              </w:rPr>
              <w:fldChar w:fldCharType="separate"/>
            </w:r>
            <w:r>
              <w:rPr>
                <w:rFonts w:ascii="Times New Roman" w:hAnsi="Times New Roman" w:cs="Times New Roman"/>
                <w:b/>
                <w:sz w:val="24"/>
                <w:szCs w:val="24"/>
              </w:rPr>
              <w:t>129</w:t>
            </w:r>
            <w:r>
              <w:rPr>
                <w:rFonts w:ascii="Times New Roman" w:hAnsi="Times New Roman" w:cs="Times New Roman"/>
                <w:b/>
                <w:sz w:val="24"/>
                <w:szCs w:val="24"/>
              </w:rPr>
              <w:fldChar w:fldCharType="end"/>
            </w:r>
          </w:p>
        </w:tc>
        <w:tc>
          <w:tcPr>
            <w:tcW w:w="1620" w:type="dxa"/>
            <w:shd w:val="clear" w:color="auto" w:fill="FABF8F"/>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=SUM(ABOVE) </w:instrText>
            </w:r>
            <w:r>
              <w:rPr>
                <w:rFonts w:ascii="Times New Roman" w:hAnsi="Times New Roman" w:cs="Times New Roman"/>
                <w:b/>
                <w:sz w:val="24"/>
                <w:szCs w:val="24"/>
              </w:rPr>
              <w:fldChar w:fldCharType="separate"/>
            </w:r>
            <w:r>
              <w:rPr>
                <w:rFonts w:ascii="Times New Roman" w:hAnsi="Times New Roman" w:cs="Times New Roman"/>
                <w:b/>
                <w:sz w:val="24"/>
                <w:szCs w:val="24"/>
              </w:rPr>
              <w:t>177</w:t>
            </w:r>
            <w:r>
              <w:rPr>
                <w:rFonts w:ascii="Times New Roman" w:hAnsi="Times New Roman" w:cs="Times New Roman"/>
                <w:b/>
                <w:sz w:val="24"/>
                <w:szCs w:val="24"/>
              </w:rPr>
              <w:fldChar w:fldCharType="end"/>
            </w:r>
          </w:p>
        </w:tc>
        <w:tc>
          <w:tcPr>
            <w:tcW w:w="1890" w:type="dxa"/>
            <w:shd w:val="clear" w:color="auto" w:fill="FABF8F"/>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=SUM(ABOVE) </w:instrText>
            </w:r>
            <w:r>
              <w:rPr>
                <w:rFonts w:ascii="Times New Roman" w:hAnsi="Times New Roman" w:cs="Times New Roman"/>
                <w:b/>
                <w:sz w:val="24"/>
                <w:szCs w:val="24"/>
              </w:rPr>
              <w:fldChar w:fldCharType="separate"/>
            </w:r>
            <w:r>
              <w:rPr>
                <w:rFonts w:ascii="Times New Roman" w:hAnsi="Times New Roman" w:cs="Times New Roman"/>
                <w:b/>
                <w:sz w:val="24"/>
                <w:szCs w:val="24"/>
              </w:rPr>
              <w:t>129</w:t>
            </w:r>
            <w:r>
              <w:rPr>
                <w:rFonts w:ascii="Times New Roman" w:hAnsi="Times New Roman" w:cs="Times New Roman"/>
                <w:b/>
                <w:sz w:val="24"/>
                <w:szCs w:val="24"/>
              </w:rPr>
              <w:fldChar w:fldCharType="end"/>
            </w:r>
          </w:p>
        </w:tc>
        <w:tc>
          <w:tcPr>
            <w:tcW w:w="1710" w:type="dxa"/>
            <w:shd w:val="clear" w:color="auto" w:fill="FABF8F"/>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=SUM(ABOVE) </w:instrText>
            </w:r>
            <w:r>
              <w:rPr>
                <w:rFonts w:ascii="Times New Roman" w:hAnsi="Times New Roman" w:cs="Times New Roman"/>
                <w:b/>
                <w:sz w:val="24"/>
                <w:szCs w:val="24"/>
              </w:rPr>
              <w:fldChar w:fldCharType="separate"/>
            </w:r>
            <w:r>
              <w:rPr>
                <w:rFonts w:ascii="Times New Roman" w:hAnsi="Times New Roman" w:cs="Times New Roman"/>
                <w:b/>
                <w:sz w:val="24"/>
                <w:szCs w:val="24"/>
              </w:rPr>
              <w:t>177</w:t>
            </w:r>
            <w:r>
              <w:rPr>
                <w:rFonts w:ascii="Times New Roman" w:hAnsi="Times New Roman" w:cs="Times New Roman"/>
                <w:b/>
                <w:sz w:val="24"/>
                <w:szCs w:val="24"/>
              </w:rPr>
              <w:fldChar w:fldCharType="end"/>
            </w:r>
          </w:p>
        </w:tc>
      </w:tr>
    </w:tbl>
    <w:p w:rsidR="0039280B" w:rsidRDefault="00213EFC">
      <w:pPr>
        <w:pStyle w:val="Heading11"/>
        <w:spacing w:line="360" w:lineRule="auto"/>
        <w:jc w:val="both"/>
        <w:rPr>
          <w:rFonts w:ascii="Times New Roman" w:hAnsi="Times New Roman"/>
          <w:color w:val="auto"/>
        </w:rPr>
      </w:pPr>
      <w:bookmarkStart w:id="61" w:name="_Toc119445058"/>
      <w:r>
        <w:rPr>
          <w:rFonts w:ascii="Times New Roman" w:hAnsi="Times New Roman"/>
          <w:color w:val="auto"/>
        </w:rPr>
        <w:t>3.3.10 Children Issues Indicator</w:t>
      </w:r>
      <w:bookmarkEnd w:id="61"/>
    </w:p>
    <w:p w:rsidR="0039280B" w:rsidRDefault="00213EFC">
      <w:pPr>
        <w:pStyle w:val="Style2"/>
        <w:spacing w:line="360" w:lineRule="auto"/>
        <w:jc w:val="both"/>
        <w:rPr>
          <w:rFonts w:ascii="Times New Roman" w:hAnsi="Times New Roman" w:cs="Times New Roman"/>
          <w:b/>
          <w:sz w:val="26"/>
          <w:szCs w:val="26"/>
        </w:rPr>
      </w:pPr>
      <w:r>
        <w:rPr>
          <w:rFonts w:ascii="Times New Roman" w:hAnsi="Times New Roman" w:cs="Times New Roman"/>
          <w:b/>
          <w:sz w:val="26"/>
          <w:szCs w:val="26"/>
        </w:rPr>
        <w:t>Table 56</w:t>
      </w:r>
      <w:r>
        <w:rPr>
          <w:rFonts w:ascii="Times New Roman" w:hAnsi="Times New Roman" w:cs="Times New Roman"/>
          <w:i/>
          <w:sz w:val="26"/>
          <w:szCs w:val="26"/>
        </w:rPr>
        <w:t xml:space="preserve"> </w:t>
      </w:r>
      <w:r>
        <w:rPr>
          <w:rFonts w:ascii="Times New Roman" w:eastAsia="Times New Roman" w:hAnsi="Times New Roman" w:cs="Times New Roman"/>
          <w:b/>
          <w:sz w:val="26"/>
          <w:szCs w:val="26"/>
        </w:rPr>
        <w:t xml:space="preserve">Infant mortality rate </w:t>
      </w:r>
      <w:r>
        <w:rPr>
          <w:rFonts w:ascii="Times New Roman" w:hAnsi="Times New Roman" w:cs="Times New Roman"/>
          <w:b/>
          <w:sz w:val="26"/>
          <w:szCs w:val="26"/>
        </w:rPr>
        <w:t>in the city in the year 2013 &amp; 2014</w:t>
      </w:r>
    </w:p>
    <w:tbl>
      <w:tblPr>
        <w:tblStyle w:val="TableGrid"/>
        <w:tblW w:w="9270" w:type="dxa"/>
        <w:tblInd w:w="468" w:type="dxa"/>
        <w:tblLayout w:type="fixed"/>
        <w:tblLook w:val="04A0" w:firstRow="1" w:lastRow="0" w:firstColumn="1" w:lastColumn="0" w:noHBand="0" w:noVBand="1"/>
      </w:tblPr>
      <w:tblGrid>
        <w:gridCol w:w="810"/>
        <w:gridCol w:w="4770"/>
        <w:gridCol w:w="720"/>
        <w:gridCol w:w="810"/>
        <w:gridCol w:w="900"/>
        <w:gridCol w:w="1260"/>
      </w:tblGrid>
      <w:tr w:rsidR="0039280B" w:rsidTr="004A01D0">
        <w:trPr>
          <w:trHeight w:val="305"/>
        </w:trPr>
        <w:tc>
          <w:tcPr>
            <w:tcW w:w="810" w:type="dxa"/>
            <w:vMerge w:val="restart"/>
            <w:shd w:val="clear" w:color="auto" w:fill="DDD9C3"/>
          </w:tcPr>
          <w:p w:rsidR="0039280B" w:rsidRDefault="0039280B">
            <w:pPr>
              <w:spacing w:line="360" w:lineRule="auto"/>
              <w:jc w:val="both"/>
              <w:rPr>
                <w:rFonts w:ascii="Times New Roman" w:hAnsi="Times New Roman" w:cs="Times New Roman"/>
                <w:b/>
                <w:sz w:val="26"/>
                <w:szCs w:val="26"/>
              </w:rPr>
            </w:pPr>
          </w:p>
          <w:p w:rsidR="0039280B" w:rsidRDefault="00213EFC">
            <w:pPr>
              <w:spacing w:line="360" w:lineRule="auto"/>
              <w:jc w:val="both"/>
              <w:rPr>
                <w:rFonts w:ascii="Times New Roman" w:hAnsi="Times New Roman" w:cs="Times New Roman"/>
                <w:b/>
                <w:sz w:val="26"/>
                <w:szCs w:val="26"/>
              </w:rPr>
            </w:pPr>
            <w:r>
              <w:rPr>
                <w:rFonts w:ascii="Times New Roman" w:hAnsi="Times New Roman" w:cs="Times New Roman"/>
                <w:b/>
                <w:sz w:val="26"/>
                <w:szCs w:val="26"/>
              </w:rPr>
              <w:t>S/No</w:t>
            </w:r>
          </w:p>
        </w:tc>
        <w:tc>
          <w:tcPr>
            <w:tcW w:w="4770" w:type="dxa"/>
            <w:vMerge w:val="restart"/>
            <w:shd w:val="clear" w:color="auto" w:fill="DDD9C3"/>
          </w:tcPr>
          <w:p w:rsidR="0039280B" w:rsidRDefault="00213EFC">
            <w:pPr>
              <w:spacing w:line="36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Access to safe delivery (mid wife) for non-complicated delivery.</w:t>
            </w:r>
          </w:p>
          <w:p w:rsidR="0039280B" w:rsidRDefault="0039280B">
            <w:pPr>
              <w:spacing w:line="360" w:lineRule="auto"/>
              <w:jc w:val="both"/>
              <w:rPr>
                <w:rFonts w:ascii="Times New Roman" w:hAnsi="Times New Roman" w:cs="Times New Roman"/>
                <w:b/>
                <w:sz w:val="26"/>
                <w:szCs w:val="26"/>
              </w:rPr>
            </w:pPr>
          </w:p>
        </w:tc>
        <w:tc>
          <w:tcPr>
            <w:tcW w:w="720" w:type="dxa"/>
            <w:vMerge w:val="restart"/>
            <w:tcBorders>
              <w:right w:val="single" w:sz="4" w:space="0" w:color="auto"/>
            </w:tcBorders>
            <w:shd w:val="clear" w:color="auto" w:fill="DDD9C3"/>
          </w:tcPr>
          <w:p w:rsidR="0039280B" w:rsidRDefault="0039280B">
            <w:pPr>
              <w:spacing w:line="360" w:lineRule="auto"/>
              <w:jc w:val="both"/>
              <w:rPr>
                <w:rFonts w:ascii="Times New Roman" w:hAnsi="Times New Roman" w:cs="Times New Roman"/>
                <w:b/>
                <w:sz w:val="26"/>
                <w:szCs w:val="26"/>
              </w:rPr>
            </w:pPr>
          </w:p>
          <w:p w:rsidR="0039280B" w:rsidRDefault="00213EFC">
            <w:pPr>
              <w:spacing w:line="360" w:lineRule="auto"/>
              <w:jc w:val="both"/>
              <w:rPr>
                <w:rFonts w:ascii="Times New Roman" w:hAnsi="Times New Roman" w:cs="Times New Roman"/>
                <w:b/>
                <w:sz w:val="26"/>
                <w:szCs w:val="26"/>
              </w:rPr>
            </w:pPr>
            <w:r>
              <w:rPr>
                <w:rFonts w:ascii="Times New Roman" w:hAnsi="Times New Roman" w:cs="Times New Roman"/>
                <w:b/>
                <w:sz w:val="26"/>
                <w:szCs w:val="26"/>
              </w:rPr>
              <w:t>Age</w:t>
            </w:r>
          </w:p>
        </w:tc>
        <w:tc>
          <w:tcPr>
            <w:tcW w:w="1710" w:type="dxa"/>
            <w:gridSpan w:val="2"/>
            <w:tcBorders>
              <w:left w:val="single" w:sz="4" w:space="0" w:color="auto"/>
              <w:bottom w:val="single" w:sz="4" w:space="0" w:color="auto"/>
            </w:tcBorders>
            <w:shd w:val="clear" w:color="auto" w:fill="DDD9C3"/>
          </w:tcPr>
          <w:p w:rsidR="0039280B" w:rsidRDefault="00213EFC">
            <w:pPr>
              <w:spacing w:line="360" w:lineRule="auto"/>
              <w:jc w:val="both"/>
              <w:rPr>
                <w:rFonts w:ascii="Times New Roman" w:hAnsi="Times New Roman" w:cs="Times New Roman"/>
                <w:b/>
                <w:sz w:val="26"/>
                <w:szCs w:val="26"/>
              </w:rPr>
            </w:pPr>
            <w:r>
              <w:rPr>
                <w:rFonts w:ascii="Times New Roman" w:hAnsi="Times New Roman" w:cs="Times New Roman"/>
                <w:b/>
                <w:sz w:val="26"/>
                <w:szCs w:val="26"/>
              </w:rPr>
              <w:t xml:space="preserve">    Sex</w:t>
            </w:r>
          </w:p>
        </w:tc>
        <w:tc>
          <w:tcPr>
            <w:tcW w:w="1260" w:type="dxa"/>
            <w:vMerge w:val="restart"/>
            <w:shd w:val="clear" w:color="auto" w:fill="DDD9C3"/>
          </w:tcPr>
          <w:p w:rsidR="0039280B" w:rsidRDefault="00213EFC">
            <w:pPr>
              <w:spacing w:line="360" w:lineRule="auto"/>
              <w:jc w:val="both"/>
              <w:rPr>
                <w:rFonts w:ascii="Times New Roman" w:hAnsi="Times New Roman" w:cs="Times New Roman"/>
                <w:b/>
                <w:sz w:val="26"/>
                <w:szCs w:val="26"/>
              </w:rPr>
            </w:pPr>
            <w:r>
              <w:rPr>
                <w:rFonts w:ascii="Times New Roman" w:hAnsi="Times New Roman" w:cs="Times New Roman"/>
                <w:b/>
                <w:sz w:val="26"/>
                <w:szCs w:val="26"/>
              </w:rPr>
              <w:t>Years</w:t>
            </w:r>
          </w:p>
        </w:tc>
      </w:tr>
      <w:tr w:rsidR="0039280B" w:rsidTr="004A01D0">
        <w:trPr>
          <w:trHeight w:val="503"/>
        </w:trPr>
        <w:tc>
          <w:tcPr>
            <w:tcW w:w="810" w:type="dxa"/>
            <w:vMerge/>
            <w:shd w:val="clear" w:color="auto" w:fill="auto"/>
          </w:tcPr>
          <w:p w:rsidR="0039280B" w:rsidRDefault="0039280B">
            <w:pPr>
              <w:spacing w:line="360" w:lineRule="auto"/>
              <w:jc w:val="both"/>
              <w:rPr>
                <w:rFonts w:ascii="Times New Roman" w:hAnsi="Times New Roman" w:cs="Times New Roman"/>
                <w:b/>
                <w:sz w:val="24"/>
                <w:szCs w:val="24"/>
              </w:rPr>
            </w:pPr>
          </w:p>
        </w:tc>
        <w:tc>
          <w:tcPr>
            <w:tcW w:w="4770" w:type="dxa"/>
            <w:vMerge/>
            <w:shd w:val="clear" w:color="auto" w:fill="auto"/>
          </w:tcPr>
          <w:p w:rsidR="0039280B" w:rsidRDefault="0039280B">
            <w:pPr>
              <w:spacing w:line="360" w:lineRule="auto"/>
              <w:jc w:val="both"/>
              <w:rPr>
                <w:rFonts w:ascii="Times New Roman" w:hAnsi="Times New Roman" w:cs="Times New Roman"/>
                <w:b/>
                <w:sz w:val="24"/>
                <w:szCs w:val="24"/>
              </w:rPr>
            </w:pPr>
          </w:p>
        </w:tc>
        <w:tc>
          <w:tcPr>
            <w:tcW w:w="720" w:type="dxa"/>
            <w:vMerge/>
            <w:tcBorders>
              <w:right w:val="single" w:sz="4" w:space="0" w:color="auto"/>
            </w:tcBorders>
          </w:tcPr>
          <w:p w:rsidR="0039280B" w:rsidRDefault="0039280B">
            <w:pPr>
              <w:spacing w:line="360" w:lineRule="auto"/>
              <w:jc w:val="both"/>
              <w:rPr>
                <w:rFonts w:ascii="Times New Roman" w:hAnsi="Times New Roman" w:cs="Times New Roman"/>
                <w:b/>
                <w:sz w:val="24"/>
                <w:szCs w:val="24"/>
              </w:rPr>
            </w:pPr>
          </w:p>
        </w:tc>
        <w:tc>
          <w:tcPr>
            <w:tcW w:w="810" w:type="dxa"/>
            <w:tcBorders>
              <w:top w:val="single" w:sz="4" w:space="0" w:color="auto"/>
              <w:left w:val="single" w:sz="4" w:space="0" w:color="auto"/>
              <w:right w:val="single" w:sz="4" w:space="0" w:color="auto"/>
            </w:tcBorders>
            <w:shd w:val="clear" w:color="auto" w:fill="DDD9C3"/>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M</w:t>
            </w:r>
          </w:p>
        </w:tc>
        <w:tc>
          <w:tcPr>
            <w:tcW w:w="900" w:type="dxa"/>
            <w:tcBorders>
              <w:top w:val="single" w:sz="4" w:space="0" w:color="auto"/>
              <w:left w:val="single" w:sz="4" w:space="0" w:color="auto"/>
            </w:tcBorders>
            <w:shd w:val="clear" w:color="auto" w:fill="DDD9C3"/>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F</w:t>
            </w:r>
          </w:p>
        </w:tc>
        <w:tc>
          <w:tcPr>
            <w:tcW w:w="1260" w:type="dxa"/>
            <w:vMerge/>
            <w:tcBorders>
              <w:bottom w:val="single" w:sz="4" w:space="0" w:color="auto"/>
            </w:tcBorders>
            <w:shd w:val="clear" w:color="auto" w:fill="auto"/>
          </w:tcPr>
          <w:p w:rsidR="0039280B" w:rsidRDefault="0039280B">
            <w:pPr>
              <w:spacing w:line="360" w:lineRule="auto"/>
              <w:jc w:val="both"/>
              <w:rPr>
                <w:rFonts w:ascii="Times New Roman" w:hAnsi="Times New Roman" w:cs="Times New Roman"/>
                <w:b/>
                <w:sz w:val="24"/>
                <w:szCs w:val="24"/>
              </w:rPr>
            </w:pPr>
          </w:p>
        </w:tc>
      </w:tr>
      <w:tr w:rsidR="0039280B" w:rsidTr="004A01D0">
        <w:trPr>
          <w:trHeight w:val="863"/>
        </w:trPr>
        <w:tc>
          <w:tcPr>
            <w:tcW w:w="810" w:type="dxa"/>
            <w:tcBorders>
              <w:bottom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4770" w:type="dxa"/>
            <w:tcBorders>
              <w:bottom w:val="single" w:sz="4" w:space="0" w:color="auto"/>
            </w:tcBorders>
            <w:shd w:val="clear" w:color="auto" w:fill="FDE9D9"/>
          </w:tcPr>
          <w:p w:rsidR="0039280B" w:rsidRPr="004A01D0" w:rsidRDefault="00213EFC" w:rsidP="004A01D0">
            <w:pPr>
              <w:tabs>
                <w:tab w:val="left" w:pos="1800"/>
              </w:tabs>
              <w:spacing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Under 1 years old / neo-natal mortality rate/ (deaths per 1,000 live births)  in sex,</w:t>
            </w:r>
          </w:p>
        </w:tc>
        <w:tc>
          <w:tcPr>
            <w:tcW w:w="720" w:type="dxa"/>
            <w:tcBorders>
              <w:bottom w:val="single" w:sz="4" w:space="0" w:color="auto"/>
              <w:righ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&lt;1</w:t>
            </w:r>
          </w:p>
        </w:tc>
        <w:tc>
          <w:tcPr>
            <w:tcW w:w="810" w:type="dxa"/>
            <w:tcBorders>
              <w:left w:val="single" w:sz="4" w:space="0" w:color="auto"/>
              <w:bottom w:val="single" w:sz="4" w:space="0" w:color="auto"/>
              <w:righ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23.4</w:t>
            </w:r>
          </w:p>
        </w:tc>
        <w:tc>
          <w:tcPr>
            <w:tcW w:w="900" w:type="dxa"/>
            <w:tcBorders>
              <w:left w:val="single" w:sz="4" w:space="0" w:color="auto"/>
              <w:bottom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15.1</w:t>
            </w:r>
          </w:p>
        </w:tc>
        <w:tc>
          <w:tcPr>
            <w:tcW w:w="1260" w:type="dxa"/>
            <w:tcBorders>
              <w:top w:val="single" w:sz="4" w:space="0" w:color="auto"/>
              <w:bottom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b/>
                <w:sz w:val="24"/>
                <w:szCs w:val="24"/>
              </w:rPr>
              <w:t>2013</w:t>
            </w:r>
          </w:p>
        </w:tc>
      </w:tr>
      <w:tr w:rsidR="0039280B" w:rsidTr="004A01D0">
        <w:trPr>
          <w:trHeight w:val="532"/>
        </w:trPr>
        <w:tc>
          <w:tcPr>
            <w:tcW w:w="81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4770" w:type="dxa"/>
            <w:shd w:val="clear" w:color="auto" w:fill="FDE9D9"/>
          </w:tcPr>
          <w:p w:rsidR="0039280B" w:rsidRDefault="00213EFC">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Under 5 years old/mortality rate</w:t>
            </w:r>
          </w:p>
        </w:tc>
        <w:tc>
          <w:tcPr>
            <w:tcW w:w="720" w:type="dxa"/>
            <w:tcBorders>
              <w:righ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&lt;5</w:t>
            </w:r>
          </w:p>
        </w:tc>
        <w:tc>
          <w:tcPr>
            <w:tcW w:w="810" w:type="dxa"/>
            <w:tcBorders>
              <w:left w:val="single" w:sz="4" w:space="0" w:color="auto"/>
              <w:righ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27.6</w:t>
            </w:r>
          </w:p>
        </w:tc>
        <w:tc>
          <w:tcPr>
            <w:tcW w:w="900" w:type="dxa"/>
            <w:tcBorders>
              <w:left w:val="single" w:sz="4" w:space="0" w:color="auto"/>
            </w:tcBorders>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18.5</w:t>
            </w:r>
          </w:p>
        </w:tc>
        <w:tc>
          <w:tcPr>
            <w:tcW w:w="1260" w:type="dxa"/>
            <w:tcBorders>
              <w:bottom w:val="single" w:sz="4" w:space="0" w:color="auto"/>
            </w:tcBorders>
            <w:shd w:val="clear" w:color="auto" w:fill="FDE9D9"/>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2014</w:t>
            </w:r>
          </w:p>
          <w:p w:rsidR="0039280B" w:rsidRDefault="0039280B">
            <w:pPr>
              <w:spacing w:line="360" w:lineRule="auto"/>
              <w:jc w:val="both"/>
              <w:rPr>
                <w:rFonts w:ascii="Times New Roman" w:hAnsi="Times New Roman" w:cs="Times New Roman"/>
                <w:sz w:val="24"/>
                <w:szCs w:val="24"/>
              </w:rPr>
            </w:pPr>
          </w:p>
        </w:tc>
      </w:tr>
    </w:tbl>
    <w:p w:rsidR="0039280B" w:rsidRDefault="0039280B">
      <w:pPr>
        <w:pStyle w:val="Style2"/>
        <w:spacing w:line="360" w:lineRule="auto"/>
        <w:jc w:val="center"/>
        <w:rPr>
          <w:rFonts w:ascii="Times New Roman" w:hAnsi="Times New Roman" w:cs="Times New Roman"/>
          <w:b/>
          <w:sz w:val="26"/>
          <w:szCs w:val="26"/>
        </w:rPr>
      </w:pPr>
    </w:p>
    <w:p w:rsidR="0039280B" w:rsidRDefault="00213EFC">
      <w:pPr>
        <w:pStyle w:val="Style2"/>
        <w:spacing w:line="360" w:lineRule="auto"/>
        <w:jc w:val="both"/>
        <w:rPr>
          <w:rFonts w:ascii="Times New Roman" w:eastAsia="Times New Roman" w:hAnsi="Times New Roman" w:cs="Times New Roman"/>
          <w:b/>
          <w:sz w:val="26"/>
          <w:szCs w:val="26"/>
        </w:rPr>
      </w:pPr>
      <w:r>
        <w:rPr>
          <w:rFonts w:ascii="Times New Roman" w:eastAsia="Times New Roman" w:hAnsi="Times New Roman" w:cs="Times New Roman"/>
          <w:b/>
          <w:noProof/>
          <w:sz w:val="26"/>
          <w:szCs w:val="26"/>
        </w:rPr>
        <w:drawing>
          <wp:inline distT="0" distB="0" distL="0" distR="0" wp14:anchorId="78E5492C" wp14:editId="0F35170C">
            <wp:extent cx="6689480" cy="3429000"/>
            <wp:effectExtent l="19050" t="0" r="16119" b="0"/>
            <wp:docPr id="4"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39280B" w:rsidRDefault="00213EFC">
      <w:pPr>
        <w:pStyle w:val="Style2"/>
        <w:spacing w:line="360" w:lineRule="auto"/>
        <w:jc w:val="center"/>
        <w:rPr>
          <w:rFonts w:ascii="Times New Roman" w:eastAsia="Times New Roman" w:hAnsi="Times New Roman" w:cs="Times New Roman"/>
          <w:b/>
          <w:sz w:val="26"/>
          <w:szCs w:val="26"/>
        </w:rPr>
      </w:pPr>
      <w:r>
        <w:rPr>
          <w:rFonts w:ascii="Times New Roman" w:hAnsi="Times New Roman" w:cs="Times New Roman"/>
          <w:b/>
          <w:sz w:val="26"/>
          <w:szCs w:val="26"/>
        </w:rPr>
        <w:t>Fig 2</w:t>
      </w:r>
      <w:r>
        <w:rPr>
          <w:rFonts w:ascii="Times New Roman" w:hAnsi="Times New Roman" w:cs="Times New Roman"/>
          <w:i/>
          <w:sz w:val="26"/>
          <w:szCs w:val="26"/>
        </w:rPr>
        <w:t xml:space="preserve"> </w:t>
      </w:r>
      <w:r>
        <w:rPr>
          <w:rFonts w:ascii="Times New Roman" w:eastAsia="Times New Roman" w:hAnsi="Times New Roman" w:cs="Times New Roman"/>
          <w:b/>
          <w:sz w:val="26"/>
          <w:szCs w:val="26"/>
        </w:rPr>
        <w:t xml:space="preserve">Coverage of EPI in </w:t>
      </w:r>
      <w:r>
        <w:rPr>
          <w:rFonts w:ascii="Times New Roman" w:hAnsi="Times New Roman" w:cs="Times New Roman"/>
          <w:b/>
          <w:sz w:val="26"/>
          <w:szCs w:val="26"/>
        </w:rPr>
        <w:t>the</w:t>
      </w:r>
      <w:r>
        <w:rPr>
          <w:rFonts w:ascii="Times New Roman" w:eastAsia="Times New Roman" w:hAnsi="Times New Roman" w:cs="Times New Roman"/>
          <w:b/>
          <w:sz w:val="26"/>
          <w:szCs w:val="26"/>
        </w:rPr>
        <w:t xml:space="preserve"> city</w:t>
      </w:r>
    </w:p>
    <w:p w:rsidR="0039280B" w:rsidRDefault="0039280B">
      <w:pPr>
        <w:spacing w:line="360" w:lineRule="auto"/>
        <w:contextualSpacing/>
        <w:jc w:val="both"/>
        <w:rPr>
          <w:rFonts w:ascii="Times New Roman" w:hAnsi="Times New Roman" w:cs="Times New Roman"/>
          <w:b/>
          <w:sz w:val="27"/>
          <w:szCs w:val="27"/>
        </w:rPr>
      </w:pPr>
    </w:p>
    <w:p w:rsidR="0039280B" w:rsidRDefault="00213EFC">
      <w:pPr>
        <w:spacing w:after="0" w:line="360" w:lineRule="auto"/>
        <w:jc w:val="both"/>
        <w:rPr>
          <w:rStyle w:val="Style2Char"/>
          <w:rFonts w:ascii="Times New Roman" w:hAnsi="Times New Roman" w:cs="Times New Roman"/>
          <w:b/>
          <w:sz w:val="26"/>
          <w:szCs w:val="26"/>
        </w:rPr>
      </w:pPr>
      <w:r>
        <w:rPr>
          <w:rFonts w:ascii="Times New Roman" w:hAnsi="Times New Roman" w:cs="Times New Roman"/>
          <w:b/>
          <w:sz w:val="26"/>
          <w:szCs w:val="26"/>
        </w:rPr>
        <w:t>Table 58</w:t>
      </w:r>
      <w:r>
        <w:rPr>
          <w:rFonts w:ascii="Times New Roman" w:hAnsi="Times New Roman" w:cs="Times New Roman"/>
          <w:i/>
          <w:sz w:val="26"/>
          <w:szCs w:val="26"/>
        </w:rPr>
        <w:t xml:space="preserve"> </w:t>
      </w:r>
      <w:r>
        <w:rPr>
          <w:rStyle w:val="Style2Char"/>
          <w:rFonts w:ascii="Times New Roman" w:hAnsi="Times New Roman" w:cs="Times New Roman"/>
          <w:b/>
          <w:sz w:val="26"/>
          <w:szCs w:val="26"/>
        </w:rPr>
        <w:t>Five top reason for those increase infant mortality rate in the city.</w:t>
      </w:r>
    </w:p>
    <w:tbl>
      <w:tblPr>
        <w:tblStyle w:val="TableGrid"/>
        <w:tblW w:w="9630" w:type="dxa"/>
        <w:tblInd w:w="198" w:type="dxa"/>
        <w:tblLayout w:type="fixed"/>
        <w:tblLook w:val="04A0" w:firstRow="1" w:lastRow="0" w:firstColumn="1" w:lastColumn="0" w:noHBand="0" w:noVBand="1"/>
      </w:tblPr>
      <w:tblGrid>
        <w:gridCol w:w="540"/>
        <w:gridCol w:w="6930"/>
        <w:gridCol w:w="1080"/>
        <w:gridCol w:w="1080"/>
      </w:tblGrid>
      <w:tr w:rsidR="0039280B">
        <w:trPr>
          <w:trHeight w:val="397"/>
        </w:trPr>
        <w:tc>
          <w:tcPr>
            <w:tcW w:w="540" w:type="dxa"/>
            <w:vMerge w:val="restart"/>
            <w:shd w:val="clear" w:color="auto" w:fill="FBD4B4"/>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7"/>
                <w:szCs w:val="27"/>
              </w:rPr>
              <w:t xml:space="preserve">  </w:t>
            </w:r>
            <w:r>
              <w:rPr>
                <w:rFonts w:ascii="Times New Roman" w:hAnsi="Times New Roman" w:cs="Times New Roman"/>
                <w:b/>
                <w:sz w:val="24"/>
                <w:szCs w:val="24"/>
              </w:rPr>
              <w:t>No</w:t>
            </w:r>
          </w:p>
        </w:tc>
        <w:tc>
          <w:tcPr>
            <w:tcW w:w="6930" w:type="dxa"/>
            <w:vMerge w:val="restart"/>
            <w:shd w:val="clear" w:color="auto" w:fill="FBD4B4"/>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Five top reason for those increase infant mortality rate  </w:t>
            </w:r>
          </w:p>
        </w:tc>
        <w:tc>
          <w:tcPr>
            <w:tcW w:w="2160" w:type="dxa"/>
            <w:gridSpan w:val="2"/>
            <w:shd w:val="clear" w:color="auto" w:fill="FBD4B4"/>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Years</w:t>
            </w:r>
          </w:p>
        </w:tc>
      </w:tr>
      <w:tr w:rsidR="0039280B">
        <w:trPr>
          <w:trHeight w:val="478"/>
        </w:trPr>
        <w:tc>
          <w:tcPr>
            <w:tcW w:w="540" w:type="dxa"/>
            <w:vMerge/>
            <w:shd w:val="clear" w:color="auto" w:fill="FBD4B4"/>
          </w:tcPr>
          <w:p w:rsidR="0039280B" w:rsidRDefault="0039280B">
            <w:pPr>
              <w:spacing w:line="360" w:lineRule="auto"/>
              <w:jc w:val="both"/>
              <w:rPr>
                <w:rFonts w:ascii="Times New Roman" w:hAnsi="Times New Roman" w:cs="Times New Roman"/>
                <w:b/>
                <w:sz w:val="24"/>
                <w:szCs w:val="24"/>
              </w:rPr>
            </w:pPr>
          </w:p>
        </w:tc>
        <w:tc>
          <w:tcPr>
            <w:tcW w:w="6930" w:type="dxa"/>
            <w:vMerge/>
            <w:shd w:val="clear" w:color="auto" w:fill="FBD4B4"/>
          </w:tcPr>
          <w:p w:rsidR="0039280B" w:rsidRDefault="0039280B">
            <w:pPr>
              <w:spacing w:line="360" w:lineRule="auto"/>
              <w:jc w:val="both"/>
              <w:rPr>
                <w:rFonts w:ascii="Times New Roman" w:hAnsi="Times New Roman" w:cs="Times New Roman"/>
                <w:b/>
                <w:sz w:val="24"/>
                <w:szCs w:val="24"/>
              </w:rPr>
            </w:pPr>
          </w:p>
        </w:tc>
        <w:tc>
          <w:tcPr>
            <w:tcW w:w="1080" w:type="dxa"/>
            <w:shd w:val="clear" w:color="auto" w:fill="FBD4B4"/>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2013</w:t>
            </w:r>
          </w:p>
        </w:tc>
        <w:tc>
          <w:tcPr>
            <w:tcW w:w="1080" w:type="dxa"/>
            <w:shd w:val="clear" w:color="auto" w:fill="FBD4B4"/>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2014</w:t>
            </w:r>
          </w:p>
        </w:tc>
      </w:tr>
      <w:tr w:rsidR="0039280B">
        <w:trPr>
          <w:trHeight w:val="757"/>
        </w:trPr>
        <w:tc>
          <w:tcPr>
            <w:tcW w:w="54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693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pneumonia ( bacterial pneumonia unspecified &amp;pneumonia unspecified) </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15(2</w:t>
            </w:r>
            <w:r>
              <w:rPr>
                <w:rFonts w:ascii="Times New Roman" w:hAnsi="Times New Roman" w:cs="Times New Roman"/>
                <w:sz w:val="24"/>
                <w:szCs w:val="24"/>
                <w:vertAlign w:val="superscript"/>
              </w:rPr>
              <w:t>nd</w:t>
            </w:r>
            <w:r>
              <w:rPr>
                <w:rFonts w:ascii="Times New Roman" w:hAnsi="Times New Roman" w:cs="Times New Roman"/>
                <w:sz w:val="24"/>
                <w:szCs w:val="24"/>
              </w:rPr>
              <w:t xml:space="preserve"> )</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9(3</w:t>
            </w:r>
            <w:r>
              <w:rPr>
                <w:rFonts w:ascii="Times New Roman" w:hAnsi="Times New Roman" w:cs="Times New Roman"/>
                <w:sz w:val="24"/>
                <w:szCs w:val="24"/>
                <w:vertAlign w:val="superscript"/>
              </w:rPr>
              <w:t>nd</w:t>
            </w:r>
            <w:r>
              <w:rPr>
                <w:rFonts w:ascii="Times New Roman" w:hAnsi="Times New Roman" w:cs="Times New Roman"/>
                <w:sz w:val="24"/>
                <w:szCs w:val="24"/>
              </w:rPr>
              <w:t xml:space="preserve">) </w:t>
            </w:r>
          </w:p>
        </w:tc>
      </w:tr>
      <w:tr w:rsidR="0039280B">
        <w:trPr>
          <w:trHeight w:val="802"/>
        </w:trPr>
        <w:tc>
          <w:tcPr>
            <w:tcW w:w="54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693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Malnutrition d(unspecified protein –energy malnutrition &amp;unspecified  severe protein –energy malnutrition</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34 (1</w:t>
            </w:r>
            <w:r>
              <w:rPr>
                <w:rFonts w:ascii="Times New Roman" w:hAnsi="Times New Roman" w:cs="Times New Roman"/>
                <w:sz w:val="24"/>
                <w:szCs w:val="24"/>
                <w:vertAlign w:val="superscript"/>
              </w:rPr>
              <w:t>st</w:t>
            </w:r>
            <w:r>
              <w:rPr>
                <w:rFonts w:ascii="Times New Roman" w:hAnsi="Times New Roman" w:cs="Times New Roman"/>
                <w:sz w:val="24"/>
                <w:szCs w:val="24"/>
              </w:rPr>
              <w:t>)</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33(1st) </w:t>
            </w:r>
          </w:p>
        </w:tc>
      </w:tr>
      <w:tr w:rsidR="0039280B">
        <w:trPr>
          <w:trHeight w:val="577"/>
        </w:trPr>
        <w:tc>
          <w:tcPr>
            <w:tcW w:w="54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693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Diarrhea disease</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11(3</w:t>
            </w:r>
            <w:r>
              <w:rPr>
                <w:rFonts w:ascii="Times New Roman" w:hAnsi="Times New Roman" w:cs="Times New Roman"/>
                <w:sz w:val="24"/>
                <w:szCs w:val="24"/>
                <w:vertAlign w:val="superscript"/>
              </w:rPr>
              <w:t>rd)</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14(2</w:t>
            </w:r>
            <w:r>
              <w:rPr>
                <w:rFonts w:ascii="Times New Roman" w:hAnsi="Times New Roman" w:cs="Times New Roman"/>
                <w:sz w:val="24"/>
                <w:szCs w:val="24"/>
                <w:vertAlign w:val="superscript"/>
              </w:rPr>
              <w:t>nd</w:t>
            </w:r>
            <w:r>
              <w:rPr>
                <w:rFonts w:ascii="Times New Roman" w:hAnsi="Times New Roman" w:cs="Times New Roman"/>
                <w:sz w:val="24"/>
                <w:szCs w:val="24"/>
              </w:rPr>
              <w:t>)</w:t>
            </w:r>
          </w:p>
        </w:tc>
      </w:tr>
      <w:tr w:rsidR="0039280B">
        <w:trPr>
          <w:trHeight w:val="478"/>
        </w:trPr>
        <w:tc>
          <w:tcPr>
            <w:tcW w:w="54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693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Complication of pre maturity </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9(</w:t>
            </w:r>
            <w:bookmarkStart w:id="62" w:name="OLE_LINK1"/>
            <w:r>
              <w:rPr>
                <w:rFonts w:ascii="Times New Roman" w:hAnsi="Times New Roman" w:cs="Times New Roman"/>
                <w:sz w:val="24"/>
                <w:szCs w:val="24"/>
              </w:rPr>
              <w:t>4</w:t>
            </w:r>
            <w:r>
              <w:rPr>
                <w:rFonts w:ascii="Times New Roman" w:hAnsi="Times New Roman" w:cs="Times New Roman"/>
                <w:sz w:val="24"/>
                <w:szCs w:val="24"/>
                <w:vertAlign w:val="superscript"/>
              </w:rPr>
              <w:t>th</w:t>
            </w:r>
            <w:bookmarkEnd w:id="62"/>
            <w:r>
              <w:rPr>
                <w:rFonts w:ascii="Times New Roman" w:hAnsi="Times New Roman" w:cs="Times New Roman"/>
                <w:sz w:val="24"/>
                <w:szCs w:val="24"/>
              </w:rPr>
              <w:t>)</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7(4</w:t>
            </w:r>
            <w:r>
              <w:rPr>
                <w:rFonts w:ascii="Times New Roman" w:hAnsi="Times New Roman" w:cs="Times New Roman"/>
                <w:sz w:val="24"/>
                <w:szCs w:val="24"/>
                <w:vertAlign w:val="superscript"/>
              </w:rPr>
              <w:t xml:space="preserve">th </w:t>
            </w:r>
            <w:r>
              <w:rPr>
                <w:rFonts w:ascii="Times New Roman" w:hAnsi="Times New Roman" w:cs="Times New Roman"/>
                <w:sz w:val="24"/>
                <w:szCs w:val="24"/>
              </w:rPr>
              <w:t xml:space="preserve"> </w:t>
            </w:r>
          </w:p>
        </w:tc>
      </w:tr>
      <w:tr w:rsidR="0039280B">
        <w:trPr>
          <w:trHeight w:val="577"/>
        </w:trPr>
        <w:tc>
          <w:tcPr>
            <w:tcW w:w="54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693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Intra-partum related events(asphyxia)</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8(5</w:t>
            </w:r>
            <w:r>
              <w:rPr>
                <w:rFonts w:ascii="Times New Roman" w:hAnsi="Times New Roman" w:cs="Times New Roman"/>
                <w:sz w:val="24"/>
                <w:szCs w:val="24"/>
                <w:vertAlign w:val="superscript"/>
              </w:rPr>
              <w:t>th</w:t>
            </w:r>
            <w:r>
              <w:rPr>
                <w:rFonts w:ascii="Times New Roman" w:hAnsi="Times New Roman" w:cs="Times New Roman"/>
                <w:sz w:val="24"/>
                <w:szCs w:val="24"/>
              </w:rPr>
              <w:t>)</w:t>
            </w:r>
          </w:p>
        </w:tc>
        <w:tc>
          <w:tcPr>
            <w:tcW w:w="1080" w:type="dxa"/>
            <w:shd w:val="clear" w:color="auto" w:fill="FDE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6(5</w:t>
            </w:r>
            <w:r>
              <w:rPr>
                <w:rFonts w:ascii="Times New Roman" w:hAnsi="Times New Roman" w:cs="Times New Roman"/>
                <w:sz w:val="24"/>
                <w:szCs w:val="24"/>
                <w:vertAlign w:val="superscript"/>
              </w:rPr>
              <w:t>th</w:t>
            </w:r>
            <w:r>
              <w:rPr>
                <w:rFonts w:ascii="Times New Roman" w:hAnsi="Times New Roman" w:cs="Times New Roman"/>
                <w:sz w:val="24"/>
                <w:szCs w:val="24"/>
              </w:rPr>
              <w:t xml:space="preserve">) </w:t>
            </w:r>
          </w:p>
        </w:tc>
      </w:tr>
    </w:tbl>
    <w:p w:rsidR="0039280B" w:rsidRDefault="0039280B"/>
    <w:p w:rsidR="00E2514A" w:rsidRDefault="00E2514A"/>
    <w:p w:rsidR="0039280B" w:rsidRDefault="00213EFC">
      <w:pPr>
        <w:pStyle w:val="Style2"/>
        <w:spacing w:line="360" w:lineRule="auto"/>
        <w:jc w:val="both"/>
        <w:rPr>
          <w:rFonts w:ascii="Times New Roman" w:hAnsi="Times New Roman" w:cs="Times New Roman"/>
          <w:b/>
          <w:sz w:val="26"/>
          <w:szCs w:val="26"/>
        </w:rPr>
      </w:pPr>
      <w:r>
        <w:rPr>
          <w:rFonts w:ascii="Times New Roman" w:hAnsi="Times New Roman" w:cs="Times New Roman"/>
          <w:b/>
          <w:sz w:val="26"/>
          <w:szCs w:val="26"/>
        </w:rPr>
        <w:t>Table 59</w:t>
      </w:r>
      <w:r>
        <w:rPr>
          <w:rFonts w:ascii="Times New Roman" w:hAnsi="Times New Roman" w:cs="Times New Roman"/>
          <w:i/>
          <w:sz w:val="26"/>
          <w:szCs w:val="26"/>
        </w:rPr>
        <w:t xml:space="preserve"> </w:t>
      </w:r>
      <w:r>
        <w:rPr>
          <w:rFonts w:ascii="Times New Roman" w:hAnsi="Times New Roman" w:cs="Times New Roman"/>
          <w:b/>
          <w:sz w:val="26"/>
          <w:szCs w:val="26"/>
        </w:rPr>
        <w:t>Number of malnourished children by age for the years of 2013 &amp; 2014</w:t>
      </w:r>
    </w:p>
    <w:tbl>
      <w:tblPr>
        <w:tblStyle w:val="TableGrid"/>
        <w:tblW w:w="10260" w:type="dxa"/>
        <w:tblInd w:w="18" w:type="dxa"/>
        <w:tblLayout w:type="fixed"/>
        <w:tblLook w:val="04A0" w:firstRow="1" w:lastRow="0" w:firstColumn="1" w:lastColumn="0" w:noHBand="0" w:noVBand="1"/>
      </w:tblPr>
      <w:tblGrid>
        <w:gridCol w:w="890"/>
        <w:gridCol w:w="3970"/>
        <w:gridCol w:w="1530"/>
        <w:gridCol w:w="1710"/>
        <w:gridCol w:w="2160"/>
      </w:tblGrid>
      <w:tr w:rsidR="0039280B">
        <w:trPr>
          <w:trHeight w:val="694"/>
        </w:trPr>
        <w:tc>
          <w:tcPr>
            <w:tcW w:w="890" w:type="dxa"/>
            <w:vMerge w:val="restart"/>
            <w:shd w:val="clear" w:color="auto" w:fill="DDD9C3"/>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No</w:t>
            </w:r>
          </w:p>
        </w:tc>
        <w:tc>
          <w:tcPr>
            <w:tcW w:w="3970" w:type="dxa"/>
            <w:vMerge w:val="restart"/>
            <w:shd w:val="clear" w:color="auto" w:fill="DDD9C3"/>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Total number of malnourished children by age</w:t>
            </w:r>
          </w:p>
        </w:tc>
        <w:tc>
          <w:tcPr>
            <w:tcW w:w="3240" w:type="dxa"/>
            <w:gridSpan w:val="2"/>
            <w:shd w:val="clear" w:color="auto" w:fill="DDD9C3"/>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Number of malnourished children. for the years </w:t>
            </w:r>
          </w:p>
        </w:tc>
        <w:tc>
          <w:tcPr>
            <w:tcW w:w="2160" w:type="dxa"/>
            <w:shd w:val="clear" w:color="auto" w:fill="DDD9C3"/>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Total for the years 2013 and 2014 &amp;2014</w:t>
            </w:r>
          </w:p>
        </w:tc>
      </w:tr>
      <w:tr w:rsidR="0039280B">
        <w:trPr>
          <w:trHeight w:val="415"/>
        </w:trPr>
        <w:tc>
          <w:tcPr>
            <w:tcW w:w="890" w:type="dxa"/>
            <w:vMerge/>
            <w:shd w:val="clear" w:color="auto" w:fill="DDD9C3"/>
          </w:tcPr>
          <w:p w:rsidR="0039280B" w:rsidRDefault="0039280B">
            <w:pPr>
              <w:spacing w:line="360" w:lineRule="auto"/>
              <w:jc w:val="both"/>
              <w:rPr>
                <w:rFonts w:ascii="Times New Roman" w:hAnsi="Times New Roman" w:cs="Times New Roman"/>
                <w:sz w:val="24"/>
                <w:szCs w:val="24"/>
              </w:rPr>
            </w:pPr>
          </w:p>
        </w:tc>
        <w:tc>
          <w:tcPr>
            <w:tcW w:w="3970" w:type="dxa"/>
            <w:vMerge/>
            <w:shd w:val="clear" w:color="auto" w:fill="DDD9C3"/>
          </w:tcPr>
          <w:p w:rsidR="0039280B" w:rsidRDefault="0039280B">
            <w:pPr>
              <w:spacing w:line="360" w:lineRule="auto"/>
              <w:jc w:val="both"/>
              <w:rPr>
                <w:rFonts w:ascii="Times New Roman" w:hAnsi="Times New Roman" w:cs="Times New Roman"/>
                <w:sz w:val="24"/>
                <w:szCs w:val="24"/>
              </w:rPr>
            </w:pPr>
          </w:p>
        </w:tc>
        <w:tc>
          <w:tcPr>
            <w:tcW w:w="1530" w:type="dxa"/>
            <w:shd w:val="clear" w:color="auto" w:fill="DDD9C3"/>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2013</w:t>
            </w:r>
          </w:p>
        </w:tc>
        <w:tc>
          <w:tcPr>
            <w:tcW w:w="1710" w:type="dxa"/>
            <w:tcBorders>
              <w:bottom w:val="single" w:sz="4" w:space="0" w:color="auto"/>
            </w:tcBorders>
            <w:shd w:val="clear" w:color="auto" w:fill="DDD9C3"/>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2014</w:t>
            </w:r>
          </w:p>
        </w:tc>
        <w:tc>
          <w:tcPr>
            <w:tcW w:w="2160" w:type="dxa"/>
            <w:tcBorders>
              <w:bottom w:val="single" w:sz="4" w:space="0" w:color="auto"/>
            </w:tcBorders>
            <w:shd w:val="clear" w:color="auto" w:fill="DDD9C3"/>
          </w:tcPr>
          <w:p w:rsidR="0039280B" w:rsidRDefault="0039280B">
            <w:pPr>
              <w:spacing w:line="360" w:lineRule="auto"/>
              <w:jc w:val="both"/>
              <w:rPr>
                <w:rFonts w:ascii="Times New Roman" w:hAnsi="Times New Roman" w:cs="Times New Roman"/>
                <w:sz w:val="24"/>
                <w:szCs w:val="24"/>
              </w:rPr>
            </w:pPr>
          </w:p>
        </w:tc>
      </w:tr>
      <w:tr w:rsidR="0039280B">
        <w:trPr>
          <w:trHeight w:val="685"/>
        </w:trPr>
        <w:tc>
          <w:tcPr>
            <w:tcW w:w="890" w:type="dxa"/>
            <w:shd w:val="clear" w:color="auto" w:fill="D6E3B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3970" w:type="dxa"/>
            <w:shd w:val="clear" w:color="auto" w:fill="D6E3BC"/>
          </w:tcPr>
          <w:p w:rsidR="0039280B" w:rsidRDefault="00213EFC">
            <w:pPr>
              <w:spacing w:line="360" w:lineRule="auto"/>
              <w:jc w:val="both"/>
              <w:rPr>
                <w:rFonts w:ascii="Times New Roman" w:hAnsi="Times New Roman" w:cs="Times New Roman"/>
                <w:sz w:val="24"/>
                <w:szCs w:val="24"/>
              </w:rPr>
            </w:pPr>
            <w:r>
              <w:rPr>
                <w:rFonts w:ascii="Times New Roman" w:eastAsia="Times New Roman" w:hAnsi="Times New Roman" w:cs="Times New Roman"/>
                <w:sz w:val="24"/>
                <w:szCs w:val="24"/>
              </w:rPr>
              <w:t>Number of children &lt;5 year screened and have moderate acute malnutrition</w:t>
            </w:r>
          </w:p>
        </w:tc>
        <w:tc>
          <w:tcPr>
            <w:tcW w:w="1530" w:type="dxa"/>
            <w:shd w:val="clear" w:color="auto" w:fill="D6E3BC"/>
            <w:vAlign w:val="center"/>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2257</w:t>
            </w:r>
          </w:p>
        </w:tc>
        <w:tc>
          <w:tcPr>
            <w:tcW w:w="1710" w:type="dxa"/>
            <w:shd w:val="clear" w:color="auto" w:fill="D6E3BC"/>
            <w:vAlign w:val="center"/>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3069</w:t>
            </w:r>
          </w:p>
        </w:tc>
        <w:tc>
          <w:tcPr>
            <w:tcW w:w="2160" w:type="dxa"/>
            <w:tcBorders>
              <w:bottom w:val="single" w:sz="4" w:space="0" w:color="auto"/>
            </w:tcBorders>
            <w:shd w:val="clear" w:color="auto" w:fill="D6E3BC"/>
            <w:vAlign w:val="center"/>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5326</w:t>
            </w:r>
          </w:p>
        </w:tc>
      </w:tr>
      <w:tr w:rsidR="0039280B">
        <w:trPr>
          <w:trHeight w:val="370"/>
        </w:trPr>
        <w:tc>
          <w:tcPr>
            <w:tcW w:w="890" w:type="dxa"/>
            <w:shd w:val="clear" w:color="auto" w:fill="D6E3B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3970" w:type="dxa"/>
            <w:shd w:val="clear" w:color="auto" w:fill="D6E3BC"/>
            <w:vAlign w:val="bottom"/>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0 - 5 months</w:t>
            </w:r>
          </w:p>
        </w:tc>
        <w:tc>
          <w:tcPr>
            <w:tcW w:w="1530" w:type="dxa"/>
            <w:shd w:val="clear" w:color="auto" w:fill="D6E3BC"/>
            <w:vAlign w:val="center"/>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436</w:t>
            </w:r>
          </w:p>
        </w:tc>
        <w:tc>
          <w:tcPr>
            <w:tcW w:w="1710" w:type="dxa"/>
            <w:shd w:val="clear" w:color="auto" w:fill="D6E3BC"/>
            <w:vAlign w:val="center"/>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788</w:t>
            </w:r>
          </w:p>
        </w:tc>
        <w:tc>
          <w:tcPr>
            <w:tcW w:w="2160" w:type="dxa"/>
            <w:tcBorders>
              <w:top w:val="single" w:sz="4" w:space="0" w:color="auto"/>
              <w:bottom w:val="single" w:sz="4" w:space="0" w:color="auto"/>
            </w:tcBorders>
            <w:shd w:val="clear" w:color="auto" w:fill="D6E3BC"/>
            <w:vAlign w:val="center"/>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1224</w:t>
            </w:r>
          </w:p>
        </w:tc>
      </w:tr>
      <w:tr w:rsidR="0039280B">
        <w:trPr>
          <w:trHeight w:val="361"/>
        </w:trPr>
        <w:tc>
          <w:tcPr>
            <w:tcW w:w="890" w:type="dxa"/>
            <w:shd w:val="clear" w:color="auto" w:fill="D6E3B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3970" w:type="dxa"/>
            <w:shd w:val="clear" w:color="auto" w:fill="D6E3BC"/>
            <w:vAlign w:val="bottom"/>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6 - 59 months</w:t>
            </w:r>
          </w:p>
        </w:tc>
        <w:tc>
          <w:tcPr>
            <w:tcW w:w="1530" w:type="dxa"/>
            <w:shd w:val="clear" w:color="auto" w:fill="D6E3BC"/>
            <w:vAlign w:val="center"/>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1821</w:t>
            </w:r>
          </w:p>
        </w:tc>
        <w:tc>
          <w:tcPr>
            <w:tcW w:w="1710" w:type="dxa"/>
            <w:shd w:val="clear" w:color="auto" w:fill="D6E3BC"/>
            <w:vAlign w:val="center"/>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2281</w:t>
            </w:r>
          </w:p>
        </w:tc>
        <w:tc>
          <w:tcPr>
            <w:tcW w:w="2160" w:type="dxa"/>
            <w:tcBorders>
              <w:top w:val="single" w:sz="4" w:space="0" w:color="auto"/>
              <w:bottom w:val="single" w:sz="4" w:space="0" w:color="auto"/>
            </w:tcBorders>
            <w:shd w:val="clear" w:color="auto" w:fill="D6E3BC"/>
            <w:vAlign w:val="center"/>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4102</w:t>
            </w:r>
          </w:p>
        </w:tc>
      </w:tr>
      <w:tr w:rsidR="0039280B">
        <w:tc>
          <w:tcPr>
            <w:tcW w:w="890" w:type="dxa"/>
            <w:shd w:val="clear" w:color="auto" w:fill="D6E3B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3970" w:type="dxa"/>
            <w:shd w:val="clear" w:color="auto" w:fill="D6E3BC"/>
            <w:vAlign w:val="bottom"/>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Number of children &lt;5 year screened and have severe acute malnutrition</w:t>
            </w:r>
          </w:p>
        </w:tc>
        <w:tc>
          <w:tcPr>
            <w:tcW w:w="1530" w:type="dxa"/>
            <w:shd w:val="clear" w:color="auto" w:fill="D6E3BC"/>
            <w:vAlign w:val="center"/>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1244</w:t>
            </w:r>
          </w:p>
        </w:tc>
        <w:tc>
          <w:tcPr>
            <w:tcW w:w="1710" w:type="dxa"/>
            <w:shd w:val="clear" w:color="auto" w:fill="D6E3BC"/>
            <w:vAlign w:val="center"/>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1369</w:t>
            </w:r>
          </w:p>
        </w:tc>
        <w:tc>
          <w:tcPr>
            <w:tcW w:w="2160" w:type="dxa"/>
            <w:tcBorders>
              <w:top w:val="single" w:sz="4" w:space="0" w:color="auto"/>
              <w:bottom w:val="single" w:sz="4" w:space="0" w:color="auto"/>
            </w:tcBorders>
            <w:shd w:val="clear" w:color="auto" w:fill="D6E3BC"/>
            <w:vAlign w:val="center"/>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3613</w:t>
            </w:r>
          </w:p>
        </w:tc>
      </w:tr>
      <w:tr w:rsidR="0039280B">
        <w:trPr>
          <w:trHeight w:val="352"/>
        </w:trPr>
        <w:tc>
          <w:tcPr>
            <w:tcW w:w="890" w:type="dxa"/>
            <w:tcBorders>
              <w:bottom w:val="single" w:sz="4" w:space="0" w:color="auto"/>
            </w:tcBorders>
            <w:shd w:val="clear" w:color="auto" w:fill="D6E3B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2.1</w:t>
            </w:r>
          </w:p>
        </w:tc>
        <w:tc>
          <w:tcPr>
            <w:tcW w:w="3970" w:type="dxa"/>
            <w:tcBorders>
              <w:bottom w:val="single" w:sz="4" w:space="0" w:color="auto"/>
            </w:tcBorders>
            <w:shd w:val="clear" w:color="auto" w:fill="D6E3BC"/>
            <w:vAlign w:val="bottom"/>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0 - 5 months</w:t>
            </w:r>
          </w:p>
        </w:tc>
        <w:tc>
          <w:tcPr>
            <w:tcW w:w="1530" w:type="dxa"/>
            <w:tcBorders>
              <w:bottom w:val="single" w:sz="4" w:space="0" w:color="auto"/>
            </w:tcBorders>
            <w:shd w:val="clear" w:color="auto" w:fill="D6E3BC"/>
            <w:vAlign w:val="center"/>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227</w:t>
            </w:r>
          </w:p>
        </w:tc>
        <w:tc>
          <w:tcPr>
            <w:tcW w:w="1710" w:type="dxa"/>
            <w:tcBorders>
              <w:bottom w:val="single" w:sz="4" w:space="0" w:color="auto"/>
            </w:tcBorders>
            <w:shd w:val="clear" w:color="auto" w:fill="D6E3BC"/>
            <w:vAlign w:val="center"/>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278</w:t>
            </w:r>
          </w:p>
        </w:tc>
        <w:tc>
          <w:tcPr>
            <w:tcW w:w="2160" w:type="dxa"/>
            <w:tcBorders>
              <w:top w:val="single" w:sz="4" w:space="0" w:color="auto"/>
              <w:bottom w:val="single" w:sz="4" w:space="0" w:color="auto"/>
            </w:tcBorders>
            <w:shd w:val="clear" w:color="auto" w:fill="D6E3BC"/>
            <w:vAlign w:val="center"/>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505</w:t>
            </w:r>
          </w:p>
        </w:tc>
      </w:tr>
      <w:tr w:rsidR="0039280B">
        <w:trPr>
          <w:trHeight w:val="460"/>
        </w:trPr>
        <w:tc>
          <w:tcPr>
            <w:tcW w:w="890" w:type="dxa"/>
            <w:tcBorders>
              <w:bottom w:val="single" w:sz="4" w:space="0" w:color="auto"/>
            </w:tcBorders>
            <w:shd w:val="clear" w:color="auto" w:fill="D6E3BC"/>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2.2</w:t>
            </w:r>
          </w:p>
        </w:tc>
        <w:tc>
          <w:tcPr>
            <w:tcW w:w="3970" w:type="dxa"/>
            <w:tcBorders>
              <w:bottom w:val="single" w:sz="4" w:space="0" w:color="auto"/>
            </w:tcBorders>
            <w:shd w:val="clear" w:color="auto" w:fill="D6E3BC"/>
            <w:vAlign w:val="bottom"/>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6 - 59 months</w:t>
            </w:r>
          </w:p>
        </w:tc>
        <w:tc>
          <w:tcPr>
            <w:tcW w:w="1530" w:type="dxa"/>
            <w:tcBorders>
              <w:bottom w:val="single" w:sz="4" w:space="0" w:color="auto"/>
            </w:tcBorders>
            <w:shd w:val="clear" w:color="auto" w:fill="D6E3BC"/>
            <w:vAlign w:val="center"/>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1017</w:t>
            </w:r>
          </w:p>
        </w:tc>
        <w:tc>
          <w:tcPr>
            <w:tcW w:w="1710" w:type="dxa"/>
            <w:tcBorders>
              <w:bottom w:val="single" w:sz="4" w:space="0" w:color="auto"/>
            </w:tcBorders>
            <w:shd w:val="clear" w:color="auto" w:fill="D6E3BC"/>
            <w:vAlign w:val="center"/>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1091</w:t>
            </w:r>
          </w:p>
        </w:tc>
        <w:tc>
          <w:tcPr>
            <w:tcW w:w="2160" w:type="dxa"/>
            <w:tcBorders>
              <w:top w:val="single" w:sz="4" w:space="0" w:color="auto"/>
              <w:bottom w:val="single" w:sz="4" w:space="0" w:color="auto"/>
            </w:tcBorders>
            <w:shd w:val="clear" w:color="auto" w:fill="D6E3BC"/>
            <w:vAlign w:val="center"/>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2108</w:t>
            </w:r>
          </w:p>
        </w:tc>
      </w:tr>
    </w:tbl>
    <w:p w:rsidR="0039280B" w:rsidRDefault="0039280B">
      <w:pPr>
        <w:pStyle w:val="Heading2"/>
        <w:spacing w:line="360" w:lineRule="auto"/>
        <w:jc w:val="both"/>
        <w:rPr>
          <w:rFonts w:ascii="Times New Roman" w:hAnsi="Times New Roman" w:cs="Times New Roman"/>
          <w:color w:val="auto"/>
        </w:rPr>
      </w:pPr>
      <w:bookmarkStart w:id="63" w:name="_Toc119445059"/>
    </w:p>
    <w:p w:rsidR="0039280B" w:rsidRDefault="00213EFC">
      <w:pPr>
        <w:pStyle w:val="Heading2"/>
        <w:spacing w:line="360" w:lineRule="auto"/>
        <w:jc w:val="both"/>
        <w:rPr>
          <w:rFonts w:ascii="Times New Roman" w:hAnsi="Times New Roman" w:cs="Times New Roman"/>
          <w:color w:val="auto"/>
        </w:rPr>
      </w:pPr>
      <w:r>
        <w:rPr>
          <w:rFonts w:ascii="Times New Roman" w:hAnsi="Times New Roman" w:cs="Times New Roman"/>
          <w:color w:val="auto"/>
        </w:rPr>
        <w:t>The situation of HIV/AIDS in the city</w:t>
      </w:r>
      <w:bookmarkEnd w:id="63"/>
      <w:r>
        <w:rPr>
          <w:rFonts w:ascii="Times New Roman" w:hAnsi="Times New Roman" w:cs="Times New Roman"/>
          <w:color w:val="auto"/>
        </w:rPr>
        <w:t xml:space="preserve"> </w:t>
      </w:r>
    </w:p>
    <w:p w:rsidR="0039280B" w:rsidRPr="00047DBE" w:rsidRDefault="00213EFC">
      <w:pPr>
        <w:spacing w:before="240" w:after="240" w:line="360" w:lineRule="auto"/>
        <w:jc w:val="both"/>
        <w:rPr>
          <w:rFonts w:ascii="Times New Roman" w:hAnsi="Times New Roman" w:cs="Times New Roman"/>
          <w:sz w:val="24"/>
          <w:szCs w:val="26"/>
        </w:rPr>
      </w:pPr>
      <w:r w:rsidRPr="00047DBE">
        <w:rPr>
          <w:rFonts w:ascii="Times New Roman" w:hAnsi="Times New Roman" w:cs="Times New Roman"/>
          <w:sz w:val="24"/>
          <w:szCs w:val="26"/>
        </w:rPr>
        <w:t>HIV prevalence in Shashemene city seems declining. However, it varies along different groups of populations. There were many biological, socio-economical and behavioral risk factors like; drug addiction or substance abuse, chewing chat, drinking alcohol, and engaging in unprotected sex were factories predisposed to HIV/AIDS. The prevalence rate of HIV declined from 0.71% to 0.69% in the year 2013 and 2014 respectively. Moreover, there were 4,808 and 5,024 people on ART drugs in the year 2013 and 2014 respectively. See tables below</w:t>
      </w:r>
    </w:p>
    <w:p w:rsidR="0039280B" w:rsidRDefault="00213EFC">
      <w:pPr>
        <w:pStyle w:val="Style2"/>
        <w:spacing w:line="360" w:lineRule="auto"/>
        <w:jc w:val="both"/>
        <w:rPr>
          <w:rFonts w:ascii="Times New Roman" w:hAnsi="Times New Roman" w:cs="Times New Roman"/>
          <w:b/>
          <w:sz w:val="26"/>
          <w:szCs w:val="26"/>
        </w:rPr>
      </w:pPr>
      <w:r>
        <w:rPr>
          <w:rFonts w:ascii="Times New Roman" w:hAnsi="Times New Roman" w:cs="Times New Roman"/>
          <w:b/>
          <w:sz w:val="26"/>
          <w:szCs w:val="26"/>
        </w:rPr>
        <w:t>Table 60</w:t>
      </w:r>
      <w:r>
        <w:rPr>
          <w:rFonts w:ascii="Times New Roman" w:hAnsi="Times New Roman" w:cs="Times New Roman"/>
          <w:i/>
          <w:sz w:val="26"/>
          <w:szCs w:val="26"/>
        </w:rPr>
        <w:t xml:space="preserve"> </w:t>
      </w:r>
      <w:r>
        <w:rPr>
          <w:rFonts w:ascii="Times New Roman" w:eastAsia="Calibri" w:hAnsi="Times New Roman" w:cs="Times New Roman"/>
          <w:b/>
          <w:sz w:val="26"/>
          <w:szCs w:val="26"/>
        </w:rPr>
        <w:t xml:space="preserve">Prevalence of HIV/AIDS in </w:t>
      </w:r>
      <w:r>
        <w:rPr>
          <w:rFonts w:ascii="Times New Roman" w:hAnsi="Times New Roman" w:cs="Times New Roman"/>
          <w:b/>
          <w:sz w:val="26"/>
          <w:szCs w:val="26"/>
        </w:rPr>
        <w:t>the city in a year 2013 &amp;2014</w:t>
      </w:r>
    </w:p>
    <w:tbl>
      <w:tblPr>
        <w:tblW w:w="9990" w:type="dxa"/>
        <w:tblInd w:w="234" w:type="dxa"/>
        <w:tblCellMar>
          <w:left w:w="0" w:type="dxa"/>
          <w:right w:w="0" w:type="dxa"/>
        </w:tblCellMar>
        <w:tblLook w:val="04A0" w:firstRow="1" w:lastRow="0" w:firstColumn="1" w:lastColumn="0" w:noHBand="0" w:noVBand="1"/>
      </w:tblPr>
      <w:tblGrid>
        <w:gridCol w:w="810"/>
        <w:gridCol w:w="1080"/>
        <w:gridCol w:w="1080"/>
        <w:gridCol w:w="1260"/>
        <w:gridCol w:w="990"/>
        <w:gridCol w:w="1080"/>
        <w:gridCol w:w="1620"/>
        <w:gridCol w:w="2070"/>
      </w:tblGrid>
      <w:tr w:rsidR="0039280B">
        <w:trPr>
          <w:trHeight w:val="524"/>
        </w:trPr>
        <w:tc>
          <w:tcPr>
            <w:tcW w:w="810" w:type="dxa"/>
            <w:vMerge w:val="restart"/>
            <w:tcBorders>
              <w:top w:val="single" w:sz="8" w:space="0" w:color="000000"/>
              <w:left w:val="single" w:sz="8" w:space="0" w:color="000000"/>
              <w:bottom w:val="single" w:sz="8" w:space="0" w:color="000000"/>
              <w:right w:val="single" w:sz="8" w:space="0" w:color="000000"/>
            </w:tcBorders>
            <w:shd w:val="clear" w:color="auto" w:fill="C6D9F1"/>
            <w:tcMar>
              <w:top w:w="72" w:type="dxa"/>
              <w:left w:w="144" w:type="dxa"/>
              <w:bottom w:w="72" w:type="dxa"/>
              <w:right w:w="144" w:type="dxa"/>
            </w:tcMar>
          </w:tcPr>
          <w:p w:rsidR="0039280B" w:rsidRDefault="00213EFC">
            <w:pPr>
              <w:spacing w:before="106" w:after="0" w:line="360" w:lineRule="auto"/>
              <w:jc w:val="both"/>
              <w:rPr>
                <w:rFonts w:ascii="Times New Roman" w:eastAsia="Times New Roman" w:hAnsi="Times New Roman" w:cs="Times New Roman"/>
                <w:b/>
                <w:sz w:val="20"/>
                <w:szCs w:val="20"/>
              </w:rPr>
            </w:pPr>
            <w:bookmarkStart w:id="64" w:name="OLE_LINK5"/>
            <w:r>
              <w:rPr>
                <w:rFonts w:ascii="Times New Roman" w:eastAsia="Times New Roman" w:hAnsi="Times New Roman" w:cs="Times New Roman"/>
                <w:b/>
                <w:sz w:val="20"/>
                <w:szCs w:val="20"/>
              </w:rPr>
              <w:t>Year</w:t>
            </w:r>
          </w:p>
        </w:tc>
        <w:tc>
          <w:tcPr>
            <w:tcW w:w="3420" w:type="dxa"/>
            <w:gridSpan w:val="3"/>
            <w:tcBorders>
              <w:top w:val="single" w:sz="8" w:space="0" w:color="000000"/>
              <w:left w:val="single" w:sz="8" w:space="0" w:color="000000"/>
              <w:bottom w:val="single" w:sz="8" w:space="0" w:color="000000"/>
              <w:right w:val="single" w:sz="8" w:space="0" w:color="000000"/>
            </w:tcBorders>
            <w:shd w:val="clear" w:color="auto" w:fill="C6D9F1"/>
            <w:tcMar>
              <w:top w:w="72" w:type="dxa"/>
              <w:left w:w="144" w:type="dxa"/>
              <w:bottom w:w="72" w:type="dxa"/>
              <w:right w:w="144" w:type="dxa"/>
            </w:tcMar>
          </w:tcPr>
          <w:p w:rsidR="0039280B" w:rsidRDefault="00213EFC">
            <w:pPr>
              <w:spacing w:before="106" w:after="0"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Number of Visited Persons</w:t>
            </w:r>
          </w:p>
        </w:tc>
        <w:tc>
          <w:tcPr>
            <w:tcW w:w="3690" w:type="dxa"/>
            <w:gridSpan w:val="3"/>
            <w:tcBorders>
              <w:top w:val="single" w:sz="8" w:space="0" w:color="000000"/>
              <w:left w:val="single" w:sz="8" w:space="0" w:color="000000"/>
              <w:bottom w:val="single" w:sz="8" w:space="0" w:color="000000"/>
              <w:right w:val="single" w:sz="8" w:space="0" w:color="000000"/>
            </w:tcBorders>
            <w:shd w:val="clear" w:color="auto" w:fill="C6D9F1"/>
            <w:tcMar>
              <w:top w:w="72" w:type="dxa"/>
              <w:left w:w="144" w:type="dxa"/>
              <w:bottom w:w="72" w:type="dxa"/>
              <w:right w:w="144" w:type="dxa"/>
            </w:tcMar>
          </w:tcPr>
          <w:p w:rsidR="0039280B" w:rsidRDefault="00213EFC">
            <w:pPr>
              <w:spacing w:before="106" w:after="0"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Number of positive persons</w:t>
            </w:r>
          </w:p>
        </w:tc>
        <w:tc>
          <w:tcPr>
            <w:tcW w:w="2070" w:type="dxa"/>
            <w:vMerge w:val="restart"/>
            <w:tcBorders>
              <w:top w:val="single" w:sz="8" w:space="0" w:color="000000"/>
              <w:left w:val="single" w:sz="8" w:space="0" w:color="000000"/>
              <w:bottom w:val="single" w:sz="8" w:space="0" w:color="000000"/>
              <w:right w:val="single" w:sz="8" w:space="0" w:color="000000"/>
            </w:tcBorders>
            <w:shd w:val="clear" w:color="auto" w:fill="C6D9F1"/>
            <w:tcMar>
              <w:top w:w="72" w:type="dxa"/>
              <w:left w:w="144" w:type="dxa"/>
              <w:bottom w:w="72" w:type="dxa"/>
              <w:right w:w="144" w:type="dxa"/>
            </w:tcMar>
          </w:tcPr>
          <w:p w:rsidR="0039280B" w:rsidRDefault="00213EFC">
            <w:pPr>
              <w:spacing w:before="106" w:after="0"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(Prevalence Rate)</w:t>
            </w:r>
          </w:p>
        </w:tc>
      </w:tr>
      <w:tr w:rsidR="0039280B">
        <w:trPr>
          <w:trHeight w:val="263"/>
        </w:trPr>
        <w:tc>
          <w:tcPr>
            <w:tcW w:w="81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39280B" w:rsidRDefault="0039280B">
            <w:pPr>
              <w:spacing w:after="0" w:line="360" w:lineRule="auto"/>
              <w:jc w:val="both"/>
              <w:rPr>
                <w:rFonts w:ascii="Times New Roman" w:eastAsia="Times New Roman" w:hAnsi="Times New Roman" w:cs="Times New Roman"/>
                <w:sz w:val="20"/>
                <w:szCs w:val="20"/>
              </w:rPr>
            </w:pPr>
          </w:p>
        </w:tc>
        <w:tc>
          <w:tcPr>
            <w:tcW w:w="1080" w:type="dxa"/>
            <w:tcBorders>
              <w:top w:val="single" w:sz="8" w:space="0" w:color="000000"/>
              <w:left w:val="single" w:sz="8" w:space="0" w:color="000000"/>
              <w:bottom w:val="single" w:sz="8" w:space="0" w:color="000000"/>
              <w:right w:val="single" w:sz="8" w:space="0" w:color="000000"/>
            </w:tcBorders>
            <w:shd w:val="clear" w:color="auto" w:fill="C6D9F1"/>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Male </w:t>
            </w:r>
          </w:p>
        </w:tc>
        <w:tc>
          <w:tcPr>
            <w:tcW w:w="1080" w:type="dxa"/>
            <w:tcBorders>
              <w:top w:val="single" w:sz="8" w:space="0" w:color="000000"/>
              <w:left w:val="single" w:sz="8" w:space="0" w:color="000000"/>
              <w:bottom w:val="single" w:sz="8" w:space="0" w:color="000000"/>
              <w:right w:val="single" w:sz="8" w:space="0" w:color="000000"/>
            </w:tcBorders>
            <w:shd w:val="clear" w:color="auto" w:fill="C6D9F1"/>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Female </w:t>
            </w:r>
          </w:p>
        </w:tc>
        <w:tc>
          <w:tcPr>
            <w:tcW w:w="1260" w:type="dxa"/>
            <w:tcBorders>
              <w:top w:val="single" w:sz="8" w:space="0" w:color="000000"/>
              <w:left w:val="single" w:sz="8" w:space="0" w:color="000000"/>
              <w:bottom w:val="single" w:sz="8" w:space="0" w:color="000000"/>
              <w:right w:val="single" w:sz="8" w:space="0" w:color="000000"/>
            </w:tcBorders>
            <w:shd w:val="clear" w:color="auto" w:fill="C6D9F1"/>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Total </w:t>
            </w:r>
          </w:p>
        </w:tc>
        <w:tc>
          <w:tcPr>
            <w:tcW w:w="990" w:type="dxa"/>
            <w:tcBorders>
              <w:top w:val="single" w:sz="8" w:space="0" w:color="000000"/>
              <w:left w:val="single" w:sz="8" w:space="0" w:color="000000"/>
              <w:bottom w:val="single" w:sz="8" w:space="0" w:color="000000"/>
              <w:right w:val="single" w:sz="8" w:space="0" w:color="000000"/>
            </w:tcBorders>
            <w:shd w:val="clear" w:color="auto" w:fill="C6D9F1"/>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Male </w:t>
            </w:r>
          </w:p>
        </w:tc>
        <w:tc>
          <w:tcPr>
            <w:tcW w:w="1080" w:type="dxa"/>
            <w:tcBorders>
              <w:top w:val="single" w:sz="8" w:space="0" w:color="000000"/>
              <w:left w:val="single" w:sz="8" w:space="0" w:color="000000"/>
              <w:bottom w:val="single" w:sz="8" w:space="0" w:color="000000"/>
              <w:right w:val="single" w:sz="8" w:space="0" w:color="000000"/>
            </w:tcBorders>
            <w:shd w:val="clear" w:color="auto" w:fill="C6D9F1"/>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Female </w:t>
            </w:r>
          </w:p>
        </w:tc>
        <w:tc>
          <w:tcPr>
            <w:tcW w:w="1620" w:type="dxa"/>
            <w:tcBorders>
              <w:top w:val="single" w:sz="8" w:space="0" w:color="000000"/>
              <w:left w:val="single" w:sz="8" w:space="0" w:color="000000"/>
              <w:bottom w:val="single" w:sz="8" w:space="0" w:color="000000"/>
              <w:right w:val="single" w:sz="8" w:space="0" w:color="000000"/>
            </w:tcBorders>
            <w:shd w:val="clear" w:color="auto" w:fill="C6D9F1"/>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Total </w:t>
            </w:r>
          </w:p>
        </w:tc>
        <w:tc>
          <w:tcPr>
            <w:tcW w:w="207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39280B" w:rsidRDefault="0039280B">
            <w:pPr>
              <w:spacing w:after="0" w:line="360" w:lineRule="auto"/>
              <w:jc w:val="both"/>
              <w:rPr>
                <w:rFonts w:ascii="Times New Roman" w:eastAsia="Times New Roman" w:hAnsi="Times New Roman" w:cs="Times New Roman"/>
                <w:sz w:val="20"/>
                <w:szCs w:val="20"/>
              </w:rPr>
            </w:pPr>
          </w:p>
        </w:tc>
      </w:tr>
      <w:tr w:rsidR="0039280B">
        <w:trPr>
          <w:trHeight w:val="434"/>
        </w:trPr>
        <w:tc>
          <w:tcPr>
            <w:tcW w:w="810" w:type="dxa"/>
            <w:tcBorders>
              <w:top w:val="single" w:sz="8" w:space="0" w:color="000000"/>
              <w:left w:val="single" w:sz="8" w:space="0" w:color="000000"/>
              <w:bottom w:val="single" w:sz="8" w:space="0" w:color="000000"/>
              <w:right w:val="single" w:sz="8" w:space="0" w:color="000000"/>
            </w:tcBorders>
            <w:shd w:val="clear" w:color="auto" w:fill="DAEEF3"/>
            <w:tcMar>
              <w:top w:w="72" w:type="dxa"/>
              <w:left w:w="144" w:type="dxa"/>
              <w:bottom w:w="72" w:type="dxa"/>
              <w:right w:w="144" w:type="dxa"/>
            </w:tcMar>
          </w:tcPr>
          <w:p w:rsidR="0039280B" w:rsidRDefault="00213EFC">
            <w:pPr>
              <w:spacing w:before="106" w:after="0" w:line="36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2007</w:t>
            </w:r>
          </w:p>
        </w:tc>
        <w:tc>
          <w:tcPr>
            <w:tcW w:w="108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08" w:type="dxa"/>
              <w:bottom w:w="0" w:type="dxa"/>
              <w:right w:w="108"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Arial Unicode MS" w:hAnsi="Times New Roman" w:cs="Times New Roman"/>
                <w:sz w:val="20"/>
                <w:szCs w:val="20"/>
              </w:rPr>
              <w:t>9,982</w:t>
            </w:r>
          </w:p>
        </w:tc>
        <w:tc>
          <w:tcPr>
            <w:tcW w:w="108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Arial Unicode MS" w:hAnsi="Times New Roman" w:cs="Times New Roman"/>
                <w:sz w:val="20"/>
                <w:szCs w:val="20"/>
              </w:rPr>
              <w:t>14,972</w:t>
            </w:r>
          </w:p>
        </w:tc>
        <w:tc>
          <w:tcPr>
            <w:tcW w:w="126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Arial Unicode MS" w:hAnsi="Times New Roman" w:cs="Times New Roman"/>
                <w:sz w:val="20"/>
                <w:szCs w:val="20"/>
              </w:rPr>
              <w:t>24,954</w:t>
            </w:r>
          </w:p>
        </w:tc>
        <w:tc>
          <w:tcPr>
            <w:tcW w:w="99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Arial Unicode MS" w:hAnsi="Times New Roman" w:cs="Times New Roman"/>
                <w:sz w:val="20"/>
                <w:szCs w:val="20"/>
              </w:rPr>
              <w:t>75</w:t>
            </w:r>
          </w:p>
        </w:tc>
        <w:tc>
          <w:tcPr>
            <w:tcW w:w="108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Arial Unicode MS" w:hAnsi="Times New Roman" w:cs="Times New Roman"/>
                <w:sz w:val="20"/>
                <w:szCs w:val="20"/>
              </w:rPr>
              <w:t>112</w:t>
            </w:r>
          </w:p>
        </w:tc>
        <w:tc>
          <w:tcPr>
            <w:tcW w:w="162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Arial Unicode MS" w:hAnsi="Times New Roman" w:cs="Times New Roman"/>
                <w:sz w:val="20"/>
                <w:szCs w:val="20"/>
              </w:rPr>
              <w:t>187</w:t>
            </w:r>
          </w:p>
        </w:tc>
        <w:tc>
          <w:tcPr>
            <w:tcW w:w="207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Calibri" w:hAnsi="Times New Roman" w:cs="Times New Roman"/>
                <w:sz w:val="20"/>
                <w:szCs w:val="20"/>
              </w:rPr>
              <w:t>0.8</w:t>
            </w:r>
          </w:p>
        </w:tc>
      </w:tr>
      <w:tr w:rsidR="0039280B">
        <w:trPr>
          <w:trHeight w:val="470"/>
        </w:trPr>
        <w:tc>
          <w:tcPr>
            <w:tcW w:w="810" w:type="dxa"/>
            <w:tcBorders>
              <w:top w:val="single" w:sz="8" w:space="0" w:color="000000"/>
              <w:left w:val="single" w:sz="8" w:space="0" w:color="000000"/>
              <w:bottom w:val="single" w:sz="8" w:space="0" w:color="000000"/>
              <w:right w:val="single" w:sz="8" w:space="0" w:color="000000"/>
            </w:tcBorders>
            <w:shd w:val="clear" w:color="auto" w:fill="DAEEF3"/>
            <w:tcMar>
              <w:top w:w="72" w:type="dxa"/>
              <w:left w:w="144" w:type="dxa"/>
              <w:bottom w:w="72" w:type="dxa"/>
              <w:right w:w="144" w:type="dxa"/>
            </w:tcMar>
          </w:tcPr>
          <w:p w:rsidR="0039280B" w:rsidRDefault="00213EFC">
            <w:pPr>
              <w:spacing w:before="106" w:after="0" w:line="36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2008</w:t>
            </w:r>
          </w:p>
        </w:tc>
        <w:tc>
          <w:tcPr>
            <w:tcW w:w="108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08" w:type="dxa"/>
              <w:bottom w:w="0" w:type="dxa"/>
              <w:right w:w="108"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Arial Unicode MS" w:hAnsi="Times New Roman" w:cs="Times New Roman"/>
                <w:sz w:val="20"/>
                <w:szCs w:val="20"/>
              </w:rPr>
              <w:t>12,562</w:t>
            </w:r>
          </w:p>
        </w:tc>
        <w:tc>
          <w:tcPr>
            <w:tcW w:w="108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Arial Unicode MS" w:hAnsi="Times New Roman" w:cs="Times New Roman"/>
                <w:sz w:val="20"/>
                <w:szCs w:val="20"/>
              </w:rPr>
              <w:t>18,842</w:t>
            </w:r>
          </w:p>
        </w:tc>
        <w:tc>
          <w:tcPr>
            <w:tcW w:w="126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Arial Unicode MS" w:hAnsi="Times New Roman" w:cs="Times New Roman"/>
                <w:sz w:val="20"/>
                <w:szCs w:val="20"/>
              </w:rPr>
              <w:t>31,404</w:t>
            </w:r>
          </w:p>
        </w:tc>
        <w:tc>
          <w:tcPr>
            <w:tcW w:w="99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Arial Unicode MS" w:hAnsi="Times New Roman" w:cs="Times New Roman"/>
                <w:sz w:val="20"/>
                <w:szCs w:val="20"/>
              </w:rPr>
              <w:t>115</w:t>
            </w:r>
          </w:p>
        </w:tc>
        <w:tc>
          <w:tcPr>
            <w:tcW w:w="108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Arial Unicode MS" w:hAnsi="Times New Roman" w:cs="Times New Roman"/>
                <w:sz w:val="20"/>
                <w:szCs w:val="20"/>
              </w:rPr>
              <w:t>173</w:t>
            </w:r>
          </w:p>
        </w:tc>
        <w:tc>
          <w:tcPr>
            <w:tcW w:w="162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Arial Unicode MS" w:hAnsi="Times New Roman" w:cs="Times New Roman"/>
                <w:sz w:val="20"/>
                <w:szCs w:val="20"/>
              </w:rPr>
              <w:t>288</w:t>
            </w:r>
          </w:p>
        </w:tc>
        <w:tc>
          <w:tcPr>
            <w:tcW w:w="207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Calibri" w:hAnsi="Times New Roman" w:cs="Times New Roman"/>
                <w:sz w:val="20"/>
                <w:szCs w:val="20"/>
              </w:rPr>
              <w:t>0.9</w:t>
            </w:r>
          </w:p>
        </w:tc>
      </w:tr>
      <w:tr w:rsidR="0039280B">
        <w:trPr>
          <w:trHeight w:val="470"/>
        </w:trPr>
        <w:tc>
          <w:tcPr>
            <w:tcW w:w="810" w:type="dxa"/>
            <w:tcBorders>
              <w:top w:val="single" w:sz="8" w:space="0" w:color="000000"/>
              <w:left w:val="single" w:sz="8" w:space="0" w:color="000000"/>
              <w:bottom w:val="single" w:sz="8" w:space="0" w:color="000000"/>
              <w:right w:val="single" w:sz="8" w:space="0" w:color="000000"/>
            </w:tcBorders>
            <w:shd w:val="clear" w:color="auto" w:fill="DAEEF3"/>
            <w:tcMar>
              <w:top w:w="72" w:type="dxa"/>
              <w:left w:w="144" w:type="dxa"/>
              <w:bottom w:w="72" w:type="dxa"/>
              <w:right w:w="144" w:type="dxa"/>
            </w:tcMar>
          </w:tcPr>
          <w:p w:rsidR="0039280B" w:rsidRDefault="00213EFC">
            <w:pPr>
              <w:spacing w:before="106" w:after="0" w:line="36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2009</w:t>
            </w:r>
          </w:p>
        </w:tc>
        <w:tc>
          <w:tcPr>
            <w:tcW w:w="108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08" w:type="dxa"/>
              <w:bottom w:w="0" w:type="dxa"/>
              <w:right w:w="108"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Arial Unicode MS" w:hAnsi="Times New Roman" w:cs="Times New Roman"/>
                <w:sz w:val="20"/>
                <w:szCs w:val="20"/>
              </w:rPr>
              <w:t>11,688</w:t>
            </w:r>
          </w:p>
        </w:tc>
        <w:tc>
          <w:tcPr>
            <w:tcW w:w="108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Arial Unicode MS" w:hAnsi="Times New Roman" w:cs="Times New Roman"/>
                <w:sz w:val="20"/>
                <w:szCs w:val="20"/>
              </w:rPr>
              <w:t>17,532</w:t>
            </w:r>
          </w:p>
        </w:tc>
        <w:tc>
          <w:tcPr>
            <w:tcW w:w="126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Arial Unicode MS" w:hAnsi="Times New Roman" w:cs="Times New Roman"/>
                <w:sz w:val="20"/>
                <w:szCs w:val="20"/>
              </w:rPr>
              <w:t>29,220</w:t>
            </w:r>
          </w:p>
        </w:tc>
        <w:tc>
          <w:tcPr>
            <w:tcW w:w="99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Arial Unicode MS" w:hAnsi="Times New Roman" w:cs="Times New Roman"/>
                <w:sz w:val="20"/>
                <w:szCs w:val="20"/>
              </w:rPr>
              <w:t>240</w:t>
            </w:r>
          </w:p>
        </w:tc>
        <w:tc>
          <w:tcPr>
            <w:tcW w:w="108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Arial Unicode MS" w:hAnsi="Times New Roman" w:cs="Times New Roman"/>
                <w:sz w:val="20"/>
                <w:szCs w:val="20"/>
              </w:rPr>
              <w:t>361</w:t>
            </w:r>
          </w:p>
        </w:tc>
        <w:tc>
          <w:tcPr>
            <w:tcW w:w="162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Arial Unicode MS" w:hAnsi="Times New Roman" w:cs="Times New Roman"/>
                <w:sz w:val="20"/>
                <w:szCs w:val="20"/>
              </w:rPr>
              <w:t>601</w:t>
            </w:r>
          </w:p>
        </w:tc>
        <w:tc>
          <w:tcPr>
            <w:tcW w:w="207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Calibri" w:hAnsi="Times New Roman" w:cs="Times New Roman"/>
                <w:sz w:val="20"/>
                <w:szCs w:val="20"/>
              </w:rPr>
              <w:t>2.1</w:t>
            </w:r>
          </w:p>
        </w:tc>
      </w:tr>
      <w:tr w:rsidR="0039280B">
        <w:trPr>
          <w:trHeight w:val="470"/>
        </w:trPr>
        <w:tc>
          <w:tcPr>
            <w:tcW w:w="810" w:type="dxa"/>
            <w:tcBorders>
              <w:top w:val="single" w:sz="8" w:space="0" w:color="000000"/>
              <w:left w:val="single" w:sz="8" w:space="0" w:color="000000"/>
              <w:bottom w:val="single" w:sz="8" w:space="0" w:color="000000"/>
              <w:right w:val="single" w:sz="8" w:space="0" w:color="000000"/>
            </w:tcBorders>
            <w:shd w:val="clear" w:color="auto" w:fill="DAEEF3"/>
            <w:tcMar>
              <w:top w:w="72" w:type="dxa"/>
              <w:left w:w="144" w:type="dxa"/>
              <w:bottom w:w="72" w:type="dxa"/>
              <w:right w:w="144" w:type="dxa"/>
            </w:tcMar>
          </w:tcPr>
          <w:p w:rsidR="0039280B" w:rsidRDefault="00213EFC">
            <w:pPr>
              <w:spacing w:before="106" w:after="0" w:line="36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2010</w:t>
            </w:r>
          </w:p>
        </w:tc>
        <w:tc>
          <w:tcPr>
            <w:tcW w:w="108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08" w:type="dxa"/>
              <w:bottom w:w="0" w:type="dxa"/>
              <w:right w:w="108"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Arial Unicode MS" w:hAnsi="Times New Roman" w:cs="Times New Roman"/>
                <w:sz w:val="20"/>
                <w:szCs w:val="20"/>
              </w:rPr>
              <w:t>29,322</w:t>
            </w:r>
          </w:p>
        </w:tc>
        <w:tc>
          <w:tcPr>
            <w:tcW w:w="108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Arial Unicode MS" w:hAnsi="Times New Roman" w:cs="Times New Roman"/>
                <w:sz w:val="20"/>
                <w:szCs w:val="20"/>
              </w:rPr>
              <w:t>43,984</w:t>
            </w:r>
          </w:p>
        </w:tc>
        <w:tc>
          <w:tcPr>
            <w:tcW w:w="126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Arial Unicode MS" w:hAnsi="Times New Roman" w:cs="Times New Roman"/>
                <w:sz w:val="20"/>
                <w:szCs w:val="20"/>
              </w:rPr>
              <w:t>73,306</w:t>
            </w:r>
          </w:p>
        </w:tc>
        <w:tc>
          <w:tcPr>
            <w:tcW w:w="99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Arial Unicode MS" w:hAnsi="Times New Roman" w:cs="Times New Roman"/>
                <w:sz w:val="20"/>
                <w:szCs w:val="20"/>
              </w:rPr>
              <w:t>264</w:t>
            </w:r>
          </w:p>
        </w:tc>
        <w:tc>
          <w:tcPr>
            <w:tcW w:w="108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Arial Unicode MS" w:hAnsi="Times New Roman" w:cs="Times New Roman"/>
                <w:sz w:val="20"/>
                <w:szCs w:val="20"/>
              </w:rPr>
              <w:t>396</w:t>
            </w:r>
          </w:p>
        </w:tc>
        <w:tc>
          <w:tcPr>
            <w:tcW w:w="162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Arial Unicode MS" w:hAnsi="Times New Roman" w:cs="Times New Roman"/>
                <w:sz w:val="20"/>
                <w:szCs w:val="20"/>
              </w:rPr>
              <w:t>660</w:t>
            </w:r>
          </w:p>
        </w:tc>
        <w:tc>
          <w:tcPr>
            <w:tcW w:w="207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Calibri" w:hAnsi="Times New Roman" w:cs="Times New Roman"/>
                <w:sz w:val="20"/>
                <w:szCs w:val="20"/>
              </w:rPr>
              <w:t>0.9</w:t>
            </w:r>
          </w:p>
        </w:tc>
      </w:tr>
      <w:tr w:rsidR="0039280B">
        <w:trPr>
          <w:trHeight w:val="470"/>
        </w:trPr>
        <w:tc>
          <w:tcPr>
            <w:tcW w:w="810" w:type="dxa"/>
            <w:tcBorders>
              <w:top w:val="single" w:sz="8" w:space="0" w:color="000000"/>
              <w:left w:val="single" w:sz="8" w:space="0" w:color="000000"/>
              <w:bottom w:val="single" w:sz="8" w:space="0" w:color="000000"/>
              <w:right w:val="single" w:sz="8" w:space="0" w:color="000000"/>
            </w:tcBorders>
            <w:shd w:val="clear" w:color="auto" w:fill="DAEEF3"/>
            <w:tcMar>
              <w:top w:w="72" w:type="dxa"/>
              <w:left w:w="144" w:type="dxa"/>
              <w:bottom w:w="72" w:type="dxa"/>
              <w:right w:w="144" w:type="dxa"/>
            </w:tcMar>
          </w:tcPr>
          <w:p w:rsidR="0039280B" w:rsidRDefault="00213EFC">
            <w:pPr>
              <w:spacing w:before="106" w:after="0" w:line="36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2011</w:t>
            </w:r>
          </w:p>
        </w:tc>
        <w:tc>
          <w:tcPr>
            <w:tcW w:w="108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08" w:type="dxa"/>
              <w:bottom w:w="0" w:type="dxa"/>
              <w:right w:w="108"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Arial Unicode MS" w:hAnsi="Times New Roman" w:cs="Times New Roman"/>
                <w:sz w:val="20"/>
                <w:szCs w:val="20"/>
              </w:rPr>
              <w:t>38,385</w:t>
            </w:r>
          </w:p>
        </w:tc>
        <w:tc>
          <w:tcPr>
            <w:tcW w:w="108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Arial Unicode MS" w:hAnsi="Times New Roman" w:cs="Times New Roman"/>
                <w:sz w:val="20"/>
                <w:szCs w:val="20"/>
              </w:rPr>
              <w:t>57,577</w:t>
            </w:r>
          </w:p>
        </w:tc>
        <w:tc>
          <w:tcPr>
            <w:tcW w:w="126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Arial Unicode MS" w:hAnsi="Times New Roman" w:cs="Times New Roman"/>
                <w:sz w:val="20"/>
                <w:szCs w:val="20"/>
              </w:rPr>
              <w:t>95,962</w:t>
            </w:r>
          </w:p>
        </w:tc>
        <w:tc>
          <w:tcPr>
            <w:tcW w:w="99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Arial Unicode MS" w:hAnsi="Times New Roman" w:cs="Times New Roman"/>
                <w:sz w:val="20"/>
                <w:szCs w:val="20"/>
              </w:rPr>
              <w:t>317</w:t>
            </w:r>
          </w:p>
        </w:tc>
        <w:tc>
          <w:tcPr>
            <w:tcW w:w="108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Arial Unicode MS" w:hAnsi="Times New Roman" w:cs="Times New Roman"/>
                <w:sz w:val="20"/>
                <w:szCs w:val="20"/>
              </w:rPr>
              <w:t>475</w:t>
            </w:r>
          </w:p>
        </w:tc>
        <w:tc>
          <w:tcPr>
            <w:tcW w:w="162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Arial Unicode MS" w:hAnsi="Times New Roman" w:cs="Times New Roman"/>
                <w:sz w:val="20"/>
                <w:szCs w:val="20"/>
              </w:rPr>
              <w:t>792</w:t>
            </w:r>
          </w:p>
        </w:tc>
        <w:tc>
          <w:tcPr>
            <w:tcW w:w="207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Times New Roman" w:hAnsi="Times New Roman" w:cs="Times New Roman"/>
                <w:sz w:val="20"/>
                <w:szCs w:val="20"/>
              </w:rPr>
            </w:pPr>
            <w:r>
              <w:rPr>
                <w:rFonts w:ascii="Times New Roman" w:eastAsia="Calibri" w:hAnsi="Times New Roman" w:cs="Times New Roman"/>
                <w:sz w:val="20"/>
                <w:szCs w:val="20"/>
              </w:rPr>
              <w:t>0.8</w:t>
            </w:r>
          </w:p>
        </w:tc>
      </w:tr>
      <w:tr w:rsidR="0039280B">
        <w:trPr>
          <w:trHeight w:val="470"/>
        </w:trPr>
        <w:tc>
          <w:tcPr>
            <w:tcW w:w="810" w:type="dxa"/>
            <w:tcBorders>
              <w:top w:val="single" w:sz="8" w:space="0" w:color="000000"/>
              <w:left w:val="single" w:sz="8" w:space="0" w:color="000000"/>
              <w:bottom w:val="single" w:sz="8" w:space="0" w:color="000000"/>
              <w:right w:val="single" w:sz="8" w:space="0" w:color="000000"/>
            </w:tcBorders>
            <w:shd w:val="clear" w:color="auto" w:fill="DAEEF3"/>
            <w:tcMar>
              <w:top w:w="72" w:type="dxa"/>
              <w:left w:w="144" w:type="dxa"/>
              <w:bottom w:w="72" w:type="dxa"/>
              <w:right w:w="144" w:type="dxa"/>
            </w:tcMar>
          </w:tcPr>
          <w:p w:rsidR="0039280B" w:rsidRDefault="00213EFC">
            <w:pPr>
              <w:spacing w:before="106" w:after="0" w:line="36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2012</w:t>
            </w:r>
          </w:p>
        </w:tc>
        <w:tc>
          <w:tcPr>
            <w:tcW w:w="108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08" w:type="dxa"/>
              <w:bottom w:w="0" w:type="dxa"/>
              <w:right w:w="108" w:type="dxa"/>
            </w:tcMar>
          </w:tcPr>
          <w:p w:rsidR="0039280B" w:rsidRDefault="00213EFC">
            <w:pPr>
              <w:spacing w:after="0" w:line="360" w:lineRule="auto"/>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29,884</w:t>
            </w:r>
          </w:p>
        </w:tc>
        <w:tc>
          <w:tcPr>
            <w:tcW w:w="108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50,849</w:t>
            </w:r>
          </w:p>
        </w:tc>
        <w:tc>
          <w:tcPr>
            <w:tcW w:w="126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80,733</w:t>
            </w:r>
          </w:p>
        </w:tc>
        <w:tc>
          <w:tcPr>
            <w:tcW w:w="99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145</w:t>
            </w:r>
          </w:p>
        </w:tc>
        <w:tc>
          <w:tcPr>
            <w:tcW w:w="108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212</w:t>
            </w:r>
          </w:p>
        </w:tc>
        <w:tc>
          <w:tcPr>
            <w:tcW w:w="162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357</w:t>
            </w:r>
          </w:p>
        </w:tc>
        <w:tc>
          <w:tcPr>
            <w:tcW w:w="207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0.44</w:t>
            </w:r>
          </w:p>
        </w:tc>
      </w:tr>
      <w:tr w:rsidR="0039280B">
        <w:trPr>
          <w:trHeight w:val="452"/>
        </w:trPr>
        <w:tc>
          <w:tcPr>
            <w:tcW w:w="810" w:type="dxa"/>
            <w:tcBorders>
              <w:top w:val="single" w:sz="8" w:space="0" w:color="000000"/>
              <w:left w:val="single" w:sz="8" w:space="0" w:color="000000"/>
              <w:bottom w:val="single" w:sz="8" w:space="0" w:color="000000"/>
              <w:right w:val="single" w:sz="8" w:space="0" w:color="000000"/>
            </w:tcBorders>
            <w:shd w:val="clear" w:color="auto" w:fill="DAEEF3"/>
            <w:tcMar>
              <w:top w:w="72" w:type="dxa"/>
              <w:left w:w="144" w:type="dxa"/>
              <w:bottom w:w="72" w:type="dxa"/>
              <w:right w:w="144" w:type="dxa"/>
            </w:tcMar>
          </w:tcPr>
          <w:p w:rsidR="0039280B" w:rsidRDefault="00213EFC">
            <w:pPr>
              <w:spacing w:before="106" w:after="0" w:line="36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2013</w:t>
            </w:r>
          </w:p>
        </w:tc>
        <w:tc>
          <w:tcPr>
            <w:tcW w:w="108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08" w:type="dxa"/>
              <w:bottom w:w="0" w:type="dxa"/>
              <w:right w:w="108" w:type="dxa"/>
            </w:tcMar>
          </w:tcPr>
          <w:p w:rsidR="0039280B" w:rsidRDefault="00213EFC">
            <w:pPr>
              <w:spacing w:after="0" w:line="360" w:lineRule="auto"/>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27,373</w:t>
            </w:r>
          </w:p>
        </w:tc>
        <w:tc>
          <w:tcPr>
            <w:tcW w:w="108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28584</w:t>
            </w:r>
          </w:p>
        </w:tc>
        <w:tc>
          <w:tcPr>
            <w:tcW w:w="126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57,168</w:t>
            </w:r>
          </w:p>
        </w:tc>
        <w:tc>
          <w:tcPr>
            <w:tcW w:w="99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179</w:t>
            </w:r>
          </w:p>
        </w:tc>
        <w:tc>
          <w:tcPr>
            <w:tcW w:w="108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229</w:t>
            </w:r>
          </w:p>
        </w:tc>
        <w:tc>
          <w:tcPr>
            <w:tcW w:w="162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408</w:t>
            </w:r>
          </w:p>
        </w:tc>
        <w:tc>
          <w:tcPr>
            <w:tcW w:w="207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0.71%</w:t>
            </w:r>
          </w:p>
        </w:tc>
      </w:tr>
      <w:tr w:rsidR="0039280B">
        <w:trPr>
          <w:trHeight w:val="380"/>
        </w:trPr>
        <w:tc>
          <w:tcPr>
            <w:tcW w:w="810" w:type="dxa"/>
            <w:tcBorders>
              <w:top w:val="single" w:sz="8" w:space="0" w:color="000000"/>
              <w:left w:val="single" w:sz="8" w:space="0" w:color="000000"/>
              <w:bottom w:val="single" w:sz="8" w:space="0" w:color="000000"/>
              <w:right w:val="single" w:sz="8" w:space="0" w:color="000000"/>
            </w:tcBorders>
            <w:shd w:val="clear" w:color="auto" w:fill="DAEEF3"/>
            <w:tcMar>
              <w:top w:w="72" w:type="dxa"/>
              <w:left w:w="144" w:type="dxa"/>
              <w:bottom w:w="72" w:type="dxa"/>
              <w:right w:w="144" w:type="dxa"/>
            </w:tcMar>
          </w:tcPr>
          <w:p w:rsidR="0039280B" w:rsidRDefault="00213EFC">
            <w:pPr>
              <w:spacing w:before="106" w:after="0" w:line="36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2014</w:t>
            </w:r>
          </w:p>
        </w:tc>
        <w:tc>
          <w:tcPr>
            <w:tcW w:w="108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08" w:type="dxa"/>
              <w:bottom w:w="0" w:type="dxa"/>
              <w:right w:w="108" w:type="dxa"/>
            </w:tcMar>
          </w:tcPr>
          <w:p w:rsidR="0039280B" w:rsidRDefault="00213EFC">
            <w:pPr>
              <w:spacing w:after="0" w:line="360" w:lineRule="auto"/>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25,629</w:t>
            </w:r>
          </w:p>
        </w:tc>
        <w:tc>
          <w:tcPr>
            <w:tcW w:w="108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26,454</w:t>
            </w:r>
          </w:p>
        </w:tc>
        <w:tc>
          <w:tcPr>
            <w:tcW w:w="126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52,083</w:t>
            </w:r>
          </w:p>
        </w:tc>
        <w:tc>
          <w:tcPr>
            <w:tcW w:w="99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175</w:t>
            </w:r>
          </w:p>
        </w:tc>
        <w:tc>
          <w:tcPr>
            <w:tcW w:w="108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184</w:t>
            </w:r>
          </w:p>
        </w:tc>
        <w:tc>
          <w:tcPr>
            <w:tcW w:w="162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359</w:t>
            </w:r>
          </w:p>
        </w:tc>
        <w:tc>
          <w:tcPr>
            <w:tcW w:w="2070" w:type="dxa"/>
            <w:tcBorders>
              <w:top w:val="single" w:sz="8" w:space="0" w:color="000000"/>
              <w:left w:val="single" w:sz="8" w:space="0" w:color="000000"/>
              <w:bottom w:val="single" w:sz="8" w:space="0" w:color="000000"/>
              <w:right w:val="single" w:sz="8" w:space="0" w:color="000000"/>
            </w:tcBorders>
            <w:shd w:val="clear" w:color="auto" w:fill="DAEEF3"/>
            <w:tcMar>
              <w:top w:w="14" w:type="dxa"/>
              <w:left w:w="144" w:type="dxa"/>
              <w:bottom w:w="72" w:type="dxa"/>
              <w:right w:w="144" w:type="dxa"/>
            </w:tcMar>
          </w:tcPr>
          <w:p w:rsidR="0039280B" w:rsidRDefault="00213EFC">
            <w:pPr>
              <w:spacing w:after="0" w:line="36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0.69%</w:t>
            </w:r>
          </w:p>
        </w:tc>
      </w:tr>
    </w:tbl>
    <w:bookmarkEnd w:id="64"/>
    <w:p w:rsidR="0039280B" w:rsidRDefault="00213EFC">
      <w:pPr>
        <w:pStyle w:val="Style2"/>
        <w:spacing w:line="360" w:lineRule="auto"/>
        <w:jc w:val="both"/>
        <w:rPr>
          <w:rFonts w:ascii="Times New Roman" w:hAnsi="Times New Roman" w:cs="Times New Roman"/>
          <w:b/>
          <w:sz w:val="26"/>
          <w:szCs w:val="26"/>
        </w:rPr>
      </w:pPr>
      <w:r>
        <w:rPr>
          <w:rFonts w:ascii="Times New Roman" w:hAnsi="Times New Roman" w:cs="Times New Roman"/>
          <w:b/>
          <w:sz w:val="26"/>
          <w:szCs w:val="26"/>
        </w:rPr>
        <w:t xml:space="preserve">                        </w:t>
      </w:r>
    </w:p>
    <w:p w:rsidR="0039280B" w:rsidRDefault="00213EFC">
      <w:pPr>
        <w:pStyle w:val="Style2"/>
        <w:spacing w:line="360" w:lineRule="auto"/>
        <w:jc w:val="both"/>
        <w:rPr>
          <w:rFonts w:ascii="Times New Roman" w:hAnsi="Times New Roman" w:cs="Times New Roman"/>
          <w:b/>
          <w:sz w:val="26"/>
          <w:szCs w:val="26"/>
        </w:rPr>
      </w:pPr>
      <w:r>
        <w:rPr>
          <w:rFonts w:ascii="Times New Roman" w:hAnsi="Times New Roman" w:cs="Times New Roman"/>
          <w:b/>
          <w:sz w:val="26"/>
          <w:szCs w:val="26"/>
        </w:rPr>
        <w:t>Table 61</w:t>
      </w:r>
      <w:r>
        <w:rPr>
          <w:rFonts w:ascii="Times New Roman" w:hAnsi="Times New Roman" w:cs="Times New Roman"/>
          <w:i/>
          <w:sz w:val="26"/>
          <w:szCs w:val="26"/>
        </w:rPr>
        <w:t xml:space="preserve"> </w:t>
      </w:r>
      <w:r>
        <w:rPr>
          <w:rFonts w:ascii="Times New Roman" w:eastAsia="Calibri" w:hAnsi="Times New Roman" w:cs="Times New Roman"/>
          <w:b/>
          <w:sz w:val="26"/>
          <w:szCs w:val="26"/>
        </w:rPr>
        <w:t>People   Using ART and mothers received PMTCT</w:t>
      </w:r>
      <w:r>
        <w:rPr>
          <w:rFonts w:ascii="Times New Roman" w:hAnsi="Times New Roman" w:cs="Times New Roman"/>
          <w:b/>
          <w:sz w:val="26"/>
          <w:szCs w:val="26"/>
        </w:rPr>
        <w:t xml:space="preserve"> in the city in a year 2013 &amp; 2014</w:t>
      </w:r>
    </w:p>
    <w:tbl>
      <w:tblPr>
        <w:tblW w:w="9270" w:type="dxa"/>
        <w:tblInd w:w="198" w:type="dxa"/>
        <w:tblCellMar>
          <w:left w:w="0" w:type="dxa"/>
          <w:right w:w="0" w:type="dxa"/>
        </w:tblCellMar>
        <w:tblLook w:val="04A0" w:firstRow="1" w:lastRow="0" w:firstColumn="1" w:lastColumn="0" w:noHBand="0" w:noVBand="1"/>
      </w:tblPr>
      <w:tblGrid>
        <w:gridCol w:w="1530"/>
        <w:gridCol w:w="1530"/>
        <w:gridCol w:w="1890"/>
        <w:gridCol w:w="2250"/>
        <w:gridCol w:w="2070"/>
      </w:tblGrid>
      <w:tr w:rsidR="0039280B">
        <w:trPr>
          <w:trHeight w:val="475"/>
        </w:trPr>
        <w:tc>
          <w:tcPr>
            <w:tcW w:w="1530" w:type="dxa"/>
            <w:vMerge w:val="restart"/>
            <w:tcBorders>
              <w:top w:val="single" w:sz="8" w:space="0" w:color="000000"/>
              <w:left w:val="single" w:sz="8" w:space="0" w:color="000000"/>
              <w:bottom w:val="single" w:sz="8" w:space="0" w:color="000000"/>
              <w:right w:val="single" w:sz="8" w:space="0" w:color="000000"/>
            </w:tcBorders>
            <w:shd w:val="clear" w:color="auto" w:fill="DDD9C3"/>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Year</w:t>
            </w:r>
          </w:p>
        </w:tc>
        <w:tc>
          <w:tcPr>
            <w:tcW w:w="5670" w:type="dxa"/>
            <w:gridSpan w:val="3"/>
            <w:tcBorders>
              <w:top w:val="single" w:sz="8" w:space="0" w:color="000000"/>
              <w:left w:val="single" w:sz="8" w:space="0" w:color="000000"/>
              <w:bottom w:val="single" w:sz="8" w:space="0" w:color="000000"/>
              <w:right w:val="single" w:sz="8" w:space="0" w:color="000000"/>
            </w:tcBorders>
            <w:shd w:val="clear" w:color="auto" w:fill="DDD9C3"/>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Number of HIV positives who used ART</w:t>
            </w:r>
          </w:p>
        </w:tc>
        <w:tc>
          <w:tcPr>
            <w:tcW w:w="2070" w:type="dxa"/>
            <w:vMerge w:val="restart"/>
            <w:tcBorders>
              <w:top w:val="single" w:sz="8" w:space="0" w:color="000000"/>
              <w:left w:val="single" w:sz="8" w:space="0" w:color="000000"/>
              <w:bottom w:val="single" w:sz="8" w:space="0" w:color="000000"/>
              <w:right w:val="single" w:sz="8" w:space="0" w:color="000000"/>
            </w:tcBorders>
            <w:shd w:val="clear" w:color="auto" w:fill="DDD9C3"/>
            <w:tcMar>
              <w:top w:w="14" w:type="dxa"/>
              <w:left w:w="108" w:type="dxa"/>
              <w:bottom w:w="0" w:type="dxa"/>
              <w:right w:w="108" w:type="dxa"/>
            </w:tcMar>
          </w:tcPr>
          <w:p w:rsidR="0039280B" w:rsidRDefault="00213EFC">
            <w:pPr>
              <w:spacing w:after="0" w:line="360" w:lineRule="auto"/>
              <w:ind w:right="-108"/>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Mothers received         PMTCT</w:t>
            </w:r>
          </w:p>
        </w:tc>
      </w:tr>
      <w:tr w:rsidR="0039280B">
        <w:trPr>
          <w:trHeight w:val="772"/>
        </w:trPr>
        <w:tc>
          <w:tcPr>
            <w:tcW w:w="153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39280B" w:rsidRDefault="0039280B">
            <w:pPr>
              <w:spacing w:after="0" w:line="360" w:lineRule="auto"/>
              <w:jc w:val="both"/>
              <w:rPr>
                <w:rFonts w:ascii="Times New Roman" w:eastAsia="Times New Roman" w:hAnsi="Times New Roman" w:cs="Times New Roman"/>
                <w:sz w:val="24"/>
                <w:szCs w:val="24"/>
              </w:rPr>
            </w:pPr>
          </w:p>
        </w:tc>
        <w:tc>
          <w:tcPr>
            <w:tcW w:w="1530" w:type="dxa"/>
            <w:tcBorders>
              <w:top w:val="single" w:sz="8" w:space="0" w:color="000000"/>
              <w:left w:val="single" w:sz="8" w:space="0" w:color="000000"/>
              <w:bottom w:val="single" w:sz="8" w:space="0" w:color="000000"/>
              <w:right w:val="single" w:sz="8" w:space="0" w:color="000000"/>
            </w:tcBorders>
            <w:shd w:val="clear" w:color="auto" w:fill="DDD9C3"/>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Male</w:t>
            </w:r>
          </w:p>
        </w:tc>
        <w:tc>
          <w:tcPr>
            <w:tcW w:w="1890" w:type="dxa"/>
            <w:tcBorders>
              <w:top w:val="single" w:sz="8" w:space="0" w:color="000000"/>
              <w:left w:val="single" w:sz="8" w:space="0" w:color="000000"/>
              <w:bottom w:val="single" w:sz="8" w:space="0" w:color="000000"/>
              <w:right w:val="single" w:sz="8" w:space="0" w:color="000000"/>
            </w:tcBorders>
            <w:shd w:val="clear" w:color="auto" w:fill="DDD9C3"/>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Female</w:t>
            </w:r>
          </w:p>
        </w:tc>
        <w:tc>
          <w:tcPr>
            <w:tcW w:w="2250" w:type="dxa"/>
            <w:tcBorders>
              <w:top w:val="single" w:sz="8" w:space="0" w:color="000000"/>
              <w:left w:val="single" w:sz="8" w:space="0" w:color="000000"/>
              <w:bottom w:val="single" w:sz="8" w:space="0" w:color="000000"/>
              <w:right w:val="single" w:sz="8" w:space="0" w:color="000000"/>
            </w:tcBorders>
            <w:shd w:val="clear" w:color="auto" w:fill="DDD9C3"/>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Total</w:t>
            </w:r>
          </w:p>
        </w:tc>
        <w:tc>
          <w:tcPr>
            <w:tcW w:w="207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39280B" w:rsidRDefault="0039280B">
            <w:pPr>
              <w:spacing w:after="0" w:line="360" w:lineRule="auto"/>
              <w:jc w:val="both"/>
              <w:rPr>
                <w:rFonts w:ascii="Times New Roman" w:eastAsia="Times New Roman" w:hAnsi="Times New Roman" w:cs="Times New Roman"/>
                <w:sz w:val="24"/>
                <w:szCs w:val="24"/>
              </w:rPr>
            </w:pPr>
          </w:p>
        </w:tc>
      </w:tr>
      <w:tr w:rsidR="0039280B">
        <w:trPr>
          <w:trHeight w:val="367"/>
        </w:trPr>
        <w:tc>
          <w:tcPr>
            <w:tcW w:w="153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2007 </w:t>
            </w:r>
          </w:p>
        </w:tc>
        <w:tc>
          <w:tcPr>
            <w:tcW w:w="153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Arial Unicode MS" w:hAnsi="Times New Roman" w:cs="Times New Roman"/>
                <w:sz w:val="24"/>
                <w:szCs w:val="24"/>
              </w:rPr>
              <w:t>1,390</w:t>
            </w:r>
          </w:p>
        </w:tc>
        <w:tc>
          <w:tcPr>
            <w:tcW w:w="189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Arial Unicode MS" w:hAnsi="Times New Roman" w:cs="Times New Roman"/>
                <w:sz w:val="24"/>
                <w:szCs w:val="24"/>
              </w:rPr>
              <w:t>2,086</w:t>
            </w:r>
          </w:p>
        </w:tc>
        <w:tc>
          <w:tcPr>
            <w:tcW w:w="225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Arial Unicode MS" w:hAnsi="Times New Roman" w:cs="Times New Roman"/>
                <w:sz w:val="24"/>
                <w:szCs w:val="24"/>
              </w:rPr>
              <w:t>3,476</w:t>
            </w:r>
          </w:p>
        </w:tc>
        <w:tc>
          <w:tcPr>
            <w:tcW w:w="207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Arial Unicode MS" w:hAnsi="Times New Roman" w:cs="Times New Roman"/>
                <w:sz w:val="24"/>
                <w:szCs w:val="24"/>
              </w:rPr>
              <w:t>76</w:t>
            </w:r>
          </w:p>
        </w:tc>
      </w:tr>
      <w:tr w:rsidR="0039280B">
        <w:trPr>
          <w:trHeight w:val="358"/>
        </w:trPr>
        <w:tc>
          <w:tcPr>
            <w:tcW w:w="153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2008 </w:t>
            </w:r>
          </w:p>
        </w:tc>
        <w:tc>
          <w:tcPr>
            <w:tcW w:w="153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Arial Unicode MS" w:hAnsi="Times New Roman" w:cs="Times New Roman"/>
                <w:sz w:val="24"/>
                <w:szCs w:val="24"/>
              </w:rPr>
              <w:t>1,505</w:t>
            </w:r>
          </w:p>
        </w:tc>
        <w:tc>
          <w:tcPr>
            <w:tcW w:w="189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after="0" w:line="360" w:lineRule="auto"/>
              <w:ind w:left="44" w:hanging="44"/>
              <w:jc w:val="both"/>
              <w:rPr>
                <w:rFonts w:ascii="Times New Roman" w:eastAsia="Times New Roman" w:hAnsi="Times New Roman" w:cs="Times New Roman"/>
                <w:sz w:val="24"/>
                <w:szCs w:val="24"/>
              </w:rPr>
            </w:pPr>
            <w:r>
              <w:rPr>
                <w:rFonts w:ascii="Times New Roman" w:eastAsia="@Arial Unicode MS" w:hAnsi="Times New Roman" w:cs="Times New Roman"/>
                <w:sz w:val="24"/>
                <w:szCs w:val="24"/>
              </w:rPr>
              <w:t>2,257</w:t>
            </w:r>
          </w:p>
        </w:tc>
        <w:tc>
          <w:tcPr>
            <w:tcW w:w="225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Arial Unicode MS" w:hAnsi="Times New Roman" w:cs="Times New Roman"/>
                <w:sz w:val="24"/>
                <w:szCs w:val="24"/>
              </w:rPr>
              <w:t>3,762</w:t>
            </w:r>
          </w:p>
        </w:tc>
        <w:tc>
          <w:tcPr>
            <w:tcW w:w="207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Arial Unicode MS" w:hAnsi="Times New Roman" w:cs="Times New Roman"/>
                <w:sz w:val="24"/>
                <w:szCs w:val="24"/>
              </w:rPr>
              <w:t>51</w:t>
            </w:r>
          </w:p>
        </w:tc>
      </w:tr>
      <w:tr w:rsidR="0039280B">
        <w:trPr>
          <w:trHeight w:val="439"/>
        </w:trPr>
        <w:tc>
          <w:tcPr>
            <w:tcW w:w="153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2009</w:t>
            </w:r>
          </w:p>
        </w:tc>
        <w:tc>
          <w:tcPr>
            <w:tcW w:w="153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Arial Unicode MS" w:hAnsi="Times New Roman" w:cs="Times New Roman"/>
                <w:sz w:val="24"/>
                <w:szCs w:val="24"/>
              </w:rPr>
              <w:t>1,597</w:t>
            </w:r>
          </w:p>
        </w:tc>
        <w:tc>
          <w:tcPr>
            <w:tcW w:w="189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Arial Unicode MS" w:hAnsi="Times New Roman" w:cs="Times New Roman"/>
                <w:sz w:val="24"/>
                <w:szCs w:val="24"/>
              </w:rPr>
              <w:t>2,396</w:t>
            </w:r>
          </w:p>
        </w:tc>
        <w:tc>
          <w:tcPr>
            <w:tcW w:w="225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Arial Unicode MS" w:hAnsi="Times New Roman" w:cs="Times New Roman"/>
                <w:sz w:val="24"/>
                <w:szCs w:val="24"/>
              </w:rPr>
              <w:t>3,993</w:t>
            </w:r>
          </w:p>
        </w:tc>
        <w:tc>
          <w:tcPr>
            <w:tcW w:w="207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Arial Unicode MS" w:hAnsi="Times New Roman" w:cs="Times New Roman"/>
                <w:sz w:val="24"/>
                <w:szCs w:val="24"/>
              </w:rPr>
              <w:t>162</w:t>
            </w:r>
          </w:p>
        </w:tc>
      </w:tr>
      <w:tr w:rsidR="0039280B">
        <w:trPr>
          <w:trHeight w:val="448"/>
        </w:trPr>
        <w:tc>
          <w:tcPr>
            <w:tcW w:w="153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2010</w:t>
            </w:r>
          </w:p>
        </w:tc>
        <w:tc>
          <w:tcPr>
            <w:tcW w:w="153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Arial Unicode MS" w:hAnsi="Times New Roman" w:cs="Times New Roman"/>
                <w:sz w:val="24"/>
                <w:szCs w:val="24"/>
              </w:rPr>
              <w:t>1,682</w:t>
            </w:r>
          </w:p>
        </w:tc>
        <w:tc>
          <w:tcPr>
            <w:tcW w:w="189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Arial Unicode MS" w:hAnsi="Times New Roman" w:cs="Times New Roman"/>
                <w:sz w:val="24"/>
                <w:szCs w:val="24"/>
              </w:rPr>
              <w:t>2,524</w:t>
            </w:r>
          </w:p>
        </w:tc>
        <w:tc>
          <w:tcPr>
            <w:tcW w:w="225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Arial Unicode MS" w:hAnsi="Times New Roman" w:cs="Times New Roman"/>
                <w:sz w:val="24"/>
                <w:szCs w:val="24"/>
              </w:rPr>
              <w:t>4,206</w:t>
            </w:r>
          </w:p>
        </w:tc>
        <w:tc>
          <w:tcPr>
            <w:tcW w:w="207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Arial Unicode MS" w:hAnsi="Times New Roman" w:cs="Times New Roman"/>
                <w:sz w:val="24"/>
                <w:szCs w:val="24"/>
              </w:rPr>
              <w:t>397</w:t>
            </w:r>
          </w:p>
        </w:tc>
      </w:tr>
      <w:tr w:rsidR="0039280B">
        <w:trPr>
          <w:trHeight w:val="367"/>
        </w:trPr>
        <w:tc>
          <w:tcPr>
            <w:tcW w:w="153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2011</w:t>
            </w:r>
          </w:p>
        </w:tc>
        <w:tc>
          <w:tcPr>
            <w:tcW w:w="153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Arial Unicode MS" w:hAnsi="Times New Roman" w:cs="Times New Roman"/>
                <w:sz w:val="24"/>
                <w:szCs w:val="24"/>
              </w:rPr>
              <w:t>1,922</w:t>
            </w:r>
          </w:p>
        </w:tc>
        <w:tc>
          <w:tcPr>
            <w:tcW w:w="189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Arial Unicode MS" w:hAnsi="Times New Roman" w:cs="Times New Roman"/>
                <w:sz w:val="24"/>
                <w:szCs w:val="24"/>
              </w:rPr>
              <w:t>2,883</w:t>
            </w:r>
          </w:p>
        </w:tc>
        <w:tc>
          <w:tcPr>
            <w:tcW w:w="225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Arial Unicode MS" w:hAnsi="Times New Roman" w:cs="Times New Roman"/>
                <w:sz w:val="24"/>
                <w:szCs w:val="24"/>
              </w:rPr>
              <w:t>4,805</w:t>
            </w:r>
          </w:p>
        </w:tc>
        <w:tc>
          <w:tcPr>
            <w:tcW w:w="207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Arial Unicode MS" w:hAnsi="Times New Roman" w:cs="Times New Roman"/>
                <w:sz w:val="24"/>
                <w:szCs w:val="24"/>
              </w:rPr>
              <w:t>278</w:t>
            </w:r>
          </w:p>
        </w:tc>
      </w:tr>
      <w:tr w:rsidR="0039280B">
        <w:trPr>
          <w:trHeight w:val="457"/>
        </w:trPr>
        <w:tc>
          <w:tcPr>
            <w:tcW w:w="153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2012</w:t>
            </w:r>
          </w:p>
        </w:tc>
        <w:tc>
          <w:tcPr>
            <w:tcW w:w="153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2,031</w:t>
            </w:r>
          </w:p>
        </w:tc>
        <w:tc>
          <w:tcPr>
            <w:tcW w:w="189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3,100</w:t>
            </w:r>
          </w:p>
        </w:tc>
        <w:tc>
          <w:tcPr>
            <w:tcW w:w="225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5,131</w:t>
            </w:r>
          </w:p>
        </w:tc>
        <w:tc>
          <w:tcPr>
            <w:tcW w:w="207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57</w:t>
            </w:r>
          </w:p>
        </w:tc>
      </w:tr>
      <w:tr w:rsidR="0039280B">
        <w:trPr>
          <w:trHeight w:val="457"/>
        </w:trPr>
        <w:tc>
          <w:tcPr>
            <w:tcW w:w="153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2013</w:t>
            </w:r>
          </w:p>
        </w:tc>
        <w:tc>
          <w:tcPr>
            <w:tcW w:w="153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2005</w:t>
            </w:r>
          </w:p>
        </w:tc>
        <w:tc>
          <w:tcPr>
            <w:tcW w:w="189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2803</w:t>
            </w:r>
          </w:p>
        </w:tc>
        <w:tc>
          <w:tcPr>
            <w:tcW w:w="225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4808</w:t>
            </w:r>
          </w:p>
        </w:tc>
        <w:tc>
          <w:tcPr>
            <w:tcW w:w="207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52</w:t>
            </w:r>
          </w:p>
        </w:tc>
      </w:tr>
      <w:tr w:rsidR="0039280B">
        <w:trPr>
          <w:trHeight w:val="457"/>
        </w:trPr>
        <w:tc>
          <w:tcPr>
            <w:tcW w:w="153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2014</w:t>
            </w:r>
          </w:p>
        </w:tc>
        <w:tc>
          <w:tcPr>
            <w:tcW w:w="153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2096</w:t>
            </w:r>
          </w:p>
        </w:tc>
        <w:tc>
          <w:tcPr>
            <w:tcW w:w="189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2928</w:t>
            </w:r>
          </w:p>
        </w:tc>
        <w:tc>
          <w:tcPr>
            <w:tcW w:w="225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5024</w:t>
            </w:r>
          </w:p>
        </w:tc>
        <w:tc>
          <w:tcPr>
            <w:tcW w:w="2070" w:type="dxa"/>
            <w:tcBorders>
              <w:top w:val="single" w:sz="8" w:space="0" w:color="000000"/>
              <w:left w:val="single" w:sz="8" w:space="0" w:color="000000"/>
              <w:bottom w:val="single" w:sz="8" w:space="0" w:color="000000"/>
              <w:right w:val="single" w:sz="8" w:space="0" w:color="000000"/>
            </w:tcBorders>
            <w:shd w:val="clear" w:color="auto" w:fill="D6E3BC"/>
            <w:tcMar>
              <w:top w:w="14" w:type="dxa"/>
              <w:left w:w="108" w:type="dxa"/>
              <w:bottom w:w="0" w:type="dxa"/>
              <w:right w:w="108" w:type="dxa"/>
            </w:tcMar>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61</w:t>
            </w:r>
          </w:p>
        </w:tc>
      </w:tr>
    </w:tbl>
    <w:p w:rsidR="0039280B" w:rsidRDefault="00213EFC">
      <w:pPr>
        <w:rPr>
          <w:rFonts w:ascii="Times New Roman" w:hAnsi="Times New Roman" w:cs="Times New Roman"/>
          <w:b/>
          <w:bCs/>
          <w:sz w:val="23"/>
          <w:szCs w:val="23"/>
        </w:rPr>
      </w:pPr>
      <w:r>
        <w:rPr>
          <w:rFonts w:ascii="Times New Roman" w:hAnsi="Times New Roman" w:cs="Times New Roman"/>
          <w:b/>
          <w:bCs/>
          <w:sz w:val="23"/>
          <w:szCs w:val="23"/>
        </w:rPr>
        <w:t xml:space="preserve"> </w:t>
      </w:r>
      <w:r>
        <w:rPr>
          <w:rFonts w:ascii="Times New Roman" w:eastAsia="Times New Roman" w:hAnsi="Times New Roman" w:cs="Times New Roman"/>
          <w:sz w:val="26"/>
          <w:szCs w:val="26"/>
        </w:rPr>
        <w:t xml:space="preserve">    </w:t>
      </w:r>
    </w:p>
    <w:p w:rsidR="0039280B" w:rsidRDefault="00213EFC">
      <w:pPr>
        <w:pStyle w:val="Heading11"/>
        <w:spacing w:line="360" w:lineRule="auto"/>
        <w:jc w:val="both"/>
        <w:rPr>
          <w:rFonts w:ascii="Times New Roman" w:eastAsiaTheme="majorEastAsia" w:hAnsi="Times New Roman"/>
          <w:color w:val="auto"/>
        </w:rPr>
      </w:pPr>
      <w:bookmarkStart w:id="65" w:name="_Toc119445060"/>
      <w:r>
        <w:rPr>
          <w:rFonts w:ascii="Times New Roman" w:eastAsiaTheme="majorEastAsia" w:hAnsi="Times New Roman"/>
          <w:color w:val="auto"/>
        </w:rPr>
        <w:t>3.3.10 Social Security</w:t>
      </w:r>
      <w:bookmarkEnd w:id="65"/>
    </w:p>
    <w:p w:rsidR="0039280B" w:rsidRDefault="00213EFC">
      <w:pPr>
        <w:pStyle w:val="Heading2"/>
        <w:spacing w:line="360" w:lineRule="auto"/>
        <w:jc w:val="both"/>
        <w:rPr>
          <w:rFonts w:ascii="Times New Roman" w:hAnsi="Times New Roman" w:cs="Times New Roman"/>
          <w:i/>
          <w:color w:val="auto"/>
        </w:rPr>
      </w:pPr>
      <w:bookmarkStart w:id="66" w:name="_Toc119445061"/>
      <w:r>
        <w:rPr>
          <w:rFonts w:ascii="Times New Roman" w:hAnsi="Times New Roman" w:cs="Times New Roman"/>
          <w:i/>
          <w:color w:val="auto"/>
        </w:rPr>
        <w:t>UNEMPLOYMENT</w:t>
      </w:r>
      <w:bookmarkEnd w:id="66"/>
    </w:p>
    <w:p w:rsidR="0039280B" w:rsidRPr="00047DBE" w:rsidRDefault="00213EFC">
      <w:pPr>
        <w:spacing w:line="360" w:lineRule="auto"/>
        <w:ind w:left="280"/>
        <w:jc w:val="both"/>
        <w:rPr>
          <w:rFonts w:ascii="Times New Roman" w:eastAsiaTheme="majorEastAsia" w:hAnsi="Times New Roman" w:cs="Times New Roman"/>
          <w:sz w:val="24"/>
          <w:szCs w:val="26"/>
        </w:rPr>
      </w:pPr>
      <w:r w:rsidRPr="00047DBE">
        <w:rPr>
          <w:rFonts w:ascii="Times New Roman" w:hAnsi="Times New Roman" w:cs="Times New Roman"/>
          <w:sz w:val="24"/>
          <w:szCs w:val="26"/>
        </w:rPr>
        <w:t xml:space="preserve">Alike to every under developed country city, Shashemene city is not only a prior city, but also it is a city where the greatest development challenges lie. Poverty aggravating factors, such as poor housing, unemployment, economic instability etc. are becoming growing concerns.  Even  more  worrisome  is  the  continually  growing population,  outpacing  by  far  job  creation. From this point of view, unemployment will therefore remain increase rather than decrease in the future, and if this trend is not mitigated and managed duly in the future it might be the source of the lack of good governance. The majority of the population in the city is engaged in informal and small-scale businesses and does not benefit from governmental social services. Those engaged in the civil service are few in number; even among these most are paid low salaries and get even lower pensions. </w:t>
      </w:r>
    </w:p>
    <w:p w:rsidR="0039280B" w:rsidRPr="00047DBE" w:rsidRDefault="00213EFC">
      <w:pPr>
        <w:spacing w:line="360" w:lineRule="auto"/>
        <w:ind w:left="270"/>
        <w:jc w:val="both"/>
        <w:rPr>
          <w:rFonts w:ascii="Times New Roman" w:hAnsi="Times New Roman" w:cs="Times New Roman"/>
          <w:sz w:val="24"/>
          <w:szCs w:val="26"/>
        </w:rPr>
      </w:pPr>
      <w:r w:rsidRPr="00047DBE">
        <w:rPr>
          <w:rFonts w:ascii="Times New Roman" w:eastAsiaTheme="majorEastAsia" w:hAnsi="Times New Roman" w:cs="Times New Roman"/>
          <w:sz w:val="24"/>
          <w:szCs w:val="26"/>
        </w:rPr>
        <w:t xml:space="preserve">The unemployment rate measures the number of people actively looking for a job as a percentage of the labor force. As indicated in table below from the economic active population those who were employed in created job opportunities were 8952 and 10972, whereas 21931 and 26751 were unemployed in different </w:t>
      </w:r>
      <w:r w:rsidRPr="00047DBE">
        <w:rPr>
          <w:rFonts w:ascii="Times New Roman" w:eastAsia="Times New Roman" w:hAnsi="Times New Roman" w:cs="Times New Roman"/>
          <w:sz w:val="24"/>
          <w:szCs w:val="26"/>
        </w:rPr>
        <w:t>level of education in the year 2013 and 2014 respectively</w:t>
      </w:r>
      <w:r w:rsidRPr="00047DBE">
        <w:rPr>
          <w:rFonts w:ascii="Times New Roman" w:hAnsi="Times New Roman" w:cs="Times New Roman"/>
          <w:sz w:val="24"/>
          <w:szCs w:val="26"/>
        </w:rPr>
        <w:t>.</w:t>
      </w:r>
    </w:p>
    <w:p w:rsidR="0039280B" w:rsidRDefault="00213EFC">
      <w:pPr>
        <w:spacing w:after="0" w:line="36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w:t>
      </w:r>
      <w:r w:rsidRPr="00047DBE">
        <w:rPr>
          <w:rFonts w:ascii="Times New Roman" w:hAnsi="Times New Roman" w:cs="Times New Roman"/>
          <w:b/>
          <w:sz w:val="24"/>
          <w:szCs w:val="26"/>
        </w:rPr>
        <w:t>Table 62</w:t>
      </w:r>
      <w:r w:rsidRPr="00047DBE">
        <w:rPr>
          <w:rFonts w:ascii="Times New Roman" w:hAnsi="Times New Roman" w:cs="Times New Roman"/>
          <w:i/>
          <w:sz w:val="24"/>
          <w:szCs w:val="26"/>
        </w:rPr>
        <w:t xml:space="preserve"> </w:t>
      </w:r>
      <w:r w:rsidRPr="00047DBE">
        <w:rPr>
          <w:rFonts w:ascii="Times New Roman" w:eastAsia="Times New Roman" w:hAnsi="Times New Roman" w:cs="Times New Roman"/>
          <w:b/>
          <w:sz w:val="24"/>
          <w:szCs w:val="26"/>
        </w:rPr>
        <w:t xml:space="preserve">Number of registered unemployed and employed persons in the city </w:t>
      </w:r>
      <w:r w:rsidRPr="00047DBE">
        <w:rPr>
          <w:rFonts w:ascii="Times New Roman" w:eastAsiaTheme="majorEastAsia" w:hAnsi="Times New Roman" w:cs="Times New Roman"/>
          <w:b/>
          <w:sz w:val="24"/>
          <w:szCs w:val="26"/>
        </w:rPr>
        <w:t>in the year 2013 and 2014 E.C</w:t>
      </w:r>
    </w:p>
    <w:tbl>
      <w:tblPr>
        <w:tblStyle w:val="TableGrid"/>
        <w:tblW w:w="10350" w:type="dxa"/>
        <w:tblInd w:w="198" w:type="dxa"/>
        <w:tblLayout w:type="fixed"/>
        <w:tblLook w:val="04A0" w:firstRow="1" w:lastRow="0" w:firstColumn="1" w:lastColumn="0" w:noHBand="0" w:noVBand="1"/>
      </w:tblPr>
      <w:tblGrid>
        <w:gridCol w:w="990"/>
        <w:gridCol w:w="900"/>
        <w:gridCol w:w="1080"/>
        <w:gridCol w:w="990"/>
        <w:gridCol w:w="1710"/>
        <w:gridCol w:w="900"/>
        <w:gridCol w:w="1080"/>
        <w:gridCol w:w="990"/>
        <w:gridCol w:w="1710"/>
      </w:tblGrid>
      <w:tr w:rsidR="0039280B">
        <w:trPr>
          <w:trHeight w:val="692"/>
        </w:trPr>
        <w:tc>
          <w:tcPr>
            <w:tcW w:w="990" w:type="dxa"/>
            <w:vMerge w:val="restart"/>
            <w:shd w:val="clear" w:color="auto" w:fill="D6E3BC"/>
          </w:tcPr>
          <w:p w:rsidR="0039280B" w:rsidRDefault="0039280B">
            <w:pPr>
              <w:tabs>
                <w:tab w:val="left" w:pos="1800"/>
                <w:tab w:val="left" w:pos="2880"/>
                <w:tab w:val="left" w:pos="3060"/>
              </w:tabs>
              <w:spacing w:line="360" w:lineRule="auto"/>
              <w:jc w:val="both"/>
              <w:rPr>
                <w:rFonts w:ascii="Times New Roman" w:eastAsia="Times New Roman" w:hAnsi="Times New Roman" w:cs="Times New Roman"/>
                <w:b/>
                <w:sz w:val="24"/>
                <w:szCs w:val="24"/>
              </w:rPr>
            </w:pPr>
          </w:p>
          <w:p w:rsidR="0039280B" w:rsidRDefault="0039280B">
            <w:pPr>
              <w:tabs>
                <w:tab w:val="left" w:pos="1800"/>
                <w:tab w:val="left" w:pos="2880"/>
                <w:tab w:val="left" w:pos="3060"/>
              </w:tabs>
              <w:spacing w:line="360" w:lineRule="auto"/>
              <w:jc w:val="both"/>
              <w:rPr>
                <w:rFonts w:ascii="Times New Roman" w:eastAsia="Times New Roman" w:hAnsi="Times New Roman" w:cs="Times New Roman"/>
                <w:b/>
                <w:sz w:val="24"/>
                <w:szCs w:val="24"/>
              </w:rPr>
            </w:pPr>
          </w:p>
          <w:p w:rsidR="0039280B" w:rsidRDefault="00213EFC">
            <w:pPr>
              <w:tabs>
                <w:tab w:val="left" w:pos="1800"/>
                <w:tab w:val="left" w:pos="2880"/>
                <w:tab w:val="left" w:pos="3060"/>
              </w:tabs>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Year</w:t>
            </w:r>
          </w:p>
        </w:tc>
        <w:tc>
          <w:tcPr>
            <w:tcW w:w="4680" w:type="dxa"/>
            <w:gridSpan w:val="4"/>
            <w:shd w:val="clear" w:color="auto" w:fill="D6E3BC"/>
          </w:tcPr>
          <w:p w:rsidR="0039280B" w:rsidRDefault="0039280B">
            <w:pPr>
              <w:tabs>
                <w:tab w:val="left" w:pos="1800"/>
                <w:tab w:val="left" w:pos="2880"/>
                <w:tab w:val="left" w:pos="3060"/>
              </w:tabs>
              <w:spacing w:line="360" w:lineRule="auto"/>
              <w:jc w:val="both"/>
              <w:rPr>
                <w:rFonts w:ascii="Times New Roman" w:eastAsia="Times New Roman" w:hAnsi="Times New Roman" w:cs="Times New Roman"/>
                <w:b/>
                <w:sz w:val="24"/>
                <w:szCs w:val="24"/>
              </w:rPr>
            </w:pPr>
          </w:p>
          <w:p w:rsidR="0039280B" w:rsidRDefault="00213EFC">
            <w:pPr>
              <w:tabs>
                <w:tab w:val="left" w:pos="1800"/>
                <w:tab w:val="left" w:pos="2880"/>
                <w:tab w:val="left" w:pos="3060"/>
              </w:tabs>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No of Unemployed Person</w:t>
            </w:r>
          </w:p>
        </w:tc>
        <w:tc>
          <w:tcPr>
            <w:tcW w:w="4680" w:type="dxa"/>
            <w:gridSpan w:val="4"/>
            <w:shd w:val="clear" w:color="auto" w:fill="D6E3BC"/>
          </w:tcPr>
          <w:p w:rsidR="0039280B" w:rsidRDefault="0039280B">
            <w:pPr>
              <w:tabs>
                <w:tab w:val="left" w:pos="1800"/>
                <w:tab w:val="left" w:pos="2880"/>
                <w:tab w:val="left" w:pos="3060"/>
              </w:tabs>
              <w:spacing w:line="360" w:lineRule="auto"/>
              <w:jc w:val="both"/>
              <w:rPr>
                <w:rFonts w:ascii="Times New Roman" w:eastAsia="Times New Roman" w:hAnsi="Times New Roman" w:cs="Times New Roman"/>
                <w:b/>
                <w:sz w:val="24"/>
                <w:szCs w:val="24"/>
              </w:rPr>
            </w:pPr>
          </w:p>
          <w:p w:rsidR="0039280B" w:rsidRDefault="00213EFC">
            <w:pPr>
              <w:tabs>
                <w:tab w:val="left" w:pos="1800"/>
                <w:tab w:val="left" w:pos="2880"/>
                <w:tab w:val="left" w:pos="3060"/>
              </w:tabs>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No of  Employed Person</w:t>
            </w:r>
          </w:p>
        </w:tc>
      </w:tr>
      <w:tr w:rsidR="0039280B">
        <w:trPr>
          <w:trHeight w:val="737"/>
        </w:trPr>
        <w:tc>
          <w:tcPr>
            <w:tcW w:w="990" w:type="dxa"/>
            <w:vMerge/>
            <w:shd w:val="clear" w:color="auto" w:fill="F2DBDB"/>
          </w:tcPr>
          <w:p w:rsidR="0039280B" w:rsidRDefault="0039280B">
            <w:pPr>
              <w:tabs>
                <w:tab w:val="left" w:pos="1800"/>
                <w:tab w:val="left" w:pos="2880"/>
                <w:tab w:val="left" w:pos="3060"/>
              </w:tabs>
              <w:spacing w:line="360" w:lineRule="auto"/>
              <w:jc w:val="both"/>
              <w:rPr>
                <w:rFonts w:ascii="Times New Roman" w:eastAsia="Times New Roman" w:hAnsi="Times New Roman" w:cs="Times New Roman"/>
                <w:b/>
                <w:sz w:val="24"/>
                <w:szCs w:val="24"/>
              </w:rPr>
            </w:pPr>
          </w:p>
        </w:tc>
        <w:tc>
          <w:tcPr>
            <w:tcW w:w="900" w:type="dxa"/>
            <w:shd w:val="clear" w:color="auto" w:fill="F2DBDB"/>
          </w:tcPr>
          <w:p w:rsidR="0039280B" w:rsidRDefault="00213EFC">
            <w:pPr>
              <w:tabs>
                <w:tab w:val="left" w:pos="1800"/>
                <w:tab w:val="left" w:pos="2880"/>
                <w:tab w:val="left" w:pos="3060"/>
              </w:tabs>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Male</w:t>
            </w:r>
          </w:p>
        </w:tc>
        <w:tc>
          <w:tcPr>
            <w:tcW w:w="1080" w:type="dxa"/>
            <w:shd w:val="clear" w:color="auto" w:fill="F2DBDB"/>
          </w:tcPr>
          <w:p w:rsidR="0039280B" w:rsidRDefault="00213EFC">
            <w:pPr>
              <w:tabs>
                <w:tab w:val="left" w:pos="1800"/>
                <w:tab w:val="left" w:pos="2880"/>
                <w:tab w:val="left" w:pos="3060"/>
              </w:tabs>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Female</w:t>
            </w:r>
          </w:p>
        </w:tc>
        <w:tc>
          <w:tcPr>
            <w:tcW w:w="990" w:type="dxa"/>
            <w:shd w:val="clear" w:color="auto" w:fill="F2DBDB"/>
          </w:tcPr>
          <w:p w:rsidR="0039280B" w:rsidRDefault="00213EFC">
            <w:pPr>
              <w:tabs>
                <w:tab w:val="left" w:pos="1800"/>
                <w:tab w:val="left" w:pos="2880"/>
                <w:tab w:val="left" w:pos="3060"/>
              </w:tabs>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w:t>
            </w:r>
          </w:p>
        </w:tc>
        <w:tc>
          <w:tcPr>
            <w:tcW w:w="1710" w:type="dxa"/>
            <w:shd w:val="clear" w:color="auto" w:fill="F2DBDB"/>
          </w:tcPr>
          <w:p w:rsidR="0039280B" w:rsidRDefault="00213EFC">
            <w:pPr>
              <w:tabs>
                <w:tab w:val="left" w:pos="1800"/>
                <w:tab w:val="left" w:pos="2880"/>
                <w:tab w:val="left" w:pos="3060"/>
              </w:tabs>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Level Of Educated  </w:t>
            </w:r>
          </w:p>
        </w:tc>
        <w:tc>
          <w:tcPr>
            <w:tcW w:w="900" w:type="dxa"/>
            <w:shd w:val="clear" w:color="auto" w:fill="F2DBDB"/>
          </w:tcPr>
          <w:p w:rsidR="0039280B" w:rsidRDefault="00213EFC">
            <w:pPr>
              <w:tabs>
                <w:tab w:val="left" w:pos="1800"/>
                <w:tab w:val="left" w:pos="2880"/>
                <w:tab w:val="left" w:pos="3060"/>
              </w:tabs>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Male</w:t>
            </w:r>
          </w:p>
        </w:tc>
        <w:tc>
          <w:tcPr>
            <w:tcW w:w="1080" w:type="dxa"/>
            <w:shd w:val="clear" w:color="auto" w:fill="F2DBDB"/>
          </w:tcPr>
          <w:p w:rsidR="0039280B" w:rsidRDefault="00213EFC">
            <w:pPr>
              <w:tabs>
                <w:tab w:val="left" w:pos="1800"/>
                <w:tab w:val="left" w:pos="2880"/>
                <w:tab w:val="left" w:pos="3060"/>
              </w:tabs>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Female</w:t>
            </w:r>
          </w:p>
        </w:tc>
        <w:tc>
          <w:tcPr>
            <w:tcW w:w="990" w:type="dxa"/>
            <w:shd w:val="clear" w:color="auto" w:fill="F2DBDB"/>
          </w:tcPr>
          <w:p w:rsidR="0039280B" w:rsidRDefault="00213EFC">
            <w:pPr>
              <w:tabs>
                <w:tab w:val="left" w:pos="1800"/>
                <w:tab w:val="left" w:pos="2880"/>
                <w:tab w:val="left" w:pos="3060"/>
              </w:tabs>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w:t>
            </w:r>
          </w:p>
        </w:tc>
        <w:tc>
          <w:tcPr>
            <w:tcW w:w="1710" w:type="dxa"/>
            <w:shd w:val="clear" w:color="auto" w:fill="F2DBDB"/>
          </w:tcPr>
          <w:p w:rsidR="0039280B" w:rsidRDefault="00213EFC">
            <w:pPr>
              <w:tabs>
                <w:tab w:val="left" w:pos="1152"/>
                <w:tab w:val="left" w:pos="2880"/>
                <w:tab w:val="left" w:pos="3060"/>
              </w:tabs>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Types of Occupation  </w:t>
            </w:r>
          </w:p>
        </w:tc>
      </w:tr>
      <w:tr w:rsidR="0039280B">
        <w:trPr>
          <w:trHeight w:val="980"/>
        </w:trPr>
        <w:tc>
          <w:tcPr>
            <w:tcW w:w="990" w:type="dxa"/>
            <w:shd w:val="clear" w:color="auto" w:fill="F2DBDB"/>
            <w:vAlign w:val="center"/>
          </w:tcPr>
          <w:p w:rsidR="0039280B" w:rsidRDefault="00213EFC">
            <w:pPr>
              <w:tabs>
                <w:tab w:val="left" w:pos="1800"/>
                <w:tab w:val="left" w:pos="2880"/>
                <w:tab w:val="left" w:pos="3060"/>
              </w:tabs>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2013</w:t>
            </w:r>
          </w:p>
        </w:tc>
        <w:tc>
          <w:tcPr>
            <w:tcW w:w="900" w:type="dxa"/>
            <w:shd w:val="clear" w:color="auto" w:fill="F2DBDB"/>
            <w:vAlign w:val="center"/>
          </w:tcPr>
          <w:p w:rsidR="0039280B" w:rsidRDefault="00213EFC">
            <w:pPr>
              <w:tabs>
                <w:tab w:val="left" w:pos="1800"/>
                <w:tab w:val="left" w:pos="2880"/>
                <w:tab w:val="left" w:pos="30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11328</w:t>
            </w:r>
          </w:p>
        </w:tc>
        <w:tc>
          <w:tcPr>
            <w:tcW w:w="1080" w:type="dxa"/>
            <w:shd w:val="clear" w:color="auto" w:fill="F2DBDB"/>
            <w:vAlign w:val="center"/>
          </w:tcPr>
          <w:p w:rsidR="0039280B" w:rsidRDefault="00213EFC">
            <w:pPr>
              <w:tabs>
                <w:tab w:val="left" w:pos="1800"/>
                <w:tab w:val="left" w:pos="2880"/>
                <w:tab w:val="left" w:pos="30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10603</w:t>
            </w:r>
          </w:p>
        </w:tc>
        <w:tc>
          <w:tcPr>
            <w:tcW w:w="990" w:type="dxa"/>
            <w:shd w:val="clear" w:color="auto" w:fill="F2DBDB"/>
            <w:vAlign w:val="center"/>
          </w:tcPr>
          <w:p w:rsidR="0039280B" w:rsidRDefault="00213EFC">
            <w:pPr>
              <w:tabs>
                <w:tab w:val="left" w:pos="1800"/>
                <w:tab w:val="left" w:pos="2880"/>
                <w:tab w:val="left" w:pos="3060"/>
              </w:tabs>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21931</w:t>
            </w:r>
          </w:p>
        </w:tc>
        <w:tc>
          <w:tcPr>
            <w:tcW w:w="1710" w:type="dxa"/>
            <w:shd w:val="clear" w:color="auto" w:fill="F2DBDB"/>
          </w:tcPr>
          <w:p w:rsidR="0039280B" w:rsidRDefault="00213EFC">
            <w:pPr>
              <w:tabs>
                <w:tab w:val="left" w:pos="1800"/>
                <w:tab w:val="left" w:pos="2880"/>
                <w:tab w:val="left" w:pos="3060"/>
              </w:tabs>
              <w:spacing w:line="360" w:lineRule="auto"/>
              <w:jc w:val="both"/>
              <w:rPr>
                <w:rFonts w:ascii="Times New Roman" w:eastAsia="Times New Roman" w:hAnsi="Times New Roman" w:cs="Times New Roman"/>
                <w:sz w:val="24"/>
                <w:szCs w:val="24"/>
              </w:rPr>
            </w:pPr>
            <w:bookmarkStart w:id="67" w:name="OLE_LINK3"/>
            <w:r>
              <w:rPr>
                <w:rFonts w:ascii="Times New Roman" w:eastAsia="Times New Roman" w:hAnsi="Times New Roman" w:cs="Times New Roman"/>
                <w:sz w:val="24"/>
                <w:szCs w:val="24"/>
              </w:rPr>
              <w:t>Form grade 0- 3</w:t>
            </w:r>
            <w:r>
              <w:rPr>
                <w:rFonts w:ascii="Times New Roman" w:eastAsia="Times New Roman" w:hAnsi="Times New Roman" w:cs="Times New Roman"/>
                <w:sz w:val="24"/>
                <w:szCs w:val="24"/>
                <w:vertAlign w:val="superscript"/>
              </w:rPr>
              <w:t>rd</w:t>
            </w:r>
            <w:r>
              <w:rPr>
                <w:rFonts w:ascii="Times New Roman" w:eastAsia="Times New Roman" w:hAnsi="Times New Roman" w:cs="Times New Roman"/>
                <w:sz w:val="24"/>
                <w:szCs w:val="24"/>
              </w:rPr>
              <w:t xml:space="preserve"> degree  </w:t>
            </w:r>
            <w:bookmarkEnd w:id="67"/>
          </w:p>
        </w:tc>
        <w:tc>
          <w:tcPr>
            <w:tcW w:w="900" w:type="dxa"/>
            <w:shd w:val="clear" w:color="auto" w:fill="F2DBDB"/>
            <w:vAlign w:val="center"/>
          </w:tcPr>
          <w:p w:rsidR="0039280B" w:rsidRDefault="00213EFC">
            <w:pPr>
              <w:tabs>
                <w:tab w:val="left" w:pos="1800"/>
                <w:tab w:val="left" w:pos="2880"/>
                <w:tab w:val="left" w:pos="30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4058</w:t>
            </w:r>
          </w:p>
        </w:tc>
        <w:tc>
          <w:tcPr>
            <w:tcW w:w="1080" w:type="dxa"/>
            <w:shd w:val="clear" w:color="auto" w:fill="F2DBDB"/>
            <w:vAlign w:val="center"/>
          </w:tcPr>
          <w:p w:rsidR="0039280B" w:rsidRDefault="00213EFC">
            <w:pPr>
              <w:tabs>
                <w:tab w:val="left" w:pos="1800"/>
                <w:tab w:val="left" w:pos="2880"/>
                <w:tab w:val="left" w:pos="30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4894</w:t>
            </w:r>
          </w:p>
        </w:tc>
        <w:tc>
          <w:tcPr>
            <w:tcW w:w="990" w:type="dxa"/>
            <w:shd w:val="clear" w:color="auto" w:fill="F2DBDB"/>
            <w:vAlign w:val="center"/>
          </w:tcPr>
          <w:p w:rsidR="0039280B" w:rsidRDefault="00213EFC">
            <w:pPr>
              <w:tabs>
                <w:tab w:val="left" w:pos="1800"/>
                <w:tab w:val="left" w:pos="2880"/>
                <w:tab w:val="left" w:pos="3060"/>
              </w:tabs>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8952</w:t>
            </w:r>
          </w:p>
        </w:tc>
        <w:tc>
          <w:tcPr>
            <w:tcW w:w="1710" w:type="dxa"/>
            <w:shd w:val="clear" w:color="auto" w:fill="F2DBDB"/>
          </w:tcPr>
          <w:p w:rsidR="0039280B" w:rsidRDefault="00213EFC">
            <w:pPr>
              <w:tabs>
                <w:tab w:val="left" w:pos="1800"/>
                <w:tab w:val="left" w:pos="2880"/>
                <w:tab w:val="left" w:pos="30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From labelers to skilled person  </w:t>
            </w:r>
          </w:p>
        </w:tc>
      </w:tr>
      <w:tr w:rsidR="0039280B">
        <w:trPr>
          <w:trHeight w:val="980"/>
        </w:trPr>
        <w:tc>
          <w:tcPr>
            <w:tcW w:w="990" w:type="dxa"/>
            <w:shd w:val="clear" w:color="auto" w:fill="F2DBDB"/>
            <w:vAlign w:val="center"/>
          </w:tcPr>
          <w:p w:rsidR="0039280B" w:rsidRDefault="00213EFC">
            <w:pPr>
              <w:tabs>
                <w:tab w:val="left" w:pos="1800"/>
                <w:tab w:val="left" w:pos="2880"/>
                <w:tab w:val="left" w:pos="3060"/>
              </w:tabs>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2014</w:t>
            </w:r>
          </w:p>
        </w:tc>
        <w:tc>
          <w:tcPr>
            <w:tcW w:w="900" w:type="dxa"/>
            <w:shd w:val="clear" w:color="auto" w:fill="F2DBDB"/>
            <w:vAlign w:val="center"/>
          </w:tcPr>
          <w:p w:rsidR="0039280B" w:rsidRDefault="00213EFC">
            <w:pPr>
              <w:tabs>
                <w:tab w:val="left" w:pos="1800"/>
                <w:tab w:val="left" w:pos="2880"/>
                <w:tab w:val="left" w:pos="30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16278</w:t>
            </w:r>
          </w:p>
        </w:tc>
        <w:tc>
          <w:tcPr>
            <w:tcW w:w="1080" w:type="dxa"/>
            <w:shd w:val="clear" w:color="auto" w:fill="F2DBDB"/>
            <w:vAlign w:val="center"/>
          </w:tcPr>
          <w:p w:rsidR="0039280B" w:rsidRDefault="00213EFC">
            <w:pPr>
              <w:tabs>
                <w:tab w:val="left" w:pos="1800"/>
                <w:tab w:val="left" w:pos="2880"/>
                <w:tab w:val="left" w:pos="30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10473</w:t>
            </w:r>
          </w:p>
        </w:tc>
        <w:tc>
          <w:tcPr>
            <w:tcW w:w="990" w:type="dxa"/>
            <w:shd w:val="clear" w:color="auto" w:fill="F2DBDB"/>
            <w:vAlign w:val="center"/>
          </w:tcPr>
          <w:p w:rsidR="0039280B" w:rsidRDefault="00213EFC">
            <w:pPr>
              <w:tabs>
                <w:tab w:val="left" w:pos="1800"/>
                <w:tab w:val="left" w:pos="2880"/>
                <w:tab w:val="left" w:pos="3060"/>
              </w:tabs>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26751</w:t>
            </w:r>
          </w:p>
        </w:tc>
        <w:tc>
          <w:tcPr>
            <w:tcW w:w="1710" w:type="dxa"/>
            <w:shd w:val="clear" w:color="auto" w:fill="F2DBDB"/>
          </w:tcPr>
          <w:p w:rsidR="0039280B" w:rsidRDefault="00213EFC">
            <w:pPr>
              <w:tabs>
                <w:tab w:val="left" w:pos="1800"/>
                <w:tab w:val="left" w:pos="2880"/>
                <w:tab w:val="left" w:pos="30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Form grade 0- 3</w:t>
            </w:r>
            <w:r>
              <w:rPr>
                <w:rFonts w:ascii="Times New Roman" w:eastAsia="Times New Roman" w:hAnsi="Times New Roman" w:cs="Times New Roman"/>
                <w:sz w:val="24"/>
                <w:szCs w:val="24"/>
                <w:vertAlign w:val="superscript"/>
              </w:rPr>
              <w:t>rd</w:t>
            </w:r>
            <w:r>
              <w:rPr>
                <w:rFonts w:ascii="Times New Roman" w:eastAsia="Times New Roman" w:hAnsi="Times New Roman" w:cs="Times New Roman"/>
                <w:sz w:val="24"/>
                <w:szCs w:val="24"/>
              </w:rPr>
              <w:t xml:space="preserve"> degree  </w:t>
            </w:r>
          </w:p>
        </w:tc>
        <w:tc>
          <w:tcPr>
            <w:tcW w:w="900" w:type="dxa"/>
            <w:shd w:val="clear" w:color="auto" w:fill="F2DBDB"/>
            <w:vAlign w:val="center"/>
          </w:tcPr>
          <w:p w:rsidR="0039280B" w:rsidRDefault="00213EFC">
            <w:pPr>
              <w:tabs>
                <w:tab w:val="left" w:pos="1800"/>
                <w:tab w:val="left" w:pos="2880"/>
                <w:tab w:val="left" w:pos="30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6443</w:t>
            </w:r>
          </w:p>
        </w:tc>
        <w:tc>
          <w:tcPr>
            <w:tcW w:w="1080" w:type="dxa"/>
            <w:shd w:val="clear" w:color="auto" w:fill="F2DBDB"/>
            <w:vAlign w:val="center"/>
          </w:tcPr>
          <w:p w:rsidR="0039280B" w:rsidRDefault="00213EFC">
            <w:pPr>
              <w:tabs>
                <w:tab w:val="left" w:pos="1800"/>
                <w:tab w:val="left" w:pos="2880"/>
                <w:tab w:val="left" w:pos="30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4529</w:t>
            </w:r>
          </w:p>
        </w:tc>
        <w:tc>
          <w:tcPr>
            <w:tcW w:w="990" w:type="dxa"/>
            <w:shd w:val="clear" w:color="auto" w:fill="F2DBDB"/>
            <w:vAlign w:val="center"/>
          </w:tcPr>
          <w:p w:rsidR="0039280B" w:rsidRDefault="00213EFC">
            <w:pPr>
              <w:tabs>
                <w:tab w:val="left" w:pos="1800"/>
                <w:tab w:val="left" w:pos="2880"/>
                <w:tab w:val="left" w:pos="3060"/>
              </w:tabs>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10972</w:t>
            </w:r>
          </w:p>
        </w:tc>
        <w:tc>
          <w:tcPr>
            <w:tcW w:w="1710" w:type="dxa"/>
            <w:shd w:val="clear" w:color="auto" w:fill="F2DBDB"/>
          </w:tcPr>
          <w:p w:rsidR="0039280B" w:rsidRDefault="00213EFC">
            <w:pPr>
              <w:tabs>
                <w:tab w:val="left" w:pos="1800"/>
                <w:tab w:val="left" w:pos="2880"/>
                <w:tab w:val="left" w:pos="306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From labelers to skilled person  </w:t>
            </w:r>
          </w:p>
        </w:tc>
      </w:tr>
    </w:tbl>
    <w:p w:rsidR="0039280B" w:rsidRDefault="0039280B">
      <w:pPr>
        <w:rPr>
          <w:rFonts w:ascii="Times New Roman" w:eastAsia="Times New Roman" w:hAnsi="Times New Roman" w:cs="Times New Roman"/>
          <w:sz w:val="26"/>
          <w:szCs w:val="26"/>
        </w:rPr>
      </w:pPr>
    </w:p>
    <w:p w:rsidR="0039280B" w:rsidRDefault="00213EFC">
      <w:pPr>
        <w:pStyle w:val="Heading2"/>
        <w:spacing w:line="360" w:lineRule="auto"/>
        <w:jc w:val="both"/>
        <w:rPr>
          <w:rFonts w:ascii="Times New Roman" w:eastAsia="Times New Roman" w:hAnsi="Times New Roman" w:cs="Times New Roman"/>
          <w:i/>
          <w:color w:val="auto"/>
          <w:sz w:val="27"/>
          <w:szCs w:val="27"/>
        </w:rPr>
      </w:pPr>
      <w:bookmarkStart w:id="68" w:name="_Toc119445062"/>
      <w:r>
        <w:rPr>
          <w:rFonts w:ascii="Times New Roman" w:hAnsi="Times New Roman" w:cs="Times New Roman"/>
          <w:i/>
          <w:color w:val="auto"/>
        </w:rPr>
        <w:t>Crimes</w:t>
      </w:r>
      <w:bookmarkEnd w:id="68"/>
    </w:p>
    <w:p w:rsidR="0039280B" w:rsidRPr="00047DBE" w:rsidRDefault="00213EFC">
      <w:pPr>
        <w:spacing w:after="0" w:line="360" w:lineRule="auto"/>
        <w:jc w:val="both"/>
        <w:rPr>
          <w:rFonts w:ascii="Times New Roman" w:eastAsiaTheme="majorEastAsia" w:hAnsi="Times New Roman" w:cs="Times New Roman"/>
          <w:sz w:val="24"/>
          <w:szCs w:val="26"/>
        </w:rPr>
      </w:pPr>
      <w:r w:rsidRPr="00047DBE">
        <w:rPr>
          <w:rFonts w:ascii="Times New Roman" w:hAnsi="Times New Roman" w:cs="Times New Roman"/>
          <w:sz w:val="24"/>
          <w:szCs w:val="26"/>
        </w:rPr>
        <w:t xml:space="preserve">Major types of crimes in the city with in the year of 2013 and 2014 were </w:t>
      </w:r>
      <w:r w:rsidRPr="00047DBE">
        <w:rPr>
          <w:rFonts w:ascii="Times New Roman" w:eastAsia="Times New Roman" w:hAnsi="Times New Roman" w:cs="Times New Roman"/>
          <w:sz w:val="24"/>
          <w:szCs w:val="26"/>
        </w:rPr>
        <w:t xml:space="preserve">Inheritor, husband and wife argumentation, allotment inheritance, land argumentation, and command pretension. </w:t>
      </w:r>
      <w:r w:rsidRPr="00047DBE">
        <w:rPr>
          <w:rFonts w:ascii="Times New Roman" w:eastAsiaTheme="majorEastAsia" w:hAnsi="Times New Roman" w:cs="Times New Roman"/>
          <w:sz w:val="24"/>
          <w:szCs w:val="26"/>
        </w:rPr>
        <w:t>The rate of crime has increasing in last two years. This is because of an argument between children, inheritance,</w:t>
      </w:r>
      <w:r w:rsidRPr="00047DBE">
        <w:rPr>
          <w:rFonts w:ascii="Times New Roman" w:eastAsia="Times New Roman" w:hAnsi="Times New Roman" w:cs="Times New Roman"/>
          <w:sz w:val="24"/>
          <w:szCs w:val="26"/>
        </w:rPr>
        <w:t xml:space="preserve"> and some people’s </w:t>
      </w:r>
      <w:r w:rsidRPr="00047DBE">
        <w:rPr>
          <w:rFonts w:ascii="Times New Roman" w:eastAsiaTheme="majorEastAsia" w:hAnsi="Times New Roman" w:cs="Times New Roman"/>
          <w:sz w:val="24"/>
          <w:szCs w:val="26"/>
        </w:rPr>
        <w:t>disputes. Cases of crimes and disputes are taken either to their respective sub-cities/ district social court or to the police. Disputes involving not more than 1,000 birr can be presented to the social court. Cases beyond this might be referred to the police, city administration, or city court. The sub-city social court can pass judgment on fines reaching not more than 300 birr or one month imprisonments. Since the sub-city has no place in which to detain prisoners, it sends them to nearby West Arsi Zone prison. The sub-city social court is comprised of two male and one female member. They use the criminal and civil codes to pass resolutions. The other major means of solving disputes is through the intervention of elders (Jaarsumma). In some cases the Jaarsumma will ask the sub-city court to leave the cases to them. Elders are largely involved in resolving family disputes. They usually settle issues by letting the victim be compensated by the criminal.</w:t>
      </w:r>
    </w:p>
    <w:p w:rsidR="0039280B" w:rsidRDefault="0039280B">
      <w:pPr>
        <w:rPr>
          <w:rFonts w:ascii="Times New Roman" w:eastAsia="Times New Roman" w:hAnsi="Times New Roman" w:cs="Times New Roman"/>
          <w:sz w:val="26"/>
          <w:szCs w:val="26"/>
        </w:rPr>
      </w:pPr>
    </w:p>
    <w:p w:rsidR="0039280B" w:rsidRDefault="00213EFC">
      <w:pPr>
        <w:spacing w:after="0" w:line="360" w:lineRule="auto"/>
        <w:contextualSpacing/>
        <w:jc w:val="both"/>
        <w:rPr>
          <w:rFonts w:ascii="Times New Roman" w:eastAsia="Times New Roman" w:hAnsi="Times New Roman" w:cs="Times New Roman"/>
          <w:b/>
          <w:sz w:val="26"/>
          <w:szCs w:val="26"/>
        </w:rPr>
      </w:pPr>
      <w:r>
        <w:rPr>
          <w:rFonts w:ascii="Times New Roman" w:hAnsi="Times New Roman" w:cs="Times New Roman"/>
          <w:b/>
          <w:sz w:val="26"/>
          <w:szCs w:val="26"/>
        </w:rPr>
        <w:t>Table 63</w:t>
      </w:r>
      <w:r>
        <w:rPr>
          <w:rFonts w:ascii="Times New Roman" w:hAnsi="Times New Roman" w:cs="Times New Roman"/>
          <w:i/>
          <w:sz w:val="26"/>
          <w:szCs w:val="26"/>
        </w:rPr>
        <w:t xml:space="preserve"> </w:t>
      </w:r>
      <w:r>
        <w:rPr>
          <w:rFonts w:ascii="Times New Roman" w:eastAsia="Times New Roman" w:hAnsi="Times New Roman" w:cs="Times New Roman"/>
          <w:b/>
          <w:sz w:val="26"/>
          <w:szCs w:val="26"/>
        </w:rPr>
        <w:t>Number of criminals recorded by types and civil cases lodged in the City in the year 2013 and 2014.</w:t>
      </w:r>
    </w:p>
    <w:tbl>
      <w:tblPr>
        <w:tblStyle w:val="TableGrid"/>
        <w:tblW w:w="8190" w:type="dxa"/>
        <w:tblInd w:w="198" w:type="dxa"/>
        <w:tblLook w:val="04A0" w:firstRow="1" w:lastRow="0" w:firstColumn="1" w:lastColumn="0" w:noHBand="0" w:noVBand="1"/>
      </w:tblPr>
      <w:tblGrid>
        <w:gridCol w:w="720"/>
        <w:gridCol w:w="3780"/>
        <w:gridCol w:w="1260"/>
        <w:gridCol w:w="2430"/>
      </w:tblGrid>
      <w:tr w:rsidR="004A01D0" w:rsidTr="00047DBE">
        <w:trPr>
          <w:trHeight w:val="622"/>
        </w:trPr>
        <w:tc>
          <w:tcPr>
            <w:tcW w:w="720" w:type="dxa"/>
            <w:shd w:val="clear" w:color="auto" w:fill="B2A1C7"/>
          </w:tcPr>
          <w:p w:rsidR="004A01D0" w:rsidRDefault="004A01D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No </w:t>
            </w:r>
          </w:p>
        </w:tc>
        <w:tc>
          <w:tcPr>
            <w:tcW w:w="3780" w:type="dxa"/>
            <w:shd w:val="clear" w:color="auto" w:fill="B2A1C7"/>
          </w:tcPr>
          <w:p w:rsidR="004A01D0" w:rsidRDefault="004A01D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Civil Cases </w:t>
            </w:r>
          </w:p>
        </w:tc>
        <w:tc>
          <w:tcPr>
            <w:tcW w:w="1260" w:type="dxa"/>
            <w:shd w:val="clear" w:color="auto" w:fill="B2A1C7"/>
          </w:tcPr>
          <w:p w:rsidR="004A01D0" w:rsidRDefault="004A01D0">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2013</w:t>
            </w:r>
          </w:p>
        </w:tc>
        <w:tc>
          <w:tcPr>
            <w:tcW w:w="2430" w:type="dxa"/>
            <w:shd w:val="clear" w:color="auto" w:fill="B2A1C7"/>
          </w:tcPr>
          <w:p w:rsidR="004A01D0" w:rsidRDefault="004A01D0">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2014</w:t>
            </w:r>
          </w:p>
        </w:tc>
      </w:tr>
      <w:tr w:rsidR="004A01D0" w:rsidTr="00047DBE">
        <w:trPr>
          <w:trHeight w:val="340"/>
        </w:trPr>
        <w:tc>
          <w:tcPr>
            <w:tcW w:w="720" w:type="dxa"/>
            <w:shd w:val="clear" w:color="auto" w:fill="B6DDE8"/>
          </w:tcPr>
          <w:p w:rsidR="004A01D0" w:rsidRDefault="004A01D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
        </w:tc>
        <w:tc>
          <w:tcPr>
            <w:tcW w:w="3780" w:type="dxa"/>
            <w:shd w:val="clear" w:color="auto" w:fill="B6DDE8"/>
          </w:tcPr>
          <w:p w:rsidR="004A01D0" w:rsidRDefault="004A01D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Stake a claim </w:t>
            </w:r>
          </w:p>
        </w:tc>
        <w:tc>
          <w:tcPr>
            <w:tcW w:w="1260" w:type="dxa"/>
            <w:shd w:val="clear" w:color="auto" w:fill="B6DDE8"/>
          </w:tcPr>
          <w:p w:rsidR="004A01D0" w:rsidRDefault="004A01D0">
            <w:pPr>
              <w:spacing w:line="360" w:lineRule="auto"/>
              <w:jc w:val="both"/>
              <w:rPr>
                <w:rFonts w:ascii="Times New Roman" w:hAnsi="Times New Roman" w:cs="Times New Roman"/>
                <w:sz w:val="24"/>
                <w:szCs w:val="24"/>
              </w:rPr>
            </w:pPr>
            <w:r>
              <w:rPr>
                <w:rFonts w:ascii="Times New Roman" w:hAnsi="Times New Roman" w:cs="Times New Roman"/>
                <w:sz w:val="24"/>
                <w:szCs w:val="24"/>
              </w:rPr>
              <w:t>25</w:t>
            </w:r>
          </w:p>
        </w:tc>
        <w:tc>
          <w:tcPr>
            <w:tcW w:w="2430" w:type="dxa"/>
            <w:shd w:val="clear" w:color="auto" w:fill="B6DDE8"/>
          </w:tcPr>
          <w:p w:rsidR="004A01D0" w:rsidRDefault="004A01D0">
            <w:pPr>
              <w:spacing w:line="360" w:lineRule="auto"/>
              <w:jc w:val="both"/>
              <w:rPr>
                <w:rFonts w:ascii="Times New Roman" w:hAnsi="Times New Roman" w:cs="Times New Roman"/>
                <w:sz w:val="24"/>
                <w:szCs w:val="24"/>
              </w:rPr>
            </w:pPr>
            <w:r>
              <w:rPr>
                <w:rFonts w:ascii="Times New Roman" w:hAnsi="Times New Roman" w:cs="Times New Roman"/>
                <w:sz w:val="24"/>
                <w:szCs w:val="24"/>
              </w:rPr>
              <w:t>40</w:t>
            </w:r>
          </w:p>
        </w:tc>
      </w:tr>
      <w:tr w:rsidR="004A01D0" w:rsidTr="00047DBE">
        <w:trPr>
          <w:trHeight w:val="340"/>
        </w:trPr>
        <w:tc>
          <w:tcPr>
            <w:tcW w:w="720" w:type="dxa"/>
            <w:shd w:val="clear" w:color="auto" w:fill="B6DDE8"/>
          </w:tcPr>
          <w:p w:rsidR="004A01D0" w:rsidRDefault="004A01D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p>
        </w:tc>
        <w:tc>
          <w:tcPr>
            <w:tcW w:w="3780" w:type="dxa"/>
            <w:shd w:val="clear" w:color="auto" w:fill="B6DDE8"/>
          </w:tcPr>
          <w:p w:rsidR="004A01D0" w:rsidRDefault="004A01D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Inheritor </w:t>
            </w:r>
          </w:p>
        </w:tc>
        <w:tc>
          <w:tcPr>
            <w:tcW w:w="1260" w:type="dxa"/>
            <w:shd w:val="clear" w:color="auto" w:fill="B6DDE8"/>
          </w:tcPr>
          <w:p w:rsidR="004A01D0" w:rsidRDefault="004A01D0">
            <w:pPr>
              <w:spacing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2010</w:t>
            </w:r>
          </w:p>
        </w:tc>
        <w:tc>
          <w:tcPr>
            <w:tcW w:w="2430" w:type="dxa"/>
            <w:shd w:val="clear" w:color="auto" w:fill="B6DDE8"/>
          </w:tcPr>
          <w:p w:rsidR="004A01D0" w:rsidRDefault="004A01D0">
            <w:pPr>
              <w:spacing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1778</w:t>
            </w:r>
          </w:p>
        </w:tc>
      </w:tr>
      <w:tr w:rsidR="004A01D0" w:rsidTr="00047DBE">
        <w:trPr>
          <w:trHeight w:val="340"/>
        </w:trPr>
        <w:tc>
          <w:tcPr>
            <w:tcW w:w="720" w:type="dxa"/>
            <w:shd w:val="clear" w:color="auto" w:fill="B6DDE8"/>
          </w:tcPr>
          <w:p w:rsidR="004A01D0" w:rsidRDefault="004A01D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p>
        </w:tc>
        <w:tc>
          <w:tcPr>
            <w:tcW w:w="3780" w:type="dxa"/>
            <w:shd w:val="clear" w:color="auto" w:fill="B6DDE8"/>
          </w:tcPr>
          <w:p w:rsidR="004A01D0" w:rsidRDefault="004A01D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Husband and Wife argumentation </w:t>
            </w:r>
          </w:p>
        </w:tc>
        <w:tc>
          <w:tcPr>
            <w:tcW w:w="1260" w:type="dxa"/>
            <w:shd w:val="clear" w:color="auto" w:fill="B6DDE8"/>
          </w:tcPr>
          <w:p w:rsidR="004A01D0" w:rsidRDefault="004A01D0">
            <w:pPr>
              <w:spacing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972</w:t>
            </w:r>
          </w:p>
        </w:tc>
        <w:tc>
          <w:tcPr>
            <w:tcW w:w="2430" w:type="dxa"/>
            <w:shd w:val="clear" w:color="auto" w:fill="B6DDE8"/>
          </w:tcPr>
          <w:p w:rsidR="004A01D0" w:rsidRDefault="004A01D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1440</w:t>
            </w:r>
          </w:p>
        </w:tc>
      </w:tr>
      <w:tr w:rsidR="004A01D0" w:rsidTr="00047DBE">
        <w:trPr>
          <w:trHeight w:val="340"/>
        </w:trPr>
        <w:tc>
          <w:tcPr>
            <w:tcW w:w="720" w:type="dxa"/>
            <w:shd w:val="clear" w:color="auto" w:fill="B6DDE8"/>
          </w:tcPr>
          <w:p w:rsidR="004A01D0" w:rsidRDefault="004A01D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p>
        </w:tc>
        <w:tc>
          <w:tcPr>
            <w:tcW w:w="3780" w:type="dxa"/>
            <w:shd w:val="clear" w:color="auto" w:fill="B6DDE8"/>
          </w:tcPr>
          <w:p w:rsidR="004A01D0" w:rsidRDefault="004A01D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Monitory assumption </w:t>
            </w:r>
          </w:p>
        </w:tc>
        <w:tc>
          <w:tcPr>
            <w:tcW w:w="1260" w:type="dxa"/>
            <w:shd w:val="clear" w:color="auto" w:fill="B6DDE8"/>
          </w:tcPr>
          <w:p w:rsidR="004A01D0" w:rsidRDefault="004A01D0">
            <w:pPr>
              <w:spacing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40</w:t>
            </w:r>
          </w:p>
        </w:tc>
        <w:tc>
          <w:tcPr>
            <w:tcW w:w="2430" w:type="dxa"/>
            <w:shd w:val="clear" w:color="auto" w:fill="B6DDE8"/>
          </w:tcPr>
          <w:p w:rsidR="004A01D0" w:rsidRDefault="004A01D0">
            <w:pPr>
              <w:spacing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235</w:t>
            </w:r>
          </w:p>
        </w:tc>
      </w:tr>
      <w:tr w:rsidR="004A01D0" w:rsidTr="00047DBE">
        <w:trPr>
          <w:trHeight w:val="442"/>
        </w:trPr>
        <w:tc>
          <w:tcPr>
            <w:tcW w:w="720" w:type="dxa"/>
            <w:shd w:val="clear" w:color="auto" w:fill="B6DDE8"/>
          </w:tcPr>
          <w:p w:rsidR="004A01D0" w:rsidRDefault="004A01D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p>
        </w:tc>
        <w:tc>
          <w:tcPr>
            <w:tcW w:w="3780" w:type="dxa"/>
            <w:shd w:val="clear" w:color="auto" w:fill="B6DDE8"/>
          </w:tcPr>
          <w:p w:rsidR="004A01D0" w:rsidRDefault="004A01D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Pandemonium debarment </w:t>
            </w:r>
          </w:p>
        </w:tc>
        <w:tc>
          <w:tcPr>
            <w:tcW w:w="1260" w:type="dxa"/>
            <w:shd w:val="clear" w:color="auto" w:fill="B6DDE8"/>
          </w:tcPr>
          <w:p w:rsidR="004A01D0" w:rsidRDefault="004A01D0">
            <w:pPr>
              <w:spacing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81</w:t>
            </w:r>
          </w:p>
        </w:tc>
        <w:tc>
          <w:tcPr>
            <w:tcW w:w="2430" w:type="dxa"/>
            <w:shd w:val="clear" w:color="auto" w:fill="B6DDE8"/>
          </w:tcPr>
          <w:p w:rsidR="004A01D0" w:rsidRDefault="004A01D0">
            <w:pPr>
              <w:spacing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80</w:t>
            </w:r>
          </w:p>
        </w:tc>
      </w:tr>
      <w:tr w:rsidR="004A01D0" w:rsidTr="00047DBE">
        <w:trPr>
          <w:trHeight w:val="340"/>
        </w:trPr>
        <w:tc>
          <w:tcPr>
            <w:tcW w:w="720" w:type="dxa"/>
            <w:shd w:val="clear" w:color="auto" w:fill="B6DDE8"/>
          </w:tcPr>
          <w:p w:rsidR="004A01D0" w:rsidRDefault="004A01D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p>
        </w:tc>
        <w:tc>
          <w:tcPr>
            <w:tcW w:w="3780" w:type="dxa"/>
            <w:shd w:val="clear" w:color="auto" w:fill="B6DDE8"/>
          </w:tcPr>
          <w:p w:rsidR="004A01D0" w:rsidRDefault="004A01D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Allotment inheritance </w:t>
            </w:r>
          </w:p>
        </w:tc>
        <w:tc>
          <w:tcPr>
            <w:tcW w:w="1260" w:type="dxa"/>
            <w:shd w:val="clear" w:color="auto" w:fill="B6DDE8"/>
          </w:tcPr>
          <w:p w:rsidR="004A01D0" w:rsidRDefault="004A01D0">
            <w:pPr>
              <w:spacing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401</w:t>
            </w:r>
          </w:p>
        </w:tc>
        <w:tc>
          <w:tcPr>
            <w:tcW w:w="2430" w:type="dxa"/>
            <w:shd w:val="clear" w:color="auto" w:fill="B6DDE8"/>
          </w:tcPr>
          <w:p w:rsidR="004A01D0" w:rsidRDefault="004A01D0">
            <w:pPr>
              <w:spacing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442</w:t>
            </w:r>
          </w:p>
        </w:tc>
      </w:tr>
      <w:tr w:rsidR="004A01D0" w:rsidTr="00047DBE">
        <w:trPr>
          <w:trHeight w:val="379"/>
        </w:trPr>
        <w:tc>
          <w:tcPr>
            <w:tcW w:w="720" w:type="dxa"/>
            <w:shd w:val="clear" w:color="auto" w:fill="B6DDE8"/>
          </w:tcPr>
          <w:p w:rsidR="004A01D0" w:rsidRDefault="004A01D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w:t>
            </w:r>
          </w:p>
        </w:tc>
        <w:tc>
          <w:tcPr>
            <w:tcW w:w="3780" w:type="dxa"/>
            <w:shd w:val="clear" w:color="auto" w:fill="B6DDE8"/>
          </w:tcPr>
          <w:p w:rsidR="004A01D0" w:rsidRDefault="004A01D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Land argumentation </w:t>
            </w:r>
          </w:p>
        </w:tc>
        <w:tc>
          <w:tcPr>
            <w:tcW w:w="1260" w:type="dxa"/>
            <w:shd w:val="clear" w:color="auto" w:fill="B6DDE8"/>
          </w:tcPr>
          <w:p w:rsidR="004A01D0" w:rsidRDefault="004A01D0">
            <w:pPr>
              <w:spacing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62</w:t>
            </w:r>
          </w:p>
        </w:tc>
        <w:tc>
          <w:tcPr>
            <w:tcW w:w="2430" w:type="dxa"/>
            <w:shd w:val="clear" w:color="auto" w:fill="B6DDE8"/>
          </w:tcPr>
          <w:p w:rsidR="004A01D0" w:rsidRDefault="004A01D0">
            <w:pPr>
              <w:spacing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211</w:t>
            </w:r>
          </w:p>
        </w:tc>
      </w:tr>
      <w:tr w:rsidR="004A01D0" w:rsidTr="00047DBE">
        <w:trPr>
          <w:trHeight w:val="340"/>
        </w:trPr>
        <w:tc>
          <w:tcPr>
            <w:tcW w:w="720" w:type="dxa"/>
            <w:shd w:val="clear" w:color="auto" w:fill="B6DDE8"/>
          </w:tcPr>
          <w:p w:rsidR="004A01D0" w:rsidRDefault="004A01D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w:t>
            </w:r>
          </w:p>
        </w:tc>
        <w:tc>
          <w:tcPr>
            <w:tcW w:w="3780" w:type="dxa"/>
            <w:shd w:val="clear" w:color="auto" w:fill="B6DDE8"/>
          </w:tcPr>
          <w:p w:rsidR="004A01D0" w:rsidRDefault="004A01D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Registrar </w:t>
            </w:r>
          </w:p>
        </w:tc>
        <w:tc>
          <w:tcPr>
            <w:tcW w:w="1260" w:type="dxa"/>
            <w:shd w:val="clear" w:color="auto" w:fill="B6DDE8"/>
          </w:tcPr>
          <w:p w:rsidR="004A01D0" w:rsidRDefault="004A01D0">
            <w:pPr>
              <w:spacing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86</w:t>
            </w:r>
          </w:p>
        </w:tc>
        <w:tc>
          <w:tcPr>
            <w:tcW w:w="2430" w:type="dxa"/>
            <w:shd w:val="clear" w:color="auto" w:fill="B6DDE8"/>
          </w:tcPr>
          <w:p w:rsidR="004A01D0" w:rsidRDefault="004A01D0">
            <w:pPr>
              <w:spacing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190</w:t>
            </w:r>
          </w:p>
        </w:tc>
      </w:tr>
      <w:tr w:rsidR="004A01D0" w:rsidTr="00047DBE">
        <w:trPr>
          <w:trHeight w:val="340"/>
        </w:trPr>
        <w:tc>
          <w:tcPr>
            <w:tcW w:w="720" w:type="dxa"/>
            <w:shd w:val="clear" w:color="auto" w:fill="B6DDE8"/>
          </w:tcPr>
          <w:p w:rsidR="004A01D0" w:rsidRDefault="004A01D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w:t>
            </w:r>
          </w:p>
        </w:tc>
        <w:tc>
          <w:tcPr>
            <w:tcW w:w="3780" w:type="dxa"/>
            <w:shd w:val="clear" w:color="auto" w:fill="B6DDE8"/>
          </w:tcPr>
          <w:p w:rsidR="004A01D0" w:rsidRDefault="004A01D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Inheritance opposition </w:t>
            </w:r>
          </w:p>
        </w:tc>
        <w:tc>
          <w:tcPr>
            <w:tcW w:w="1260" w:type="dxa"/>
            <w:shd w:val="clear" w:color="auto" w:fill="B6DDE8"/>
          </w:tcPr>
          <w:p w:rsidR="004A01D0" w:rsidRDefault="004A01D0">
            <w:pPr>
              <w:spacing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92</w:t>
            </w:r>
          </w:p>
        </w:tc>
        <w:tc>
          <w:tcPr>
            <w:tcW w:w="2430" w:type="dxa"/>
            <w:shd w:val="clear" w:color="auto" w:fill="B6DDE8"/>
          </w:tcPr>
          <w:p w:rsidR="004A01D0" w:rsidRDefault="004A01D0">
            <w:pPr>
              <w:spacing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2</w:t>
            </w:r>
          </w:p>
        </w:tc>
      </w:tr>
      <w:tr w:rsidR="004A01D0" w:rsidTr="00047DBE">
        <w:trPr>
          <w:trHeight w:val="415"/>
        </w:trPr>
        <w:tc>
          <w:tcPr>
            <w:tcW w:w="720" w:type="dxa"/>
            <w:shd w:val="clear" w:color="auto" w:fill="B6DDE8"/>
          </w:tcPr>
          <w:p w:rsidR="004A01D0" w:rsidRDefault="004A01D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w:t>
            </w:r>
          </w:p>
        </w:tc>
        <w:tc>
          <w:tcPr>
            <w:tcW w:w="3780" w:type="dxa"/>
            <w:shd w:val="clear" w:color="auto" w:fill="B6DDE8"/>
          </w:tcPr>
          <w:p w:rsidR="004A01D0" w:rsidRDefault="004A01D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Command pretension </w:t>
            </w:r>
          </w:p>
        </w:tc>
        <w:tc>
          <w:tcPr>
            <w:tcW w:w="1260" w:type="dxa"/>
            <w:shd w:val="clear" w:color="auto" w:fill="B6DDE8"/>
          </w:tcPr>
          <w:p w:rsidR="004A01D0" w:rsidRDefault="004A01D0">
            <w:pPr>
              <w:spacing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103</w:t>
            </w:r>
          </w:p>
        </w:tc>
        <w:tc>
          <w:tcPr>
            <w:tcW w:w="2430" w:type="dxa"/>
            <w:shd w:val="clear" w:color="auto" w:fill="B6DDE8"/>
          </w:tcPr>
          <w:p w:rsidR="004A01D0" w:rsidRDefault="004A01D0">
            <w:pPr>
              <w:spacing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169</w:t>
            </w:r>
          </w:p>
        </w:tc>
      </w:tr>
      <w:tr w:rsidR="004A01D0" w:rsidTr="00047DBE">
        <w:trPr>
          <w:trHeight w:val="460"/>
        </w:trPr>
        <w:tc>
          <w:tcPr>
            <w:tcW w:w="4500" w:type="dxa"/>
            <w:gridSpan w:val="2"/>
            <w:shd w:val="clear" w:color="auto" w:fill="B2A1C7"/>
          </w:tcPr>
          <w:p w:rsidR="004A01D0" w:rsidRDefault="004A01D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Total </w:t>
            </w:r>
          </w:p>
        </w:tc>
        <w:tc>
          <w:tcPr>
            <w:tcW w:w="1260" w:type="dxa"/>
            <w:shd w:val="clear" w:color="auto" w:fill="B2A1C7"/>
          </w:tcPr>
          <w:p w:rsidR="004A01D0" w:rsidRDefault="004A01D0">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=SUM(ABOVE) </w:instrText>
            </w:r>
            <w:r>
              <w:rPr>
                <w:rFonts w:ascii="Times New Roman" w:hAnsi="Times New Roman" w:cs="Times New Roman"/>
                <w:b/>
                <w:sz w:val="24"/>
                <w:szCs w:val="24"/>
              </w:rPr>
              <w:fldChar w:fldCharType="separate"/>
            </w:r>
            <w:r>
              <w:rPr>
                <w:rFonts w:ascii="Times New Roman" w:hAnsi="Times New Roman" w:cs="Times New Roman"/>
                <w:b/>
                <w:sz w:val="24"/>
                <w:szCs w:val="24"/>
              </w:rPr>
              <w:t>3872</w:t>
            </w:r>
            <w:r>
              <w:rPr>
                <w:rFonts w:ascii="Times New Roman" w:hAnsi="Times New Roman" w:cs="Times New Roman"/>
                <w:b/>
                <w:sz w:val="24"/>
                <w:szCs w:val="24"/>
              </w:rPr>
              <w:fldChar w:fldCharType="end"/>
            </w:r>
          </w:p>
        </w:tc>
        <w:tc>
          <w:tcPr>
            <w:tcW w:w="2430" w:type="dxa"/>
            <w:shd w:val="clear" w:color="auto" w:fill="B2A1C7"/>
          </w:tcPr>
          <w:p w:rsidR="004A01D0" w:rsidRDefault="004A01D0">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=SUM(ABOVE) </w:instrText>
            </w:r>
            <w:r>
              <w:rPr>
                <w:rFonts w:ascii="Times New Roman" w:hAnsi="Times New Roman" w:cs="Times New Roman"/>
                <w:b/>
                <w:sz w:val="24"/>
                <w:szCs w:val="24"/>
              </w:rPr>
              <w:fldChar w:fldCharType="separate"/>
            </w:r>
            <w:r>
              <w:rPr>
                <w:rFonts w:ascii="Times New Roman" w:hAnsi="Times New Roman" w:cs="Times New Roman"/>
                <w:b/>
                <w:sz w:val="24"/>
                <w:szCs w:val="24"/>
              </w:rPr>
              <w:t>4587</w:t>
            </w:r>
            <w:r>
              <w:rPr>
                <w:rFonts w:ascii="Times New Roman" w:hAnsi="Times New Roman" w:cs="Times New Roman"/>
                <w:b/>
                <w:sz w:val="24"/>
                <w:szCs w:val="24"/>
              </w:rPr>
              <w:fldChar w:fldCharType="end"/>
            </w:r>
          </w:p>
        </w:tc>
      </w:tr>
    </w:tbl>
    <w:p w:rsidR="0039280B" w:rsidRDefault="0039280B">
      <w:pPr>
        <w:rPr>
          <w:rFonts w:ascii="Times New Roman" w:eastAsia="Times New Roman" w:hAnsi="Times New Roman" w:cs="Times New Roman"/>
          <w:sz w:val="26"/>
          <w:szCs w:val="26"/>
        </w:rPr>
      </w:pPr>
    </w:p>
    <w:p w:rsidR="0039280B" w:rsidRDefault="00213EFC">
      <w:pPr>
        <w:pStyle w:val="Heading11"/>
        <w:spacing w:line="360" w:lineRule="auto"/>
        <w:jc w:val="both"/>
        <w:rPr>
          <w:rFonts w:ascii="Times New Roman" w:hAnsi="Times New Roman"/>
          <w:color w:val="auto"/>
        </w:rPr>
      </w:pPr>
      <w:bookmarkStart w:id="69" w:name="_Toc119445063"/>
      <w:r>
        <w:rPr>
          <w:rFonts w:ascii="Times New Roman" w:hAnsi="Times New Roman"/>
          <w:color w:val="auto"/>
        </w:rPr>
        <w:t>3.3.11 Finance</w:t>
      </w:r>
      <w:bookmarkEnd w:id="69"/>
      <w:r>
        <w:rPr>
          <w:rFonts w:ascii="Times New Roman" w:hAnsi="Times New Roman"/>
          <w:color w:val="auto"/>
        </w:rPr>
        <w:t xml:space="preserve"> </w:t>
      </w:r>
    </w:p>
    <w:p w:rsidR="0039280B" w:rsidRPr="00047DBE" w:rsidRDefault="00213EFC">
      <w:pPr>
        <w:spacing w:line="360" w:lineRule="auto"/>
        <w:jc w:val="both"/>
        <w:rPr>
          <w:rFonts w:ascii="Times New Roman" w:hAnsi="Times New Roman" w:cs="Times New Roman"/>
          <w:sz w:val="24"/>
          <w:szCs w:val="26"/>
        </w:rPr>
      </w:pPr>
      <w:r w:rsidRPr="00047DBE">
        <w:rPr>
          <w:rFonts w:ascii="Times New Roman" w:hAnsi="Times New Roman" w:cs="Times New Roman"/>
          <w:sz w:val="24"/>
          <w:szCs w:val="26"/>
        </w:rPr>
        <w:t xml:space="preserve">To improve service delivery and good governance through project construction management and implementation finance budgeting as well as resource mobilization is critical. The financial performance of the city shows that its efficiency for recurrent and capital expenditure has been improving. Shashemene city administration has been made its greater effort by enhancing service delivery and by increasing infrastructural coverage to eradicate poverty and improve the welfare of the community. </w:t>
      </w:r>
      <w:r w:rsidRPr="00047DBE">
        <w:rPr>
          <w:rFonts w:ascii="Times New Roman" w:eastAsia="Calibri" w:hAnsi="Times New Roman" w:cs="Times New Roman"/>
          <w:sz w:val="24"/>
          <w:szCs w:val="26"/>
        </w:rPr>
        <w:t xml:space="preserve">Expenditure budget is deliberately allocated for salary, recurrent, and capital projects. </w:t>
      </w:r>
    </w:p>
    <w:p w:rsidR="0039280B" w:rsidRPr="00047DBE" w:rsidRDefault="00213EFC">
      <w:pPr>
        <w:spacing w:before="240" w:after="240" w:line="360" w:lineRule="auto"/>
        <w:jc w:val="both"/>
        <w:rPr>
          <w:rFonts w:ascii="Times New Roman" w:hAnsi="Times New Roman" w:cs="Times New Roman"/>
          <w:sz w:val="24"/>
          <w:szCs w:val="26"/>
        </w:rPr>
      </w:pPr>
      <w:r w:rsidRPr="00047DBE">
        <w:rPr>
          <w:rFonts w:ascii="Times New Roman" w:eastAsia="Calibri" w:hAnsi="Times New Roman" w:cs="Times New Roman"/>
          <w:sz w:val="24"/>
          <w:szCs w:val="26"/>
        </w:rPr>
        <w:t>In the year 2013 utilized budget of the city was 99.98 % and in the year 2014 was 99.8</w:t>
      </w:r>
      <w:r w:rsidRPr="00047DBE">
        <w:rPr>
          <w:rFonts w:ascii="Times New Roman" w:eastAsia="Calibri" w:hAnsi="Times New Roman" w:cs="Times New Roman"/>
          <w:b/>
          <w:sz w:val="24"/>
          <w:szCs w:val="26"/>
        </w:rPr>
        <w:t>%.</w:t>
      </w:r>
      <w:r w:rsidRPr="00047DBE">
        <w:rPr>
          <w:rFonts w:ascii="Times New Roman" w:eastAsia="Calibri" w:hAnsi="Times New Roman" w:cs="Times New Roman"/>
          <w:sz w:val="24"/>
          <w:szCs w:val="26"/>
        </w:rPr>
        <w:t xml:space="preserve"> Detail description of t</w:t>
      </w:r>
      <w:r w:rsidRPr="00047DBE">
        <w:rPr>
          <w:rFonts w:ascii="Times New Roman" w:hAnsi="Times New Roman" w:cs="Times New Roman"/>
          <w:sz w:val="24"/>
          <w:szCs w:val="26"/>
        </w:rPr>
        <w:t xml:space="preserve">otal budget expenditure of Shashemene city of the year 2013and 2014 were presented in following table. </w:t>
      </w:r>
    </w:p>
    <w:p w:rsidR="0039280B" w:rsidRPr="00047DBE" w:rsidRDefault="00213EFC">
      <w:pPr>
        <w:spacing w:before="240" w:after="240" w:line="360" w:lineRule="auto"/>
        <w:jc w:val="both"/>
        <w:rPr>
          <w:rFonts w:ascii="Times New Roman" w:eastAsiaTheme="majorEastAsia" w:hAnsi="Times New Roman" w:cs="Times New Roman"/>
          <w:iCs/>
          <w:sz w:val="24"/>
          <w:szCs w:val="26"/>
        </w:rPr>
      </w:pPr>
      <w:r w:rsidRPr="00047DBE">
        <w:rPr>
          <w:rFonts w:ascii="Times New Roman" w:eastAsiaTheme="majorEastAsia" w:hAnsi="Times New Roman" w:cs="Times New Roman"/>
          <w:iCs/>
          <w:sz w:val="24"/>
          <w:szCs w:val="26"/>
        </w:rPr>
        <w:t xml:space="preserve">The administration identified the major activities to be done and shared responsibilities among all levels of the administration. Realizing the fact that resources are key for undertaking developmental activities, the administration worked hard on revenue generation. </w:t>
      </w:r>
    </w:p>
    <w:p w:rsidR="0039280B" w:rsidRDefault="00213EFC">
      <w:pPr>
        <w:pStyle w:val="Heading2"/>
        <w:spacing w:line="360" w:lineRule="auto"/>
        <w:jc w:val="both"/>
        <w:rPr>
          <w:rFonts w:ascii="Times New Roman" w:eastAsia="Times New Roman" w:hAnsi="Times New Roman" w:cs="Times New Roman"/>
          <w:i/>
          <w:color w:val="auto"/>
        </w:rPr>
      </w:pPr>
      <w:bookmarkStart w:id="70" w:name="_Toc119445064"/>
      <w:r>
        <w:rPr>
          <w:rFonts w:ascii="Times New Roman" w:eastAsia="Times New Roman" w:hAnsi="Times New Roman" w:cs="Times New Roman"/>
          <w:i/>
          <w:color w:val="auto"/>
        </w:rPr>
        <w:t>Revenue collected</w:t>
      </w:r>
      <w:bookmarkEnd w:id="70"/>
      <w:r>
        <w:rPr>
          <w:rFonts w:ascii="Times New Roman" w:eastAsia="Times New Roman" w:hAnsi="Times New Roman" w:cs="Times New Roman"/>
          <w:i/>
          <w:color w:val="auto"/>
        </w:rPr>
        <w:t xml:space="preserve"> </w:t>
      </w:r>
    </w:p>
    <w:p w:rsidR="0039280B" w:rsidRPr="00047DBE" w:rsidRDefault="00213EFC">
      <w:pPr>
        <w:numPr>
          <w:ilvl w:val="1"/>
          <w:numId w:val="0"/>
        </w:numPr>
        <w:spacing w:line="360" w:lineRule="auto"/>
        <w:jc w:val="both"/>
        <w:rPr>
          <w:rFonts w:ascii="Times New Roman" w:eastAsiaTheme="majorEastAsia" w:hAnsi="Times New Roman" w:cs="Times New Roman"/>
          <w:i/>
          <w:iCs/>
          <w:sz w:val="24"/>
          <w:szCs w:val="26"/>
        </w:rPr>
      </w:pPr>
      <w:r w:rsidRPr="00047DBE">
        <w:rPr>
          <w:rFonts w:ascii="Times New Roman" w:eastAsiaTheme="majorEastAsia" w:hAnsi="Times New Roman" w:cs="Times New Roman"/>
          <w:iCs/>
          <w:sz w:val="24"/>
          <w:szCs w:val="26"/>
        </w:rPr>
        <w:t>The city is speeding up the implementation of the tax reform program by further enhancing the capacity of tax collection institutions, implementation of the TIN system, improvement of the presumptive tax system, developing and implementation of an audit program to cover all taxes, and expanding and improvement of the administration of the Value Added Tax (VA</w:t>
      </w:r>
      <w:r w:rsidRPr="00047DBE">
        <w:rPr>
          <w:rFonts w:ascii="Times New Roman" w:eastAsiaTheme="majorEastAsia" w:hAnsi="Times New Roman" w:cs="Times New Roman"/>
          <w:i/>
          <w:iCs/>
          <w:sz w:val="24"/>
          <w:szCs w:val="26"/>
        </w:rPr>
        <w:t>T).</w:t>
      </w:r>
    </w:p>
    <w:p w:rsidR="0039280B" w:rsidRPr="00047DBE" w:rsidRDefault="00213EFC">
      <w:pPr>
        <w:spacing w:line="360" w:lineRule="auto"/>
        <w:jc w:val="both"/>
        <w:rPr>
          <w:rFonts w:ascii="Times New Roman" w:hAnsi="Times New Roman" w:cs="Times New Roman"/>
          <w:sz w:val="24"/>
          <w:szCs w:val="26"/>
        </w:rPr>
      </w:pPr>
      <w:r w:rsidRPr="00047DBE">
        <w:rPr>
          <w:rFonts w:ascii="Times New Roman" w:hAnsi="Times New Roman" w:cs="Times New Roman"/>
          <w:sz w:val="24"/>
          <w:szCs w:val="26"/>
        </w:rPr>
        <w:t>For revenue collection, efforts have been made towards promoting compliance and equipping tax collection institutions with adequate legal power which will further boost revenue mobilization.</w:t>
      </w:r>
    </w:p>
    <w:p w:rsidR="0039280B" w:rsidRPr="00047DBE" w:rsidRDefault="00213EFC">
      <w:pPr>
        <w:spacing w:line="360" w:lineRule="auto"/>
        <w:jc w:val="both"/>
        <w:rPr>
          <w:rFonts w:ascii="Times New Roman" w:hAnsi="Times New Roman" w:cs="Times New Roman"/>
          <w:sz w:val="24"/>
          <w:szCs w:val="26"/>
        </w:rPr>
      </w:pPr>
      <w:r w:rsidRPr="00047DBE">
        <w:rPr>
          <w:rFonts w:ascii="Times New Roman" w:hAnsi="Times New Roman" w:cs="Times New Roman"/>
          <w:sz w:val="24"/>
          <w:szCs w:val="26"/>
        </w:rPr>
        <w:t xml:space="preserve">In the past two years 2013 and 2014 revenue collection has been increased averagely for the state revenue and municipal revenue 92% and 113.18% respectively. </w:t>
      </w:r>
    </w:p>
    <w:p w:rsidR="0039280B" w:rsidRPr="00047DBE" w:rsidRDefault="00213EFC">
      <w:pPr>
        <w:spacing w:line="360" w:lineRule="auto"/>
        <w:jc w:val="both"/>
        <w:rPr>
          <w:rFonts w:ascii="Times New Roman" w:eastAsia="Times New Roman" w:hAnsi="Times New Roman" w:cs="Times New Roman"/>
          <w:b/>
          <w:bCs/>
          <w:sz w:val="24"/>
          <w:szCs w:val="26"/>
        </w:rPr>
      </w:pPr>
      <w:r w:rsidRPr="00047DBE">
        <w:rPr>
          <w:rFonts w:ascii="Times New Roman" w:hAnsi="Times New Roman" w:cs="Times New Roman"/>
          <w:sz w:val="24"/>
          <w:szCs w:val="26"/>
        </w:rPr>
        <w:t xml:space="preserve">State revenue and municipal revenue collection was achieved in 2013 was </w:t>
      </w:r>
      <w:r w:rsidRPr="00047DBE">
        <w:rPr>
          <w:rFonts w:ascii="Times New Roman" w:hAnsi="Times New Roman" w:cs="Times New Roman"/>
          <w:b/>
          <w:bCs/>
          <w:sz w:val="24"/>
          <w:szCs w:val="26"/>
        </w:rPr>
        <w:t xml:space="preserve">354,615,422.97 </w:t>
      </w:r>
      <w:r w:rsidRPr="00047DBE">
        <w:rPr>
          <w:rFonts w:ascii="Times New Roman" w:eastAsia="Times New Roman" w:hAnsi="Times New Roman" w:cs="Times New Roman"/>
          <w:sz w:val="24"/>
          <w:szCs w:val="26"/>
        </w:rPr>
        <w:t xml:space="preserve">birr and </w:t>
      </w:r>
      <w:r w:rsidRPr="00047DBE">
        <w:rPr>
          <w:rFonts w:ascii="Times New Roman" w:hAnsi="Times New Roman" w:cs="Times New Roman"/>
          <w:b/>
          <w:bCs/>
          <w:sz w:val="24"/>
          <w:szCs w:val="26"/>
        </w:rPr>
        <w:t>112,956,654.61</w:t>
      </w:r>
      <w:r w:rsidRPr="00047DBE">
        <w:rPr>
          <w:rFonts w:ascii="Times New Roman" w:eastAsia="Times New Roman" w:hAnsi="Times New Roman" w:cs="Times New Roman"/>
          <w:sz w:val="24"/>
          <w:szCs w:val="26"/>
        </w:rPr>
        <w:t xml:space="preserve">birr respectively. In the year </w:t>
      </w:r>
      <w:r w:rsidRPr="00047DBE">
        <w:rPr>
          <w:rFonts w:ascii="Times New Roman" w:hAnsi="Times New Roman" w:cs="Times New Roman"/>
          <w:sz w:val="24"/>
          <w:szCs w:val="26"/>
        </w:rPr>
        <w:t xml:space="preserve">2014, state revenue and municipal revenue collection was achieved </w:t>
      </w:r>
      <w:r w:rsidRPr="00047DBE">
        <w:rPr>
          <w:rFonts w:ascii="Times New Roman" w:hAnsi="Times New Roman" w:cs="Times New Roman"/>
          <w:b/>
          <w:bCs/>
          <w:sz w:val="24"/>
          <w:szCs w:val="26"/>
        </w:rPr>
        <w:t xml:space="preserve">598,689,502.34 </w:t>
      </w:r>
      <w:r w:rsidRPr="00047DBE">
        <w:rPr>
          <w:rFonts w:ascii="Times New Roman" w:eastAsia="Times New Roman" w:hAnsi="Times New Roman" w:cs="Times New Roman"/>
          <w:sz w:val="24"/>
          <w:szCs w:val="26"/>
        </w:rPr>
        <w:t xml:space="preserve">birr and </w:t>
      </w:r>
      <w:r w:rsidRPr="00047DBE">
        <w:rPr>
          <w:rFonts w:ascii="Times New Roman" w:hAnsi="Times New Roman" w:cs="Times New Roman"/>
          <w:b/>
          <w:bCs/>
          <w:sz w:val="24"/>
          <w:szCs w:val="26"/>
        </w:rPr>
        <w:t xml:space="preserve">169,070,793.68 </w:t>
      </w:r>
      <w:r w:rsidRPr="00047DBE">
        <w:rPr>
          <w:rFonts w:ascii="Times New Roman" w:eastAsia="Times New Roman" w:hAnsi="Times New Roman" w:cs="Times New Roman"/>
          <w:sz w:val="24"/>
          <w:szCs w:val="26"/>
        </w:rPr>
        <w:t xml:space="preserve">birr respectively. The total revenue collection of the city within two years, in 2013 and 2014, was </w:t>
      </w:r>
      <w:r w:rsidRPr="00047DBE">
        <w:rPr>
          <w:rFonts w:ascii="Times New Roman" w:hAnsi="Times New Roman" w:cs="Times New Roman"/>
          <w:b/>
          <w:bCs/>
          <w:sz w:val="24"/>
          <w:szCs w:val="26"/>
        </w:rPr>
        <w:t xml:space="preserve">467,572,078 </w:t>
      </w:r>
      <w:r w:rsidRPr="00047DBE">
        <w:rPr>
          <w:rFonts w:ascii="Times New Roman" w:eastAsia="Times New Roman" w:hAnsi="Times New Roman" w:cs="Times New Roman"/>
          <w:sz w:val="24"/>
          <w:szCs w:val="26"/>
        </w:rPr>
        <w:t xml:space="preserve">and </w:t>
      </w:r>
      <w:r w:rsidRPr="00047DBE">
        <w:rPr>
          <w:rFonts w:ascii="Times New Roman" w:hAnsi="Times New Roman" w:cs="Times New Roman"/>
          <w:b/>
          <w:bCs/>
          <w:sz w:val="24"/>
          <w:szCs w:val="26"/>
        </w:rPr>
        <w:t xml:space="preserve">767,760,296 </w:t>
      </w:r>
      <w:r w:rsidRPr="00047DBE">
        <w:rPr>
          <w:rFonts w:ascii="Times New Roman" w:hAnsi="Times New Roman" w:cs="Times New Roman"/>
          <w:sz w:val="24"/>
          <w:szCs w:val="26"/>
        </w:rPr>
        <w:t xml:space="preserve">birr respectively. </w:t>
      </w:r>
      <w:r w:rsidRPr="00047DBE">
        <w:rPr>
          <w:rFonts w:ascii="Times New Roman" w:eastAsia="Times New Roman" w:hAnsi="Times New Roman" w:cs="Times New Roman"/>
          <w:sz w:val="24"/>
          <w:szCs w:val="26"/>
        </w:rPr>
        <w:t xml:space="preserve">As the city, average total revenue collection growth rate within two years was </w:t>
      </w:r>
      <w:r w:rsidRPr="00047DBE">
        <w:rPr>
          <w:rFonts w:ascii="Times New Roman" w:eastAsia="Times New Roman" w:hAnsi="Times New Roman" w:cs="Times New Roman"/>
          <w:b/>
          <w:bCs/>
          <w:sz w:val="24"/>
          <w:szCs w:val="26"/>
        </w:rPr>
        <w:t>617,666,187.</w:t>
      </w:r>
    </w:p>
    <w:p w:rsidR="0039280B" w:rsidRPr="00047DBE" w:rsidRDefault="00213EFC">
      <w:pPr>
        <w:spacing w:line="360" w:lineRule="auto"/>
        <w:jc w:val="both"/>
        <w:rPr>
          <w:rFonts w:ascii="Times New Roman" w:hAnsi="Times New Roman" w:cs="Times New Roman"/>
          <w:sz w:val="24"/>
          <w:szCs w:val="26"/>
        </w:rPr>
      </w:pPr>
      <w:r w:rsidRPr="00047DBE">
        <w:rPr>
          <w:rFonts w:ascii="Times New Roman" w:hAnsi="Times New Roman" w:cs="Times New Roman"/>
          <w:sz w:val="24"/>
          <w:szCs w:val="26"/>
        </w:rPr>
        <w:t>The financial flow and mobilization within the city expresses the level of urban centers’ potential for social and economic growth and development.  The existence of financial institutions within the city is one of the driving factors of the investors and business men to attract and make business in particular locality.</w:t>
      </w:r>
    </w:p>
    <w:p w:rsidR="0039280B" w:rsidRPr="00047DBE" w:rsidRDefault="00213EFC">
      <w:pPr>
        <w:spacing w:line="360" w:lineRule="auto"/>
        <w:jc w:val="both"/>
        <w:rPr>
          <w:rFonts w:ascii="Times New Roman" w:hAnsi="Times New Roman" w:cs="Times New Roman"/>
          <w:sz w:val="24"/>
          <w:szCs w:val="26"/>
        </w:rPr>
      </w:pPr>
      <w:r w:rsidRPr="00047DBE">
        <w:rPr>
          <w:rFonts w:ascii="Times New Roman" w:hAnsi="Times New Roman" w:cs="Times New Roman"/>
          <w:sz w:val="24"/>
          <w:szCs w:val="26"/>
        </w:rPr>
        <w:t xml:space="preserve">It also serves as a proxy indicator of the level of potential economic interaction. In this regard, 22 government and 57 private owned bank branches were attracted and provided banking services in the city. In addition to this, there are 1 government and 9 private owned insurance companies that work on the safety and protection of business activities. Furthermore, there </w:t>
      </w:r>
      <w:r w:rsidR="00047DBE" w:rsidRPr="00047DBE">
        <w:rPr>
          <w:rFonts w:ascii="Times New Roman" w:hAnsi="Times New Roman" w:cs="Times New Roman"/>
          <w:sz w:val="24"/>
          <w:szCs w:val="26"/>
        </w:rPr>
        <w:t>are 8</w:t>
      </w:r>
      <w:r w:rsidRPr="00047DBE">
        <w:rPr>
          <w:rFonts w:ascii="Times New Roman" w:hAnsi="Times New Roman" w:cs="Times New Roman"/>
          <w:sz w:val="24"/>
          <w:szCs w:val="26"/>
        </w:rPr>
        <w:t xml:space="preserve"> private owned micro financial institutions playing a pivotal role by providing credit to the poor and micro and small enterprises that usually have limited access to a bank loan. A list of name and number of branches of financial institutions by ownership for the years 2013 and 2014 were presented here under the table.</w:t>
      </w:r>
    </w:p>
    <w:tbl>
      <w:tblPr>
        <w:tblW w:w="15364" w:type="dxa"/>
        <w:tblInd w:w="-72" w:type="dxa"/>
        <w:tblLayout w:type="fixed"/>
        <w:tblLook w:val="04A0" w:firstRow="1" w:lastRow="0" w:firstColumn="1" w:lastColumn="0" w:noHBand="0" w:noVBand="1"/>
      </w:tblPr>
      <w:tblGrid>
        <w:gridCol w:w="810"/>
        <w:gridCol w:w="1330"/>
        <w:gridCol w:w="380"/>
        <w:gridCol w:w="1620"/>
        <w:gridCol w:w="360"/>
        <w:gridCol w:w="450"/>
        <w:gridCol w:w="1530"/>
        <w:gridCol w:w="1710"/>
        <w:gridCol w:w="810"/>
        <w:gridCol w:w="1710"/>
        <w:gridCol w:w="150"/>
        <w:gridCol w:w="4504"/>
      </w:tblGrid>
      <w:tr w:rsidR="0039280B">
        <w:trPr>
          <w:trHeight w:val="432"/>
        </w:trPr>
        <w:tc>
          <w:tcPr>
            <w:tcW w:w="10860" w:type="dxa"/>
            <w:gridSpan w:val="11"/>
            <w:tcBorders>
              <w:top w:val="none" w:sz="0" w:space="0" w:color="000000"/>
              <w:left w:val="none" w:sz="0" w:space="0" w:color="000000"/>
              <w:bottom w:val="none" w:sz="0" w:space="0" w:color="000000"/>
              <w:right w:val="none" w:sz="0" w:space="0" w:color="000000"/>
            </w:tcBorders>
            <w:shd w:val="clear" w:color="auto" w:fill="auto"/>
            <w:vAlign w:val="bottom"/>
          </w:tcPr>
          <w:p w:rsidR="0039280B" w:rsidRDefault="00213EFC">
            <w:pPr>
              <w:pStyle w:val="Style2"/>
              <w:spacing w:line="360" w:lineRule="auto"/>
              <w:jc w:val="both"/>
              <w:rPr>
                <w:rFonts w:ascii="Times New Roman" w:eastAsia="Times New Roman" w:hAnsi="Times New Roman" w:cs="Times New Roman"/>
                <w:b/>
                <w:sz w:val="26"/>
                <w:szCs w:val="26"/>
              </w:rPr>
            </w:pPr>
            <w:r>
              <w:rPr>
                <w:rFonts w:ascii="Times New Roman" w:hAnsi="Times New Roman" w:cs="Times New Roman"/>
                <w:b/>
                <w:sz w:val="26"/>
                <w:szCs w:val="26"/>
              </w:rPr>
              <w:t>Table 64</w:t>
            </w:r>
            <w:r>
              <w:rPr>
                <w:rFonts w:ascii="Times New Roman" w:hAnsi="Times New Roman" w:cs="Times New Roman"/>
                <w:i/>
                <w:sz w:val="26"/>
                <w:szCs w:val="26"/>
              </w:rPr>
              <w:t xml:space="preserve"> </w:t>
            </w:r>
            <w:r>
              <w:rPr>
                <w:rFonts w:ascii="Times New Roman" w:eastAsia="Times New Roman" w:hAnsi="Times New Roman" w:cs="Times New Roman"/>
                <w:b/>
                <w:sz w:val="26"/>
                <w:szCs w:val="26"/>
              </w:rPr>
              <w:t>Total Revenue Collected of the city in the year 2013 and 2014.</w:t>
            </w:r>
          </w:p>
        </w:tc>
        <w:tc>
          <w:tcPr>
            <w:tcW w:w="4504" w:type="dxa"/>
            <w:tcBorders>
              <w:top w:val="none" w:sz="0" w:space="0" w:color="000000"/>
              <w:left w:val="none" w:sz="0" w:space="0" w:color="000000"/>
              <w:bottom w:val="none" w:sz="0" w:space="0" w:color="000000"/>
              <w:right w:val="none" w:sz="0" w:space="0" w:color="000000"/>
            </w:tcBorders>
            <w:shd w:val="clear" w:color="auto" w:fill="auto"/>
            <w:vAlign w:val="bottom"/>
          </w:tcPr>
          <w:p w:rsidR="0039280B" w:rsidRDefault="0039280B">
            <w:pPr>
              <w:spacing w:after="0" w:line="360" w:lineRule="auto"/>
              <w:jc w:val="both"/>
              <w:rPr>
                <w:rFonts w:ascii="Times New Roman" w:eastAsia="Times New Roman" w:hAnsi="Times New Roman" w:cs="Times New Roman"/>
                <w:color w:val="00B050"/>
                <w:sz w:val="27"/>
                <w:szCs w:val="27"/>
              </w:rPr>
            </w:pPr>
          </w:p>
        </w:tc>
      </w:tr>
      <w:tr w:rsidR="0039280B">
        <w:trPr>
          <w:gridAfter w:val="2"/>
          <w:wAfter w:w="4654" w:type="dxa"/>
          <w:trHeight w:val="613"/>
        </w:trPr>
        <w:tc>
          <w:tcPr>
            <w:tcW w:w="810" w:type="dxa"/>
            <w:vMerge w:val="restart"/>
            <w:tcBorders>
              <w:top w:val="single" w:sz="4" w:space="0" w:color="auto"/>
              <w:left w:val="single" w:sz="4" w:space="0" w:color="auto"/>
              <w:right w:val="single" w:sz="4" w:space="0" w:color="auto"/>
            </w:tcBorders>
            <w:shd w:val="clear" w:color="auto" w:fill="B6DDE8"/>
          </w:tcPr>
          <w:p w:rsidR="0039280B" w:rsidRDefault="0039280B">
            <w:pPr>
              <w:spacing w:before="240" w:after="240" w:line="360" w:lineRule="auto"/>
              <w:ind w:right="-130"/>
              <w:jc w:val="both"/>
              <w:rPr>
                <w:rFonts w:ascii="Times New Roman" w:hAnsi="Times New Roman" w:cs="Times New Roman"/>
                <w:b/>
                <w:bCs/>
                <w:sz w:val="24"/>
                <w:szCs w:val="24"/>
              </w:rPr>
            </w:pPr>
          </w:p>
          <w:p w:rsidR="0039280B" w:rsidRDefault="00213EFC">
            <w:pPr>
              <w:spacing w:before="240" w:after="240" w:line="360" w:lineRule="auto"/>
              <w:ind w:right="-130"/>
              <w:jc w:val="both"/>
              <w:rPr>
                <w:rFonts w:ascii="Times New Roman" w:hAnsi="Times New Roman" w:cs="Times New Roman"/>
                <w:b/>
                <w:bCs/>
                <w:sz w:val="24"/>
                <w:szCs w:val="24"/>
              </w:rPr>
            </w:pPr>
            <w:r>
              <w:rPr>
                <w:rFonts w:ascii="Times New Roman" w:hAnsi="Times New Roman" w:cs="Times New Roman"/>
                <w:b/>
                <w:bCs/>
                <w:sz w:val="24"/>
                <w:szCs w:val="24"/>
                <w:shd w:val="clear" w:color="auto" w:fill="B6DDE8"/>
              </w:rPr>
              <w:t>Year</w:t>
            </w:r>
          </w:p>
        </w:tc>
        <w:tc>
          <w:tcPr>
            <w:tcW w:w="4140" w:type="dxa"/>
            <w:gridSpan w:val="5"/>
            <w:tcBorders>
              <w:top w:val="single" w:sz="4" w:space="0" w:color="auto"/>
              <w:left w:val="none" w:sz="0" w:space="0" w:color="000000"/>
              <w:bottom w:val="single" w:sz="4" w:space="0" w:color="auto"/>
              <w:right w:val="single" w:sz="4" w:space="0" w:color="auto"/>
            </w:tcBorders>
            <w:shd w:val="clear" w:color="auto" w:fill="DAEEF3"/>
          </w:tcPr>
          <w:p w:rsidR="0039280B" w:rsidRDefault="00213EFC">
            <w:pPr>
              <w:spacing w:before="240" w:after="240" w:line="360" w:lineRule="auto"/>
              <w:ind w:right="-130"/>
              <w:jc w:val="both"/>
              <w:rPr>
                <w:rFonts w:ascii="Times New Roman" w:hAnsi="Times New Roman" w:cs="Times New Roman"/>
                <w:b/>
                <w:bCs/>
                <w:sz w:val="24"/>
                <w:szCs w:val="24"/>
              </w:rPr>
            </w:pPr>
            <w:r>
              <w:rPr>
                <w:rFonts w:ascii="Times New Roman" w:hAnsi="Times New Roman" w:cs="Times New Roman"/>
                <w:b/>
                <w:bCs/>
                <w:sz w:val="24"/>
                <w:szCs w:val="24"/>
              </w:rPr>
              <w:t xml:space="preserve">             Non- Municipality</w:t>
            </w:r>
          </w:p>
        </w:tc>
        <w:tc>
          <w:tcPr>
            <w:tcW w:w="4050" w:type="dxa"/>
            <w:gridSpan w:val="3"/>
            <w:tcBorders>
              <w:top w:val="single" w:sz="4" w:space="0" w:color="auto"/>
              <w:left w:val="single" w:sz="4" w:space="0" w:color="auto"/>
              <w:bottom w:val="single" w:sz="4" w:space="0" w:color="auto"/>
              <w:right w:val="single" w:sz="4" w:space="0" w:color="auto"/>
            </w:tcBorders>
            <w:shd w:val="clear" w:color="auto" w:fill="DAEEF3"/>
          </w:tcPr>
          <w:p w:rsidR="0039280B" w:rsidRDefault="00213EFC">
            <w:pPr>
              <w:spacing w:before="240" w:after="240" w:line="360" w:lineRule="auto"/>
              <w:ind w:right="-130"/>
              <w:jc w:val="both"/>
              <w:rPr>
                <w:rFonts w:ascii="Times New Roman" w:hAnsi="Times New Roman" w:cs="Times New Roman"/>
                <w:b/>
                <w:bCs/>
                <w:sz w:val="24"/>
                <w:szCs w:val="24"/>
              </w:rPr>
            </w:pPr>
            <w:r>
              <w:rPr>
                <w:rFonts w:ascii="Times New Roman" w:hAnsi="Times New Roman" w:cs="Times New Roman"/>
                <w:b/>
                <w:bCs/>
                <w:sz w:val="24"/>
                <w:szCs w:val="24"/>
              </w:rPr>
              <w:t xml:space="preserve">                 Municipality</w:t>
            </w:r>
          </w:p>
        </w:tc>
        <w:tc>
          <w:tcPr>
            <w:tcW w:w="1710" w:type="dxa"/>
            <w:vMerge w:val="restart"/>
            <w:tcBorders>
              <w:top w:val="single" w:sz="4" w:space="0" w:color="auto"/>
              <w:left w:val="none" w:sz="0" w:space="0" w:color="000000"/>
              <w:right w:val="single" w:sz="4" w:space="0" w:color="auto"/>
            </w:tcBorders>
            <w:shd w:val="clear" w:color="auto" w:fill="DAEEF3"/>
            <w:vAlign w:val="center"/>
          </w:tcPr>
          <w:p w:rsidR="0039280B" w:rsidRDefault="00213EFC">
            <w:pPr>
              <w:spacing w:before="240" w:after="240" w:line="360" w:lineRule="auto"/>
              <w:ind w:right="-130"/>
              <w:jc w:val="both"/>
              <w:rPr>
                <w:rFonts w:ascii="Times New Roman" w:hAnsi="Times New Roman" w:cs="Times New Roman"/>
                <w:b/>
                <w:bCs/>
                <w:sz w:val="24"/>
                <w:szCs w:val="24"/>
              </w:rPr>
            </w:pPr>
            <w:r>
              <w:rPr>
                <w:rFonts w:ascii="Times New Roman" w:hAnsi="Times New Roman" w:cs="Times New Roman"/>
                <w:b/>
                <w:bCs/>
                <w:sz w:val="24"/>
                <w:szCs w:val="24"/>
              </w:rPr>
              <w:t>Total Revenue  collected</w:t>
            </w:r>
          </w:p>
        </w:tc>
      </w:tr>
      <w:tr w:rsidR="0039280B">
        <w:trPr>
          <w:gridAfter w:val="2"/>
          <w:wAfter w:w="4654" w:type="dxa"/>
          <w:trHeight w:val="640"/>
        </w:trPr>
        <w:tc>
          <w:tcPr>
            <w:tcW w:w="810" w:type="dxa"/>
            <w:vMerge/>
            <w:tcBorders>
              <w:left w:val="single" w:sz="4" w:space="0" w:color="auto"/>
              <w:bottom w:val="single" w:sz="4" w:space="0" w:color="auto"/>
              <w:right w:val="single" w:sz="4" w:space="0" w:color="auto"/>
            </w:tcBorders>
            <w:shd w:val="clear" w:color="auto" w:fill="B6DDE8"/>
          </w:tcPr>
          <w:p w:rsidR="0039280B" w:rsidRDefault="0039280B">
            <w:pPr>
              <w:spacing w:before="240" w:after="240" w:line="360" w:lineRule="auto"/>
              <w:ind w:right="-130"/>
              <w:jc w:val="both"/>
              <w:rPr>
                <w:rFonts w:ascii="Times New Roman" w:hAnsi="Times New Roman" w:cs="Times New Roman"/>
                <w:b/>
                <w:bCs/>
                <w:sz w:val="24"/>
                <w:szCs w:val="24"/>
              </w:rPr>
            </w:pPr>
          </w:p>
        </w:tc>
        <w:tc>
          <w:tcPr>
            <w:tcW w:w="1710" w:type="dxa"/>
            <w:gridSpan w:val="2"/>
            <w:tcBorders>
              <w:top w:val="single" w:sz="4" w:space="0" w:color="auto"/>
              <w:left w:val="none" w:sz="0" w:space="0" w:color="000000"/>
              <w:bottom w:val="single" w:sz="4" w:space="0" w:color="auto"/>
              <w:right w:val="single" w:sz="4" w:space="0" w:color="auto"/>
            </w:tcBorders>
            <w:shd w:val="clear" w:color="auto" w:fill="DAEEF3"/>
          </w:tcPr>
          <w:p w:rsidR="0039280B" w:rsidRDefault="00213EFC">
            <w:pPr>
              <w:spacing w:before="240" w:after="240" w:line="360" w:lineRule="auto"/>
              <w:ind w:right="-130"/>
              <w:jc w:val="both"/>
              <w:rPr>
                <w:rFonts w:ascii="Times New Roman" w:hAnsi="Times New Roman" w:cs="Times New Roman"/>
                <w:b/>
                <w:bCs/>
                <w:sz w:val="24"/>
                <w:szCs w:val="24"/>
              </w:rPr>
            </w:pPr>
            <w:r>
              <w:rPr>
                <w:rFonts w:ascii="Times New Roman" w:hAnsi="Times New Roman" w:cs="Times New Roman"/>
                <w:b/>
                <w:bCs/>
                <w:sz w:val="24"/>
                <w:szCs w:val="24"/>
              </w:rPr>
              <w:t>Planed</w:t>
            </w:r>
          </w:p>
        </w:tc>
        <w:tc>
          <w:tcPr>
            <w:tcW w:w="1620" w:type="dxa"/>
            <w:tcBorders>
              <w:top w:val="single" w:sz="4" w:space="0" w:color="auto"/>
              <w:left w:val="none" w:sz="0" w:space="0" w:color="000000"/>
              <w:bottom w:val="single" w:sz="4" w:space="0" w:color="auto"/>
              <w:right w:val="single" w:sz="4" w:space="0" w:color="auto"/>
            </w:tcBorders>
            <w:shd w:val="clear" w:color="auto" w:fill="DAEEF3"/>
          </w:tcPr>
          <w:p w:rsidR="0039280B" w:rsidRDefault="00213EFC">
            <w:pPr>
              <w:spacing w:before="240" w:after="240" w:line="360" w:lineRule="auto"/>
              <w:ind w:right="-130"/>
              <w:jc w:val="both"/>
              <w:rPr>
                <w:rFonts w:ascii="Times New Roman" w:hAnsi="Times New Roman" w:cs="Times New Roman"/>
                <w:b/>
                <w:bCs/>
                <w:sz w:val="24"/>
                <w:szCs w:val="24"/>
              </w:rPr>
            </w:pPr>
            <w:r>
              <w:rPr>
                <w:rFonts w:ascii="Times New Roman" w:hAnsi="Times New Roman" w:cs="Times New Roman"/>
                <w:b/>
                <w:bCs/>
                <w:sz w:val="24"/>
                <w:szCs w:val="24"/>
              </w:rPr>
              <w:t>Achieved</w:t>
            </w:r>
          </w:p>
        </w:tc>
        <w:tc>
          <w:tcPr>
            <w:tcW w:w="810" w:type="dxa"/>
            <w:gridSpan w:val="2"/>
            <w:tcBorders>
              <w:top w:val="single" w:sz="4" w:space="0" w:color="auto"/>
              <w:left w:val="none" w:sz="0" w:space="0" w:color="000000"/>
              <w:bottom w:val="single" w:sz="4" w:space="0" w:color="auto"/>
              <w:right w:val="single" w:sz="4" w:space="0" w:color="auto"/>
            </w:tcBorders>
            <w:shd w:val="clear" w:color="auto" w:fill="DAEEF3"/>
          </w:tcPr>
          <w:p w:rsidR="0039280B" w:rsidRDefault="00213EFC">
            <w:pPr>
              <w:spacing w:before="240" w:after="240" w:line="360" w:lineRule="auto"/>
              <w:ind w:right="-130"/>
              <w:jc w:val="both"/>
              <w:rPr>
                <w:rFonts w:ascii="Times New Roman" w:hAnsi="Times New Roman" w:cs="Times New Roman"/>
                <w:b/>
                <w:bCs/>
                <w:sz w:val="24"/>
                <w:szCs w:val="24"/>
              </w:rPr>
            </w:pPr>
            <w:r>
              <w:rPr>
                <w:rFonts w:ascii="Times New Roman" w:hAnsi="Times New Roman" w:cs="Times New Roman"/>
                <w:b/>
                <w:bCs/>
                <w:sz w:val="24"/>
                <w:szCs w:val="24"/>
              </w:rPr>
              <w:t>%</w:t>
            </w:r>
          </w:p>
        </w:tc>
        <w:tc>
          <w:tcPr>
            <w:tcW w:w="1530" w:type="dxa"/>
            <w:tcBorders>
              <w:top w:val="single" w:sz="4" w:space="0" w:color="auto"/>
              <w:left w:val="single" w:sz="4" w:space="0" w:color="auto"/>
              <w:bottom w:val="single" w:sz="4" w:space="0" w:color="auto"/>
              <w:right w:val="single" w:sz="4" w:space="0" w:color="auto"/>
            </w:tcBorders>
            <w:shd w:val="clear" w:color="auto" w:fill="DAEEF3"/>
          </w:tcPr>
          <w:p w:rsidR="0039280B" w:rsidRDefault="00213EFC">
            <w:pPr>
              <w:spacing w:before="240" w:after="240" w:line="360" w:lineRule="auto"/>
              <w:ind w:right="-130"/>
              <w:jc w:val="both"/>
              <w:rPr>
                <w:rFonts w:ascii="Times New Roman" w:hAnsi="Times New Roman" w:cs="Times New Roman"/>
                <w:b/>
                <w:bCs/>
                <w:sz w:val="24"/>
                <w:szCs w:val="24"/>
              </w:rPr>
            </w:pPr>
            <w:r>
              <w:rPr>
                <w:rFonts w:ascii="Times New Roman" w:hAnsi="Times New Roman" w:cs="Times New Roman"/>
                <w:b/>
                <w:bCs/>
                <w:sz w:val="24"/>
                <w:szCs w:val="24"/>
              </w:rPr>
              <w:t>Planed</w:t>
            </w:r>
          </w:p>
        </w:tc>
        <w:tc>
          <w:tcPr>
            <w:tcW w:w="1710" w:type="dxa"/>
            <w:tcBorders>
              <w:top w:val="single" w:sz="4" w:space="0" w:color="auto"/>
              <w:left w:val="none" w:sz="0" w:space="0" w:color="000000"/>
              <w:bottom w:val="single" w:sz="4" w:space="0" w:color="auto"/>
              <w:right w:val="single" w:sz="4" w:space="0" w:color="auto"/>
            </w:tcBorders>
            <w:shd w:val="clear" w:color="auto" w:fill="DAEEF3"/>
          </w:tcPr>
          <w:p w:rsidR="0039280B" w:rsidRDefault="00213EFC">
            <w:pPr>
              <w:spacing w:before="240" w:after="240" w:line="360" w:lineRule="auto"/>
              <w:ind w:right="-130"/>
              <w:jc w:val="both"/>
              <w:rPr>
                <w:rFonts w:ascii="Times New Roman" w:hAnsi="Times New Roman" w:cs="Times New Roman"/>
                <w:b/>
                <w:bCs/>
                <w:sz w:val="24"/>
                <w:szCs w:val="24"/>
              </w:rPr>
            </w:pPr>
            <w:r>
              <w:rPr>
                <w:rFonts w:ascii="Times New Roman" w:hAnsi="Times New Roman" w:cs="Times New Roman"/>
                <w:b/>
                <w:bCs/>
                <w:sz w:val="24"/>
                <w:szCs w:val="24"/>
              </w:rPr>
              <w:t>Achieved</w:t>
            </w:r>
          </w:p>
        </w:tc>
        <w:tc>
          <w:tcPr>
            <w:tcW w:w="810" w:type="dxa"/>
            <w:tcBorders>
              <w:top w:val="single" w:sz="4" w:space="0" w:color="auto"/>
              <w:left w:val="none" w:sz="0" w:space="0" w:color="000000"/>
              <w:bottom w:val="single" w:sz="4" w:space="0" w:color="auto"/>
              <w:right w:val="single" w:sz="4" w:space="0" w:color="auto"/>
            </w:tcBorders>
            <w:shd w:val="clear" w:color="auto" w:fill="DAEEF3"/>
          </w:tcPr>
          <w:p w:rsidR="0039280B" w:rsidRDefault="00213EFC">
            <w:pPr>
              <w:spacing w:before="240" w:after="240" w:line="360" w:lineRule="auto"/>
              <w:ind w:right="-130"/>
              <w:jc w:val="both"/>
              <w:rPr>
                <w:rFonts w:ascii="Times New Roman" w:hAnsi="Times New Roman" w:cs="Times New Roman"/>
                <w:b/>
                <w:bCs/>
                <w:sz w:val="24"/>
                <w:szCs w:val="24"/>
              </w:rPr>
            </w:pPr>
            <w:r>
              <w:rPr>
                <w:rFonts w:ascii="Times New Roman" w:hAnsi="Times New Roman" w:cs="Times New Roman"/>
                <w:b/>
                <w:bCs/>
                <w:sz w:val="24"/>
                <w:szCs w:val="24"/>
              </w:rPr>
              <w:t>%</w:t>
            </w:r>
          </w:p>
        </w:tc>
        <w:tc>
          <w:tcPr>
            <w:tcW w:w="1710" w:type="dxa"/>
            <w:vMerge/>
            <w:tcBorders>
              <w:left w:val="none" w:sz="0" w:space="0" w:color="000000"/>
              <w:bottom w:val="single" w:sz="4" w:space="0" w:color="auto"/>
              <w:right w:val="single" w:sz="4" w:space="0" w:color="auto"/>
            </w:tcBorders>
            <w:shd w:val="clear" w:color="auto" w:fill="DAEEF3"/>
          </w:tcPr>
          <w:p w:rsidR="0039280B" w:rsidRDefault="0039280B">
            <w:pPr>
              <w:spacing w:before="240" w:after="240" w:line="360" w:lineRule="auto"/>
              <w:ind w:right="-130"/>
              <w:jc w:val="both"/>
              <w:rPr>
                <w:rFonts w:ascii="Times New Roman" w:hAnsi="Times New Roman" w:cs="Times New Roman"/>
                <w:b/>
                <w:bCs/>
                <w:sz w:val="24"/>
                <w:szCs w:val="24"/>
              </w:rPr>
            </w:pPr>
          </w:p>
        </w:tc>
      </w:tr>
      <w:tr w:rsidR="0039280B">
        <w:trPr>
          <w:gridAfter w:val="2"/>
          <w:wAfter w:w="4654" w:type="dxa"/>
          <w:trHeight w:val="730"/>
        </w:trPr>
        <w:tc>
          <w:tcPr>
            <w:tcW w:w="810" w:type="dxa"/>
            <w:tcBorders>
              <w:top w:val="none" w:sz="0" w:space="0" w:color="000000"/>
              <w:left w:val="single" w:sz="4" w:space="0" w:color="auto"/>
              <w:bottom w:val="single" w:sz="4" w:space="0" w:color="auto"/>
              <w:right w:val="single" w:sz="4" w:space="0" w:color="auto"/>
            </w:tcBorders>
            <w:shd w:val="clear" w:color="auto" w:fill="FBD4B4"/>
            <w:vAlign w:val="bottom"/>
          </w:tcPr>
          <w:p w:rsidR="0039280B" w:rsidRDefault="00213EFC">
            <w:pPr>
              <w:spacing w:before="240" w:after="240" w:line="360" w:lineRule="auto"/>
              <w:ind w:right="-130"/>
              <w:jc w:val="both"/>
              <w:rPr>
                <w:rFonts w:ascii="Times New Roman" w:hAnsi="Times New Roman" w:cs="Times New Roman"/>
                <w:b/>
                <w:sz w:val="24"/>
                <w:szCs w:val="24"/>
              </w:rPr>
            </w:pPr>
            <w:r>
              <w:rPr>
                <w:rFonts w:ascii="Times New Roman" w:hAnsi="Times New Roman" w:cs="Times New Roman"/>
                <w:b/>
                <w:sz w:val="24"/>
                <w:szCs w:val="24"/>
              </w:rPr>
              <w:t>2013</w:t>
            </w:r>
          </w:p>
        </w:tc>
        <w:tc>
          <w:tcPr>
            <w:tcW w:w="1710" w:type="dxa"/>
            <w:gridSpan w:val="2"/>
            <w:tcBorders>
              <w:top w:val="none" w:sz="0" w:space="0" w:color="000000"/>
              <w:left w:val="none" w:sz="0" w:space="0" w:color="000000"/>
              <w:bottom w:val="single" w:sz="4" w:space="0" w:color="auto"/>
              <w:right w:val="single" w:sz="4" w:space="0" w:color="auto"/>
            </w:tcBorders>
            <w:shd w:val="clear" w:color="auto" w:fill="FBD4B4"/>
          </w:tcPr>
          <w:p w:rsidR="0039280B" w:rsidRDefault="00213EFC">
            <w:pPr>
              <w:spacing w:before="240" w:after="240" w:line="360" w:lineRule="auto"/>
              <w:ind w:right="-130"/>
              <w:jc w:val="both"/>
              <w:rPr>
                <w:rFonts w:ascii="Times New Roman" w:hAnsi="Times New Roman" w:cs="Times New Roman"/>
                <w:b/>
                <w:bCs/>
                <w:sz w:val="24"/>
                <w:szCs w:val="24"/>
              </w:rPr>
            </w:pPr>
            <w:r>
              <w:rPr>
                <w:rFonts w:ascii="Times New Roman" w:hAnsi="Times New Roman" w:cs="Times New Roman"/>
                <w:b/>
                <w:bCs/>
                <w:sz w:val="24"/>
                <w:szCs w:val="24"/>
              </w:rPr>
              <w:t>335,237,896.98</w:t>
            </w:r>
          </w:p>
        </w:tc>
        <w:tc>
          <w:tcPr>
            <w:tcW w:w="1620" w:type="dxa"/>
            <w:tcBorders>
              <w:top w:val="none" w:sz="0" w:space="0" w:color="000000"/>
              <w:left w:val="none" w:sz="0" w:space="0" w:color="000000"/>
              <w:bottom w:val="none" w:sz="0" w:space="0" w:color="000000"/>
              <w:right w:val="single" w:sz="4" w:space="0" w:color="auto"/>
            </w:tcBorders>
            <w:shd w:val="clear" w:color="auto" w:fill="FBD4B4"/>
          </w:tcPr>
          <w:p w:rsidR="0039280B" w:rsidRDefault="00213EFC">
            <w:pPr>
              <w:spacing w:before="240" w:after="240" w:line="360" w:lineRule="auto"/>
              <w:ind w:right="-130"/>
              <w:jc w:val="both"/>
              <w:rPr>
                <w:rFonts w:ascii="Times New Roman" w:hAnsi="Times New Roman" w:cs="Times New Roman"/>
                <w:b/>
                <w:bCs/>
                <w:sz w:val="24"/>
                <w:szCs w:val="24"/>
              </w:rPr>
            </w:pPr>
            <w:r>
              <w:rPr>
                <w:rFonts w:ascii="Times New Roman" w:hAnsi="Times New Roman" w:cs="Times New Roman"/>
                <w:b/>
                <w:bCs/>
                <w:sz w:val="24"/>
                <w:szCs w:val="24"/>
              </w:rPr>
              <w:t>354,615,422.97</w:t>
            </w:r>
          </w:p>
        </w:tc>
        <w:tc>
          <w:tcPr>
            <w:tcW w:w="810" w:type="dxa"/>
            <w:gridSpan w:val="2"/>
            <w:tcBorders>
              <w:top w:val="none" w:sz="0" w:space="0" w:color="000000"/>
              <w:left w:val="none" w:sz="0" w:space="0" w:color="000000"/>
              <w:bottom w:val="none" w:sz="0" w:space="0" w:color="000000"/>
              <w:right w:val="single" w:sz="4" w:space="0" w:color="auto"/>
            </w:tcBorders>
            <w:shd w:val="clear" w:color="auto" w:fill="FBD4B4"/>
          </w:tcPr>
          <w:p w:rsidR="0039280B" w:rsidRDefault="00213EFC">
            <w:pPr>
              <w:spacing w:before="240" w:after="240" w:line="360" w:lineRule="auto"/>
              <w:ind w:right="-130"/>
              <w:jc w:val="both"/>
              <w:rPr>
                <w:rFonts w:ascii="Times New Roman" w:hAnsi="Times New Roman" w:cs="Times New Roman"/>
                <w:b/>
                <w:bCs/>
                <w:sz w:val="24"/>
                <w:szCs w:val="24"/>
              </w:rPr>
            </w:pPr>
            <w:r>
              <w:rPr>
                <w:rFonts w:ascii="Times New Roman" w:hAnsi="Times New Roman" w:cs="Times New Roman"/>
                <w:b/>
                <w:bCs/>
                <w:sz w:val="24"/>
                <w:szCs w:val="24"/>
              </w:rPr>
              <w:t>105%</w:t>
            </w:r>
          </w:p>
        </w:tc>
        <w:tc>
          <w:tcPr>
            <w:tcW w:w="1530" w:type="dxa"/>
            <w:tcBorders>
              <w:top w:val="none" w:sz="0" w:space="0" w:color="000000"/>
              <w:left w:val="single" w:sz="4" w:space="0" w:color="auto"/>
              <w:bottom w:val="none" w:sz="0" w:space="0" w:color="000000"/>
              <w:right w:val="single" w:sz="4" w:space="0" w:color="auto"/>
            </w:tcBorders>
            <w:shd w:val="clear" w:color="auto" w:fill="FBD4B4"/>
          </w:tcPr>
          <w:p w:rsidR="0039280B" w:rsidRDefault="00213EFC">
            <w:pPr>
              <w:spacing w:before="240" w:after="240" w:line="360" w:lineRule="auto"/>
              <w:ind w:right="-130"/>
              <w:jc w:val="both"/>
              <w:rPr>
                <w:rFonts w:ascii="Times New Roman" w:hAnsi="Times New Roman" w:cs="Times New Roman"/>
                <w:b/>
                <w:bCs/>
                <w:sz w:val="24"/>
                <w:szCs w:val="24"/>
              </w:rPr>
            </w:pPr>
            <w:r>
              <w:rPr>
                <w:rFonts w:ascii="Times New Roman" w:hAnsi="Times New Roman" w:cs="Times New Roman"/>
                <w:b/>
                <w:bCs/>
                <w:sz w:val="24"/>
                <w:szCs w:val="24"/>
              </w:rPr>
              <w:t>122,728,315</w:t>
            </w:r>
          </w:p>
        </w:tc>
        <w:tc>
          <w:tcPr>
            <w:tcW w:w="1710" w:type="dxa"/>
            <w:tcBorders>
              <w:top w:val="none" w:sz="0" w:space="0" w:color="000000"/>
              <w:left w:val="none" w:sz="0" w:space="0" w:color="000000"/>
              <w:bottom w:val="none" w:sz="0" w:space="0" w:color="000000"/>
              <w:right w:val="single" w:sz="4" w:space="0" w:color="auto"/>
            </w:tcBorders>
            <w:shd w:val="clear" w:color="auto" w:fill="FBD4B4"/>
          </w:tcPr>
          <w:p w:rsidR="0039280B" w:rsidRDefault="00213EFC">
            <w:pPr>
              <w:spacing w:before="240" w:after="240" w:line="360" w:lineRule="auto"/>
              <w:ind w:right="-130"/>
              <w:jc w:val="both"/>
              <w:rPr>
                <w:rFonts w:ascii="Times New Roman" w:hAnsi="Times New Roman" w:cs="Times New Roman"/>
                <w:b/>
                <w:bCs/>
                <w:sz w:val="24"/>
                <w:szCs w:val="24"/>
              </w:rPr>
            </w:pPr>
            <w:r>
              <w:rPr>
                <w:rFonts w:ascii="Times New Roman" w:hAnsi="Times New Roman" w:cs="Times New Roman"/>
                <w:b/>
                <w:bCs/>
                <w:sz w:val="24"/>
                <w:szCs w:val="24"/>
              </w:rPr>
              <w:t>112,956,654.61</w:t>
            </w:r>
          </w:p>
        </w:tc>
        <w:tc>
          <w:tcPr>
            <w:tcW w:w="810" w:type="dxa"/>
            <w:tcBorders>
              <w:top w:val="none" w:sz="0" w:space="0" w:color="000000"/>
              <w:left w:val="single" w:sz="4" w:space="0" w:color="auto"/>
              <w:bottom w:val="none" w:sz="0" w:space="0" w:color="000000"/>
              <w:right w:val="single" w:sz="8" w:space="0" w:color="000000"/>
            </w:tcBorders>
            <w:shd w:val="clear" w:color="auto" w:fill="FBD4B4"/>
          </w:tcPr>
          <w:p w:rsidR="0039280B" w:rsidRDefault="00213EFC">
            <w:pPr>
              <w:spacing w:before="240" w:after="240" w:line="360" w:lineRule="auto"/>
              <w:ind w:right="-130"/>
              <w:jc w:val="both"/>
              <w:rPr>
                <w:rFonts w:ascii="Times New Roman" w:hAnsi="Times New Roman" w:cs="Times New Roman"/>
                <w:b/>
                <w:bCs/>
                <w:sz w:val="24"/>
                <w:szCs w:val="24"/>
              </w:rPr>
            </w:pPr>
            <w:r>
              <w:rPr>
                <w:rFonts w:ascii="Times New Roman" w:hAnsi="Times New Roman" w:cs="Times New Roman"/>
                <w:b/>
                <w:bCs/>
                <w:sz w:val="24"/>
                <w:szCs w:val="24"/>
              </w:rPr>
              <w:t>92%</w:t>
            </w:r>
          </w:p>
        </w:tc>
        <w:tc>
          <w:tcPr>
            <w:tcW w:w="1710" w:type="dxa"/>
            <w:tcBorders>
              <w:top w:val="none" w:sz="0" w:space="0" w:color="000000"/>
              <w:left w:val="none" w:sz="0" w:space="0" w:color="000000"/>
              <w:bottom w:val="single" w:sz="8" w:space="0" w:color="000000"/>
              <w:right w:val="single" w:sz="8" w:space="0" w:color="000000"/>
            </w:tcBorders>
            <w:shd w:val="clear" w:color="auto" w:fill="FBD4B4"/>
            <w:vAlign w:val="bottom"/>
          </w:tcPr>
          <w:p w:rsidR="0039280B" w:rsidRDefault="00213EFC">
            <w:pPr>
              <w:spacing w:before="240" w:after="240" w:line="360" w:lineRule="auto"/>
              <w:ind w:right="-130"/>
              <w:jc w:val="both"/>
              <w:rPr>
                <w:rFonts w:ascii="Times New Roman" w:hAnsi="Times New Roman" w:cs="Times New Roman"/>
                <w:b/>
                <w:bCs/>
                <w:sz w:val="24"/>
                <w:szCs w:val="24"/>
              </w:rPr>
            </w:pPr>
            <w:r>
              <w:rPr>
                <w:rFonts w:ascii="Times New Roman" w:hAnsi="Times New Roman" w:cs="Times New Roman"/>
                <w:b/>
                <w:bCs/>
                <w:sz w:val="24"/>
                <w:szCs w:val="24"/>
              </w:rPr>
              <w:t>467,572,078</w:t>
            </w:r>
          </w:p>
        </w:tc>
      </w:tr>
      <w:tr w:rsidR="0039280B">
        <w:trPr>
          <w:gridAfter w:val="2"/>
          <w:wAfter w:w="4654" w:type="dxa"/>
          <w:trHeight w:val="830"/>
        </w:trPr>
        <w:tc>
          <w:tcPr>
            <w:tcW w:w="810" w:type="dxa"/>
            <w:tcBorders>
              <w:top w:val="none" w:sz="0" w:space="0" w:color="000000"/>
              <w:left w:val="single" w:sz="4" w:space="0" w:color="auto"/>
              <w:bottom w:val="single" w:sz="4" w:space="0" w:color="auto"/>
              <w:right w:val="single" w:sz="4" w:space="0" w:color="auto"/>
            </w:tcBorders>
            <w:shd w:val="clear" w:color="auto" w:fill="FBD4B4"/>
            <w:vAlign w:val="center"/>
          </w:tcPr>
          <w:p w:rsidR="0039280B" w:rsidRDefault="00213EFC">
            <w:pPr>
              <w:spacing w:before="240" w:after="240" w:line="360" w:lineRule="auto"/>
              <w:ind w:right="-130"/>
              <w:jc w:val="both"/>
              <w:rPr>
                <w:rFonts w:ascii="Times New Roman" w:hAnsi="Times New Roman" w:cs="Times New Roman"/>
                <w:b/>
                <w:sz w:val="24"/>
                <w:szCs w:val="24"/>
              </w:rPr>
            </w:pPr>
            <w:r>
              <w:rPr>
                <w:rFonts w:ascii="Times New Roman" w:hAnsi="Times New Roman" w:cs="Times New Roman"/>
                <w:b/>
                <w:sz w:val="24"/>
                <w:szCs w:val="24"/>
              </w:rPr>
              <w:t>2014</w:t>
            </w:r>
          </w:p>
        </w:tc>
        <w:tc>
          <w:tcPr>
            <w:tcW w:w="1710" w:type="dxa"/>
            <w:gridSpan w:val="2"/>
            <w:tcBorders>
              <w:top w:val="none" w:sz="0" w:space="0" w:color="000000"/>
              <w:left w:val="none" w:sz="0" w:space="0" w:color="000000"/>
              <w:bottom w:val="single" w:sz="4" w:space="0" w:color="auto"/>
              <w:right w:val="none" w:sz="0" w:space="0" w:color="000000"/>
            </w:tcBorders>
            <w:shd w:val="clear" w:color="auto" w:fill="FBD4B4"/>
          </w:tcPr>
          <w:p w:rsidR="0039280B" w:rsidRDefault="00213EFC">
            <w:pPr>
              <w:spacing w:before="240" w:after="240" w:line="360" w:lineRule="auto"/>
              <w:ind w:right="-130"/>
              <w:jc w:val="both"/>
              <w:rPr>
                <w:rFonts w:ascii="Times New Roman" w:hAnsi="Times New Roman" w:cs="Times New Roman"/>
                <w:b/>
                <w:bCs/>
                <w:sz w:val="24"/>
                <w:szCs w:val="24"/>
              </w:rPr>
            </w:pPr>
            <w:r>
              <w:rPr>
                <w:rFonts w:ascii="Times New Roman" w:hAnsi="Times New Roman" w:cs="Times New Roman"/>
                <w:b/>
                <w:bCs/>
                <w:sz w:val="24"/>
                <w:szCs w:val="24"/>
              </w:rPr>
              <w:t>711,216,553.00</w:t>
            </w:r>
          </w:p>
        </w:tc>
        <w:tc>
          <w:tcPr>
            <w:tcW w:w="1620" w:type="dxa"/>
            <w:tcBorders>
              <w:top w:val="single" w:sz="4" w:space="0" w:color="auto"/>
              <w:left w:val="single" w:sz="4" w:space="0" w:color="auto"/>
              <w:bottom w:val="single" w:sz="4" w:space="0" w:color="auto"/>
              <w:right w:val="single" w:sz="4" w:space="0" w:color="auto"/>
            </w:tcBorders>
            <w:shd w:val="clear" w:color="auto" w:fill="FBD4B4"/>
          </w:tcPr>
          <w:p w:rsidR="0039280B" w:rsidRDefault="00213EFC">
            <w:pPr>
              <w:spacing w:before="240" w:after="240" w:line="360" w:lineRule="auto"/>
              <w:ind w:right="-130"/>
              <w:jc w:val="both"/>
              <w:rPr>
                <w:rFonts w:ascii="Times New Roman" w:hAnsi="Times New Roman" w:cs="Times New Roman"/>
                <w:b/>
                <w:bCs/>
                <w:sz w:val="24"/>
                <w:szCs w:val="24"/>
              </w:rPr>
            </w:pPr>
            <w:r>
              <w:rPr>
                <w:rFonts w:ascii="Times New Roman" w:hAnsi="Times New Roman" w:cs="Times New Roman"/>
                <w:b/>
                <w:bCs/>
                <w:sz w:val="24"/>
                <w:szCs w:val="24"/>
              </w:rPr>
              <w:t>598,689,502.34</w:t>
            </w:r>
          </w:p>
        </w:tc>
        <w:tc>
          <w:tcPr>
            <w:tcW w:w="810" w:type="dxa"/>
            <w:gridSpan w:val="2"/>
            <w:tcBorders>
              <w:top w:val="single" w:sz="4" w:space="0" w:color="auto"/>
              <w:left w:val="single" w:sz="4" w:space="0" w:color="auto"/>
              <w:bottom w:val="single" w:sz="4" w:space="0" w:color="auto"/>
              <w:right w:val="single" w:sz="4" w:space="0" w:color="auto"/>
            </w:tcBorders>
            <w:shd w:val="clear" w:color="auto" w:fill="FBD4B4"/>
          </w:tcPr>
          <w:p w:rsidR="0039280B" w:rsidRDefault="00213EFC">
            <w:pPr>
              <w:spacing w:before="240" w:after="240" w:line="360" w:lineRule="auto"/>
              <w:ind w:right="-130"/>
              <w:jc w:val="both"/>
              <w:rPr>
                <w:rFonts w:ascii="Times New Roman" w:hAnsi="Times New Roman" w:cs="Times New Roman"/>
                <w:b/>
                <w:bCs/>
                <w:sz w:val="24"/>
                <w:szCs w:val="24"/>
              </w:rPr>
            </w:pPr>
            <w:r>
              <w:rPr>
                <w:rFonts w:ascii="Times New Roman" w:hAnsi="Times New Roman" w:cs="Times New Roman"/>
                <w:b/>
                <w:bCs/>
                <w:sz w:val="24"/>
                <w:szCs w:val="24"/>
              </w:rPr>
              <w:t>84.18%</w:t>
            </w:r>
          </w:p>
        </w:tc>
        <w:tc>
          <w:tcPr>
            <w:tcW w:w="1530" w:type="dxa"/>
            <w:tcBorders>
              <w:top w:val="single" w:sz="4" w:space="0" w:color="auto"/>
              <w:left w:val="single" w:sz="4" w:space="0" w:color="auto"/>
              <w:bottom w:val="single" w:sz="4" w:space="0" w:color="auto"/>
              <w:right w:val="single" w:sz="4" w:space="0" w:color="auto"/>
            </w:tcBorders>
            <w:shd w:val="clear" w:color="auto" w:fill="FBD4B4"/>
          </w:tcPr>
          <w:p w:rsidR="0039280B" w:rsidRDefault="00213EFC">
            <w:pPr>
              <w:spacing w:before="240" w:after="240" w:line="360" w:lineRule="auto"/>
              <w:ind w:right="-130"/>
              <w:jc w:val="both"/>
              <w:rPr>
                <w:rFonts w:ascii="Times New Roman" w:hAnsi="Times New Roman" w:cs="Times New Roman"/>
                <w:b/>
                <w:bCs/>
                <w:sz w:val="24"/>
                <w:szCs w:val="24"/>
              </w:rPr>
            </w:pPr>
            <w:r>
              <w:rPr>
                <w:rFonts w:ascii="Times New Roman" w:hAnsi="Times New Roman" w:cs="Times New Roman"/>
                <w:b/>
                <w:bCs/>
                <w:sz w:val="24"/>
                <w:szCs w:val="24"/>
              </w:rPr>
              <w:t>149,387,758</w:t>
            </w:r>
          </w:p>
        </w:tc>
        <w:tc>
          <w:tcPr>
            <w:tcW w:w="1710" w:type="dxa"/>
            <w:tcBorders>
              <w:top w:val="single" w:sz="4" w:space="0" w:color="auto"/>
              <w:left w:val="none" w:sz="0" w:space="0" w:color="000000"/>
              <w:bottom w:val="single" w:sz="4" w:space="0" w:color="auto"/>
              <w:right w:val="single" w:sz="4" w:space="0" w:color="auto"/>
            </w:tcBorders>
            <w:shd w:val="clear" w:color="auto" w:fill="FBD4B4"/>
          </w:tcPr>
          <w:p w:rsidR="0039280B" w:rsidRDefault="00213EFC">
            <w:pPr>
              <w:spacing w:before="240" w:after="240" w:line="360" w:lineRule="auto"/>
              <w:ind w:right="-130"/>
              <w:jc w:val="both"/>
              <w:rPr>
                <w:rFonts w:ascii="Times New Roman" w:hAnsi="Times New Roman" w:cs="Times New Roman"/>
                <w:b/>
                <w:bCs/>
                <w:sz w:val="24"/>
                <w:szCs w:val="24"/>
              </w:rPr>
            </w:pPr>
            <w:r>
              <w:rPr>
                <w:rFonts w:ascii="Times New Roman" w:hAnsi="Times New Roman" w:cs="Times New Roman"/>
                <w:b/>
                <w:bCs/>
                <w:sz w:val="24"/>
                <w:szCs w:val="24"/>
              </w:rPr>
              <w:t>169,070,793.68</w:t>
            </w:r>
          </w:p>
        </w:tc>
        <w:tc>
          <w:tcPr>
            <w:tcW w:w="810" w:type="dxa"/>
            <w:tcBorders>
              <w:top w:val="single" w:sz="4" w:space="0" w:color="auto"/>
              <w:left w:val="none" w:sz="0" w:space="0" w:color="000000"/>
              <w:bottom w:val="single" w:sz="4" w:space="0" w:color="auto"/>
              <w:right w:val="single" w:sz="4" w:space="0" w:color="auto"/>
            </w:tcBorders>
            <w:shd w:val="clear" w:color="auto" w:fill="FBD4B4"/>
          </w:tcPr>
          <w:p w:rsidR="0039280B" w:rsidRDefault="00213EFC">
            <w:pPr>
              <w:spacing w:before="240" w:after="240" w:line="360" w:lineRule="auto"/>
              <w:ind w:right="-130"/>
              <w:jc w:val="both"/>
              <w:rPr>
                <w:rFonts w:ascii="Times New Roman" w:hAnsi="Times New Roman" w:cs="Times New Roman"/>
                <w:b/>
                <w:bCs/>
                <w:sz w:val="24"/>
                <w:szCs w:val="24"/>
              </w:rPr>
            </w:pPr>
            <w:r>
              <w:rPr>
                <w:rFonts w:ascii="Times New Roman" w:hAnsi="Times New Roman" w:cs="Times New Roman"/>
                <w:b/>
                <w:bCs/>
                <w:sz w:val="24"/>
                <w:szCs w:val="24"/>
              </w:rPr>
              <w:t>113.18%</w:t>
            </w:r>
          </w:p>
        </w:tc>
        <w:tc>
          <w:tcPr>
            <w:tcW w:w="1710" w:type="dxa"/>
            <w:tcBorders>
              <w:top w:val="none" w:sz="0" w:space="0" w:color="000000"/>
              <w:left w:val="none" w:sz="0" w:space="0" w:color="000000"/>
              <w:bottom w:val="single" w:sz="8" w:space="0" w:color="000000"/>
              <w:right w:val="single" w:sz="8" w:space="0" w:color="000000"/>
            </w:tcBorders>
            <w:shd w:val="clear" w:color="auto" w:fill="FBD4B4"/>
            <w:vAlign w:val="center"/>
          </w:tcPr>
          <w:p w:rsidR="0039280B" w:rsidRDefault="00213EFC">
            <w:pPr>
              <w:spacing w:before="240" w:after="240" w:line="360" w:lineRule="auto"/>
              <w:ind w:right="-130"/>
              <w:jc w:val="both"/>
              <w:rPr>
                <w:rFonts w:ascii="Times New Roman" w:hAnsi="Times New Roman" w:cs="Times New Roman"/>
                <w:b/>
                <w:bCs/>
                <w:sz w:val="24"/>
                <w:szCs w:val="24"/>
              </w:rPr>
            </w:pPr>
            <w:r>
              <w:rPr>
                <w:rFonts w:ascii="Times New Roman" w:hAnsi="Times New Roman" w:cs="Times New Roman"/>
                <w:b/>
                <w:bCs/>
                <w:sz w:val="24"/>
                <w:szCs w:val="24"/>
              </w:rPr>
              <w:t>767,760,296</w:t>
            </w:r>
          </w:p>
        </w:tc>
      </w:tr>
      <w:tr w:rsidR="0039280B">
        <w:trPr>
          <w:gridAfter w:val="7"/>
          <w:wAfter w:w="10864" w:type="dxa"/>
          <w:trHeight w:val="315"/>
        </w:trPr>
        <w:tc>
          <w:tcPr>
            <w:tcW w:w="2140" w:type="dxa"/>
            <w:gridSpan w:val="2"/>
            <w:tcBorders>
              <w:top w:val="none" w:sz="0" w:space="0" w:color="000000"/>
              <w:left w:val="none" w:sz="0" w:space="0" w:color="000000"/>
              <w:bottom w:val="none" w:sz="0" w:space="0" w:color="000000"/>
              <w:right w:val="none" w:sz="0" w:space="0" w:color="000000"/>
            </w:tcBorders>
            <w:shd w:val="clear" w:color="auto" w:fill="auto"/>
            <w:vAlign w:val="bottom"/>
          </w:tcPr>
          <w:p w:rsidR="0039280B" w:rsidRDefault="0039280B">
            <w:pPr>
              <w:spacing w:after="0" w:line="360" w:lineRule="auto"/>
              <w:jc w:val="both"/>
              <w:rPr>
                <w:rFonts w:ascii="Times New Roman" w:eastAsia="Times New Roman" w:hAnsi="Times New Roman" w:cs="Times New Roman"/>
                <w:b/>
                <w:bCs/>
                <w:color w:val="000000"/>
                <w:sz w:val="16"/>
                <w:szCs w:val="16"/>
              </w:rPr>
            </w:pPr>
          </w:p>
        </w:tc>
        <w:tc>
          <w:tcPr>
            <w:tcW w:w="2360" w:type="dxa"/>
            <w:gridSpan w:val="3"/>
            <w:tcBorders>
              <w:top w:val="none" w:sz="0" w:space="0" w:color="000000"/>
              <w:left w:val="none" w:sz="0" w:space="0" w:color="000000"/>
              <w:bottom w:val="none" w:sz="0" w:space="0" w:color="000000"/>
              <w:right w:val="none" w:sz="0" w:space="0" w:color="000000"/>
            </w:tcBorders>
            <w:shd w:val="clear" w:color="auto" w:fill="auto"/>
            <w:vAlign w:val="bottom"/>
          </w:tcPr>
          <w:p w:rsidR="0039280B" w:rsidRDefault="0039280B">
            <w:pPr>
              <w:spacing w:after="0" w:line="360" w:lineRule="auto"/>
              <w:jc w:val="both"/>
              <w:rPr>
                <w:rFonts w:ascii="Times New Roman" w:eastAsia="Times New Roman" w:hAnsi="Times New Roman" w:cs="Times New Roman"/>
                <w:b/>
                <w:bCs/>
                <w:color w:val="000000"/>
                <w:sz w:val="16"/>
                <w:szCs w:val="16"/>
              </w:rPr>
            </w:pPr>
          </w:p>
        </w:tc>
      </w:tr>
    </w:tbl>
    <w:p w:rsidR="0039280B" w:rsidRDefault="00213EFC">
      <w:pPr>
        <w:pStyle w:val="Style2"/>
        <w:spacing w:line="360" w:lineRule="auto"/>
        <w:jc w:val="both"/>
        <w:rPr>
          <w:rFonts w:ascii="Times New Roman" w:hAnsi="Times New Roman" w:cs="Times New Roman"/>
          <w:b/>
          <w:sz w:val="26"/>
          <w:szCs w:val="26"/>
        </w:rPr>
      </w:pPr>
      <w:r>
        <w:rPr>
          <w:rFonts w:ascii="Calibri"/>
        </w:rPr>
        <w:t xml:space="preserve">               </w:t>
      </w:r>
      <w:r>
        <w:rPr>
          <w:rFonts w:ascii="Times New Roman" w:hAnsi="Times New Roman" w:cs="Times New Roman"/>
          <w:b/>
          <w:sz w:val="26"/>
          <w:szCs w:val="26"/>
        </w:rPr>
        <w:t>Table 65</w:t>
      </w:r>
      <w:r>
        <w:rPr>
          <w:rFonts w:ascii="Times New Roman" w:hAnsi="Times New Roman" w:cs="Times New Roman"/>
          <w:i/>
          <w:sz w:val="26"/>
          <w:szCs w:val="26"/>
        </w:rPr>
        <w:t xml:space="preserve"> </w:t>
      </w:r>
      <w:r>
        <w:rPr>
          <w:rFonts w:ascii="Times New Roman" w:hAnsi="Times New Roman" w:cs="Times New Roman"/>
          <w:b/>
          <w:sz w:val="26"/>
          <w:szCs w:val="26"/>
        </w:rPr>
        <w:t>Total expenditure (Budget) of the city in the year 2013 and 2014</w:t>
      </w:r>
    </w:p>
    <w:tbl>
      <w:tblPr>
        <w:tblStyle w:val="TableGrid"/>
        <w:tblW w:w="8280" w:type="dxa"/>
        <w:jc w:val="center"/>
        <w:tblInd w:w="867" w:type="dxa"/>
        <w:tblLayout w:type="fixed"/>
        <w:tblLook w:val="04A0" w:firstRow="1" w:lastRow="0" w:firstColumn="1" w:lastColumn="0" w:noHBand="0" w:noVBand="1"/>
      </w:tblPr>
      <w:tblGrid>
        <w:gridCol w:w="954"/>
        <w:gridCol w:w="1827"/>
        <w:gridCol w:w="1773"/>
        <w:gridCol w:w="1620"/>
        <w:gridCol w:w="2106"/>
      </w:tblGrid>
      <w:tr w:rsidR="0039280B">
        <w:trPr>
          <w:trHeight w:val="748"/>
          <w:jc w:val="center"/>
        </w:trPr>
        <w:tc>
          <w:tcPr>
            <w:tcW w:w="954" w:type="dxa"/>
            <w:vMerge w:val="restart"/>
            <w:tcBorders>
              <w:left w:val="single" w:sz="4" w:space="0" w:color="auto"/>
            </w:tcBorders>
            <w:shd w:val="clear" w:color="auto" w:fill="FBD4B4"/>
            <w:vAlign w:val="center"/>
          </w:tcPr>
          <w:p w:rsidR="0039280B" w:rsidRDefault="00213EFC">
            <w:pPr>
              <w:spacing w:before="240" w:after="240" w:line="360" w:lineRule="auto"/>
              <w:ind w:left="113" w:right="-13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Year</w:t>
            </w:r>
          </w:p>
        </w:tc>
        <w:tc>
          <w:tcPr>
            <w:tcW w:w="7326" w:type="dxa"/>
            <w:gridSpan w:val="4"/>
            <w:shd w:val="clear" w:color="auto" w:fill="8DB3E2"/>
          </w:tcPr>
          <w:p w:rsidR="0039280B" w:rsidRDefault="00213EFC">
            <w:pPr>
              <w:spacing w:before="240" w:after="240" w:line="360" w:lineRule="auto"/>
              <w:ind w:right="-130"/>
              <w:jc w:val="both"/>
              <w:rPr>
                <w:rFonts w:ascii="Times New Roman" w:eastAsia="Times New Roman" w:hAnsi="Times New Roman" w:cs="Times New Roman"/>
                <w:b/>
                <w:bCs/>
                <w:sz w:val="26"/>
                <w:szCs w:val="26"/>
              </w:rPr>
            </w:pPr>
            <w:r>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6"/>
                <w:szCs w:val="26"/>
              </w:rPr>
              <w:t>Non-Municipality/State</w:t>
            </w:r>
          </w:p>
        </w:tc>
      </w:tr>
      <w:tr w:rsidR="0039280B">
        <w:trPr>
          <w:trHeight w:val="422"/>
          <w:jc w:val="center"/>
        </w:trPr>
        <w:tc>
          <w:tcPr>
            <w:tcW w:w="954" w:type="dxa"/>
            <w:vMerge/>
            <w:tcBorders>
              <w:left w:val="single" w:sz="4" w:space="0" w:color="auto"/>
            </w:tcBorders>
            <w:shd w:val="clear" w:color="auto" w:fill="FBD4B4"/>
            <w:vAlign w:val="center"/>
          </w:tcPr>
          <w:p w:rsidR="0039280B" w:rsidRDefault="0039280B">
            <w:pPr>
              <w:spacing w:before="240" w:after="240" w:line="360" w:lineRule="auto"/>
              <w:ind w:left="113" w:right="-130"/>
              <w:jc w:val="both"/>
              <w:rPr>
                <w:rFonts w:ascii="Times New Roman" w:eastAsia="Times New Roman" w:hAnsi="Times New Roman" w:cs="Times New Roman"/>
                <w:b/>
                <w:bCs/>
                <w:sz w:val="24"/>
                <w:szCs w:val="24"/>
              </w:rPr>
            </w:pPr>
          </w:p>
        </w:tc>
        <w:tc>
          <w:tcPr>
            <w:tcW w:w="1827" w:type="dxa"/>
            <w:shd w:val="clear" w:color="auto" w:fill="8DB3E2"/>
          </w:tcPr>
          <w:p w:rsidR="0039280B" w:rsidRDefault="00213EFC">
            <w:pPr>
              <w:spacing w:line="36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Planed</w:t>
            </w:r>
          </w:p>
        </w:tc>
        <w:tc>
          <w:tcPr>
            <w:tcW w:w="1773" w:type="dxa"/>
            <w:shd w:val="clear" w:color="auto" w:fill="8DB3E2"/>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Recurrent</w:t>
            </w:r>
          </w:p>
        </w:tc>
        <w:tc>
          <w:tcPr>
            <w:tcW w:w="1620" w:type="dxa"/>
            <w:shd w:val="clear" w:color="auto" w:fill="8DB3E2"/>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Capital</w:t>
            </w:r>
          </w:p>
        </w:tc>
        <w:tc>
          <w:tcPr>
            <w:tcW w:w="2106" w:type="dxa"/>
            <w:shd w:val="clear" w:color="auto" w:fill="8DB3E2"/>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Total</w:t>
            </w:r>
          </w:p>
        </w:tc>
      </w:tr>
      <w:tr w:rsidR="0039280B">
        <w:trPr>
          <w:trHeight w:val="730"/>
          <w:jc w:val="center"/>
        </w:trPr>
        <w:tc>
          <w:tcPr>
            <w:tcW w:w="954" w:type="dxa"/>
            <w:shd w:val="clear" w:color="auto" w:fill="FBD4B4"/>
            <w:vAlign w:val="center"/>
          </w:tcPr>
          <w:p w:rsidR="0039280B" w:rsidRDefault="00213EFC">
            <w:pPr>
              <w:spacing w:before="240" w:after="240" w:line="360" w:lineRule="auto"/>
              <w:ind w:left="113" w:right="-13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2013</w:t>
            </w:r>
          </w:p>
        </w:tc>
        <w:tc>
          <w:tcPr>
            <w:tcW w:w="1827" w:type="dxa"/>
            <w:shd w:val="clear" w:color="auto" w:fill="D9D9D9"/>
            <w:vAlign w:val="center"/>
          </w:tcPr>
          <w:p w:rsidR="0039280B" w:rsidRDefault="00213EFC">
            <w:pPr>
              <w:spacing w:line="360" w:lineRule="auto"/>
              <w:ind w:right="-1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285,436,908.95</w:t>
            </w:r>
          </w:p>
        </w:tc>
        <w:tc>
          <w:tcPr>
            <w:tcW w:w="1773" w:type="dxa"/>
            <w:shd w:val="clear" w:color="auto" w:fill="D9D9D9"/>
            <w:vAlign w:val="center"/>
          </w:tcPr>
          <w:p w:rsidR="0039280B" w:rsidRDefault="00213EFC">
            <w:pPr>
              <w:spacing w:line="360" w:lineRule="auto"/>
              <w:ind w:right="-1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263,437747.87</w:t>
            </w:r>
          </w:p>
        </w:tc>
        <w:tc>
          <w:tcPr>
            <w:tcW w:w="1620" w:type="dxa"/>
            <w:shd w:val="clear" w:color="auto" w:fill="D9D9D9"/>
            <w:vAlign w:val="center"/>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5,999,160.28</w:t>
            </w:r>
          </w:p>
        </w:tc>
        <w:tc>
          <w:tcPr>
            <w:tcW w:w="2106" w:type="dxa"/>
            <w:shd w:val="clear" w:color="auto" w:fill="D9D9D9"/>
            <w:vAlign w:val="center"/>
          </w:tcPr>
          <w:p w:rsidR="0039280B" w:rsidRDefault="00213EFC">
            <w:pPr>
              <w:spacing w:line="360" w:lineRule="auto"/>
              <w:ind w:left="-108"/>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269,436,908.15</w:t>
            </w:r>
          </w:p>
        </w:tc>
      </w:tr>
      <w:tr w:rsidR="0039280B">
        <w:trPr>
          <w:trHeight w:val="703"/>
          <w:jc w:val="center"/>
        </w:trPr>
        <w:tc>
          <w:tcPr>
            <w:tcW w:w="954" w:type="dxa"/>
            <w:shd w:val="clear" w:color="auto" w:fill="FBD4B4"/>
            <w:vAlign w:val="center"/>
          </w:tcPr>
          <w:p w:rsidR="0039280B" w:rsidRDefault="00213EFC">
            <w:pPr>
              <w:spacing w:before="240" w:after="240" w:line="360" w:lineRule="auto"/>
              <w:ind w:left="113" w:right="-13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2014</w:t>
            </w:r>
          </w:p>
        </w:tc>
        <w:tc>
          <w:tcPr>
            <w:tcW w:w="1827" w:type="dxa"/>
            <w:shd w:val="clear" w:color="auto" w:fill="D9D9D9"/>
            <w:vAlign w:val="center"/>
          </w:tcPr>
          <w:p w:rsidR="0039280B" w:rsidRDefault="00213EFC">
            <w:pPr>
              <w:spacing w:line="360" w:lineRule="auto"/>
              <w:ind w:right="-1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516,080,945.36</w:t>
            </w:r>
          </w:p>
        </w:tc>
        <w:tc>
          <w:tcPr>
            <w:tcW w:w="1773" w:type="dxa"/>
            <w:shd w:val="clear" w:color="auto" w:fill="D9D9D9"/>
            <w:vAlign w:val="center"/>
          </w:tcPr>
          <w:p w:rsidR="0039280B" w:rsidRDefault="00213EFC">
            <w:pPr>
              <w:spacing w:line="360" w:lineRule="auto"/>
              <w:ind w:right="-1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282,767,904.73</w:t>
            </w:r>
          </w:p>
        </w:tc>
        <w:tc>
          <w:tcPr>
            <w:tcW w:w="1620" w:type="dxa"/>
            <w:shd w:val="clear" w:color="auto" w:fill="D9D9D9"/>
            <w:vAlign w:val="center"/>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35,930,601.84</w:t>
            </w:r>
          </w:p>
        </w:tc>
        <w:tc>
          <w:tcPr>
            <w:tcW w:w="2106" w:type="dxa"/>
            <w:shd w:val="clear" w:color="auto" w:fill="D9D9D9"/>
            <w:vAlign w:val="center"/>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318,698,506.57</w:t>
            </w:r>
          </w:p>
        </w:tc>
      </w:tr>
    </w:tbl>
    <w:p w:rsidR="0039280B" w:rsidRDefault="0039280B">
      <w:pPr>
        <w:spacing w:line="360" w:lineRule="auto"/>
        <w:ind w:right="720"/>
        <w:jc w:val="both"/>
        <w:rPr>
          <w:rFonts w:ascii="Times New Roman" w:hAnsi="Times New Roman" w:cs="Times New Roman"/>
          <w:b/>
          <w:sz w:val="23"/>
          <w:szCs w:val="23"/>
        </w:rPr>
      </w:pPr>
    </w:p>
    <w:tbl>
      <w:tblPr>
        <w:tblStyle w:val="TableGrid"/>
        <w:tblW w:w="8367" w:type="dxa"/>
        <w:tblInd w:w="1191" w:type="dxa"/>
        <w:tblLayout w:type="fixed"/>
        <w:tblLook w:val="04A0" w:firstRow="1" w:lastRow="0" w:firstColumn="1" w:lastColumn="0" w:noHBand="0" w:noVBand="1"/>
      </w:tblPr>
      <w:tblGrid>
        <w:gridCol w:w="807"/>
        <w:gridCol w:w="2070"/>
        <w:gridCol w:w="1800"/>
        <w:gridCol w:w="1620"/>
        <w:gridCol w:w="2070"/>
      </w:tblGrid>
      <w:tr w:rsidR="0039280B">
        <w:trPr>
          <w:trHeight w:val="658"/>
        </w:trPr>
        <w:tc>
          <w:tcPr>
            <w:tcW w:w="807" w:type="dxa"/>
            <w:vMerge w:val="restart"/>
            <w:tcBorders>
              <w:left w:val="single" w:sz="4" w:space="0" w:color="auto"/>
            </w:tcBorders>
            <w:shd w:val="clear" w:color="auto" w:fill="F2F2F2"/>
            <w:vAlign w:val="center"/>
          </w:tcPr>
          <w:p w:rsidR="0039280B" w:rsidRDefault="00213EFC">
            <w:pPr>
              <w:spacing w:before="240" w:after="240" w:line="360" w:lineRule="auto"/>
              <w:ind w:right="-130"/>
              <w:jc w:val="both"/>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Year</w:t>
            </w:r>
          </w:p>
        </w:tc>
        <w:tc>
          <w:tcPr>
            <w:tcW w:w="7560" w:type="dxa"/>
            <w:gridSpan w:val="4"/>
            <w:shd w:val="clear" w:color="auto" w:fill="8DB3E2"/>
          </w:tcPr>
          <w:p w:rsidR="0039280B" w:rsidRDefault="00213EFC">
            <w:pPr>
              <w:spacing w:before="240" w:after="240" w:line="360" w:lineRule="auto"/>
              <w:ind w:right="-130"/>
              <w:jc w:val="both"/>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 xml:space="preserve">                                  Municipality</w:t>
            </w:r>
          </w:p>
        </w:tc>
      </w:tr>
      <w:tr w:rsidR="0039280B">
        <w:trPr>
          <w:trHeight w:val="600"/>
        </w:trPr>
        <w:tc>
          <w:tcPr>
            <w:tcW w:w="807" w:type="dxa"/>
            <w:vMerge/>
            <w:tcBorders>
              <w:left w:val="single" w:sz="4" w:space="0" w:color="auto"/>
            </w:tcBorders>
            <w:shd w:val="clear" w:color="auto" w:fill="F2F2F2"/>
            <w:vAlign w:val="center"/>
          </w:tcPr>
          <w:p w:rsidR="0039280B" w:rsidRDefault="0039280B">
            <w:pPr>
              <w:spacing w:before="240" w:after="240" w:line="360" w:lineRule="auto"/>
              <w:ind w:left="113" w:right="-130"/>
              <w:jc w:val="both"/>
              <w:rPr>
                <w:rFonts w:ascii="Times New Roman" w:eastAsia="Times New Roman" w:hAnsi="Times New Roman" w:cs="Times New Roman"/>
                <w:b/>
                <w:bCs/>
                <w:sz w:val="26"/>
                <w:szCs w:val="26"/>
              </w:rPr>
            </w:pPr>
          </w:p>
        </w:tc>
        <w:tc>
          <w:tcPr>
            <w:tcW w:w="2070" w:type="dxa"/>
            <w:shd w:val="clear" w:color="auto" w:fill="8DB3E2"/>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Planed</w:t>
            </w:r>
          </w:p>
        </w:tc>
        <w:tc>
          <w:tcPr>
            <w:tcW w:w="1800" w:type="dxa"/>
            <w:shd w:val="clear" w:color="auto" w:fill="8DB3E2"/>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Recurrent</w:t>
            </w:r>
          </w:p>
        </w:tc>
        <w:tc>
          <w:tcPr>
            <w:tcW w:w="1620" w:type="dxa"/>
            <w:shd w:val="clear" w:color="auto" w:fill="8DB3E2"/>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Capital</w:t>
            </w:r>
          </w:p>
        </w:tc>
        <w:tc>
          <w:tcPr>
            <w:tcW w:w="2070" w:type="dxa"/>
            <w:shd w:val="clear" w:color="auto" w:fill="8DB3E2"/>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w:t>
            </w:r>
          </w:p>
        </w:tc>
      </w:tr>
      <w:tr w:rsidR="0039280B">
        <w:trPr>
          <w:trHeight w:val="730"/>
        </w:trPr>
        <w:tc>
          <w:tcPr>
            <w:tcW w:w="807" w:type="dxa"/>
            <w:shd w:val="clear" w:color="auto" w:fill="F2F2F2"/>
            <w:vAlign w:val="center"/>
          </w:tcPr>
          <w:p w:rsidR="0039280B" w:rsidRDefault="00213EFC">
            <w:pPr>
              <w:spacing w:before="240" w:after="240" w:line="360" w:lineRule="auto"/>
              <w:ind w:left="113" w:right="-130"/>
              <w:jc w:val="both"/>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2013</w:t>
            </w:r>
          </w:p>
        </w:tc>
        <w:tc>
          <w:tcPr>
            <w:tcW w:w="2070" w:type="dxa"/>
            <w:shd w:val="clear" w:color="auto" w:fill="D9D9D9"/>
            <w:vAlign w:val="center"/>
          </w:tcPr>
          <w:p w:rsidR="0039280B" w:rsidRDefault="00213EFC">
            <w:pPr>
              <w:spacing w:line="360" w:lineRule="auto"/>
              <w:ind w:left="-140" w:right="-10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129,511,264.00</w:t>
            </w:r>
          </w:p>
        </w:tc>
        <w:tc>
          <w:tcPr>
            <w:tcW w:w="1800" w:type="dxa"/>
            <w:shd w:val="clear" w:color="auto" w:fill="D9D9D9"/>
            <w:vAlign w:val="center"/>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118,266,548.64</w:t>
            </w:r>
          </w:p>
        </w:tc>
        <w:tc>
          <w:tcPr>
            <w:tcW w:w="1620" w:type="dxa"/>
            <w:shd w:val="clear" w:color="auto" w:fill="D9D9D9"/>
            <w:vAlign w:val="center"/>
          </w:tcPr>
          <w:p w:rsidR="0039280B" w:rsidRDefault="00213EFC">
            <w:pPr>
              <w:spacing w:line="360" w:lineRule="auto"/>
              <w:ind w:right="-28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4,254,246.27</w:t>
            </w:r>
          </w:p>
        </w:tc>
        <w:tc>
          <w:tcPr>
            <w:tcW w:w="2070" w:type="dxa"/>
            <w:shd w:val="clear" w:color="auto" w:fill="D9D9D9"/>
            <w:vAlign w:val="center"/>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122,520,794.91</w:t>
            </w:r>
          </w:p>
        </w:tc>
      </w:tr>
      <w:tr w:rsidR="0039280B">
        <w:trPr>
          <w:trHeight w:val="703"/>
        </w:trPr>
        <w:tc>
          <w:tcPr>
            <w:tcW w:w="807" w:type="dxa"/>
            <w:shd w:val="clear" w:color="auto" w:fill="F2F2F2"/>
            <w:vAlign w:val="center"/>
          </w:tcPr>
          <w:p w:rsidR="0039280B" w:rsidRDefault="00213EFC">
            <w:pPr>
              <w:spacing w:before="240" w:after="240" w:line="360" w:lineRule="auto"/>
              <w:ind w:left="113" w:right="-130"/>
              <w:jc w:val="both"/>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2014</w:t>
            </w:r>
          </w:p>
        </w:tc>
        <w:tc>
          <w:tcPr>
            <w:tcW w:w="2070" w:type="dxa"/>
            <w:shd w:val="clear" w:color="auto" w:fill="D9D9D9"/>
            <w:vAlign w:val="center"/>
          </w:tcPr>
          <w:p w:rsidR="0039280B" w:rsidRDefault="00213EFC">
            <w:pPr>
              <w:spacing w:line="360" w:lineRule="auto"/>
              <w:ind w:left="-140" w:right="-10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206,356,751.36</w:t>
            </w:r>
          </w:p>
        </w:tc>
        <w:tc>
          <w:tcPr>
            <w:tcW w:w="1800" w:type="dxa"/>
            <w:shd w:val="clear" w:color="auto" w:fill="D9D9D9"/>
            <w:vAlign w:val="center"/>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186,895,122.62</w:t>
            </w:r>
          </w:p>
        </w:tc>
        <w:tc>
          <w:tcPr>
            <w:tcW w:w="1620" w:type="dxa"/>
            <w:shd w:val="clear" w:color="auto" w:fill="D9D9D9"/>
            <w:vAlign w:val="center"/>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5,953,649.83</w:t>
            </w:r>
          </w:p>
        </w:tc>
        <w:tc>
          <w:tcPr>
            <w:tcW w:w="2070" w:type="dxa"/>
            <w:shd w:val="clear" w:color="auto" w:fill="D9D9D9"/>
            <w:vAlign w:val="center"/>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192,848,772.45</w:t>
            </w:r>
          </w:p>
        </w:tc>
      </w:tr>
    </w:tbl>
    <w:p w:rsidR="0039280B" w:rsidRDefault="00213EFC">
      <w:pPr>
        <w:pStyle w:val="Style2"/>
        <w:spacing w:line="360" w:lineRule="auto"/>
        <w:jc w:val="both"/>
        <w:rPr>
          <w:rFonts w:ascii="Times New Roman" w:hAnsi="Times New Roman" w:cs="Times New Roman"/>
          <w:b/>
          <w:sz w:val="26"/>
          <w:szCs w:val="26"/>
        </w:rPr>
      </w:pPr>
      <w:r>
        <w:rPr>
          <w:rFonts w:ascii="Times New Roman" w:hAnsi="Times New Roman" w:cs="Times New Roman"/>
          <w:b/>
          <w:sz w:val="26"/>
          <w:szCs w:val="26"/>
        </w:rPr>
        <w:t>Table 66</w:t>
      </w:r>
      <w:r>
        <w:rPr>
          <w:rFonts w:ascii="Times New Roman" w:hAnsi="Times New Roman" w:cs="Times New Roman"/>
          <w:i/>
          <w:sz w:val="26"/>
          <w:szCs w:val="26"/>
        </w:rPr>
        <w:t xml:space="preserve"> </w:t>
      </w:r>
      <w:r>
        <w:rPr>
          <w:rFonts w:ascii="Times New Roman" w:hAnsi="Times New Roman" w:cs="Times New Roman"/>
          <w:b/>
          <w:sz w:val="26"/>
          <w:szCs w:val="26"/>
        </w:rPr>
        <w:t xml:space="preserve">Numbres of Percentage of Tax payers catagoreis </w:t>
      </w:r>
      <w:r>
        <w:rPr>
          <w:rFonts w:ascii="Times New Roman" w:eastAsia="Times New Roman" w:hAnsi="Times New Roman" w:cs="Times New Roman"/>
          <w:b/>
          <w:sz w:val="26"/>
          <w:szCs w:val="26"/>
        </w:rPr>
        <w:t>of the city in the year 2013 and 2014</w:t>
      </w:r>
    </w:p>
    <w:tbl>
      <w:tblPr>
        <w:tblStyle w:val="TableGrid"/>
        <w:tblW w:w="9360" w:type="dxa"/>
        <w:tblInd w:w="378" w:type="dxa"/>
        <w:tblLayout w:type="fixed"/>
        <w:tblLook w:val="04A0" w:firstRow="1" w:lastRow="0" w:firstColumn="1" w:lastColumn="0" w:noHBand="0" w:noVBand="1"/>
      </w:tblPr>
      <w:tblGrid>
        <w:gridCol w:w="630"/>
        <w:gridCol w:w="1530"/>
        <w:gridCol w:w="1440"/>
        <w:gridCol w:w="1350"/>
        <w:gridCol w:w="1620"/>
        <w:gridCol w:w="1440"/>
        <w:gridCol w:w="1350"/>
      </w:tblGrid>
      <w:tr w:rsidR="0039280B">
        <w:trPr>
          <w:trHeight w:val="838"/>
        </w:trPr>
        <w:tc>
          <w:tcPr>
            <w:tcW w:w="630" w:type="dxa"/>
            <w:vMerge w:val="restart"/>
            <w:shd w:val="clear" w:color="auto" w:fill="C2D69B"/>
            <w:vAlign w:val="center"/>
          </w:tcPr>
          <w:p w:rsidR="0039280B" w:rsidRDefault="00213EFC">
            <w:pPr>
              <w:tabs>
                <w:tab w:val="left" w:pos="1512"/>
              </w:tabs>
              <w:spacing w:line="360" w:lineRule="auto"/>
              <w:ind w:right="72"/>
              <w:jc w:val="both"/>
              <w:rPr>
                <w:rFonts w:ascii="Times New Roman" w:hAnsi="Times New Roman" w:cs="Times New Roman"/>
                <w:b/>
                <w:sz w:val="24"/>
                <w:szCs w:val="24"/>
              </w:rPr>
            </w:pPr>
            <w:r>
              <w:rPr>
                <w:rFonts w:ascii="Times New Roman" w:hAnsi="Times New Roman" w:cs="Times New Roman"/>
                <w:b/>
                <w:sz w:val="24"/>
                <w:szCs w:val="24"/>
              </w:rPr>
              <w:t>No</w:t>
            </w:r>
          </w:p>
          <w:p w:rsidR="0039280B" w:rsidRDefault="0039280B">
            <w:pPr>
              <w:tabs>
                <w:tab w:val="left" w:pos="1512"/>
              </w:tabs>
              <w:spacing w:line="360" w:lineRule="auto"/>
              <w:ind w:right="72"/>
              <w:jc w:val="both"/>
              <w:rPr>
                <w:rFonts w:ascii="Times New Roman" w:hAnsi="Times New Roman" w:cs="Times New Roman"/>
                <w:b/>
                <w:sz w:val="24"/>
                <w:szCs w:val="24"/>
              </w:rPr>
            </w:pPr>
          </w:p>
          <w:p w:rsidR="0039280B" w:rsidRDefault="0039280B">
            <w:pPr>
              <w:tabs>
                <w:tab w:val="left" w:pos="1512"/>
              </w:tabs>
              <w:spacing w:line="360" w:lineRule="auto"/>
              <w:ind w:left="-90" w:right="72"/>
              <w:jc w:val="both"/>
              <w:rPr>
                <w:rFonts w:ascii="Times New Roman" w:hAnsi="Times New Roman" w:cs="Times New Roman"/>
                <w:b/>
                <w:sz w:val="24"/>
                <w:szCs w:val="24"/>
              </w:rPr>
            </w:pPr>
          </w:p>
        </w:tc>
        <w:tc>
          <w:tcPr>
            <w:tcW w:w="1530" w:type="dxa"/>
            <w:vMerge w:val="restart"/>
            <w:shd w:val="clear" w:color="auto" w:fill="C2D69B"/>
          </w:tcPr>
          <w:p w:rsidR="0039280B" w:rsidRDefault="0039280B">
            <w:pPr>
              <w:tabs>
                <w:tab w:val="left" w:pos="1512"/>
              </w:tabs>
              <w:spacing w:line="360" w:lineRule="auto"/>
              <w:ind w:right="72"/>
              <w:jc w:val="both"/>
              <w:rPr>
                <w:rFonts w:ascii="Times New Roman" w:hAnsi="Times New Roman" w:cs="Times New Roman"/>
                <w:b/>
                <w:sz w:val="24"/>
                <w:szCs w:val="24"/>
              </w:rPr>
            </w:pPr>
          </w:p>
          <w:p w:rsidR="0039280B" w:rsidRDefault="00213EFC">
            <w:pPr>
              <w:tabs>
                <w:tab w:val="left" w:pos="1512"/>
              </w:tabs>
              <w:spacing w:line="360" w:lineRule="auto"/>
              <w:rPr>
                <w:rFonts w:ascii="Times New Roman" w:hAnsi="Times New Roman" w:cs="Times New Roman"/>
                <w:b/>
                <w:sz w:val="24"/>
                <w:szCs w:val="24"/>
              </w:rPr>
            </w:pPr>
            <w:r>
              <w:rPr>
                <w:rFonts w:ascii="Times New Roman" w:hAnsi="Times New Roman" w:cs="Times New Roman"/>
                <w:b/>
                <w:sz w:val="24"/>
                <w:szCs w:val="24"/>
              </w:rPr>
              <w:t>Tax Payers Catagory</w:t>
            </w:r>
          </w:p>
        </w:tc>
        <w:tc>
          <w:tcPr>
            <w:tcW w:w="2790" w:type="dxa"/>
            <w:gridSpan w:val="2"/>
            <w:shd w:val="clear" w:color="auto" w:fill="C2D69B"/>
            <w:vAlign w:val="center"/>
          </w:tcPr>
          <w:p w:rsidR="0039280B" w:rsidRDefault="00213EFC">
            <w:pPr>
              <w:spacing w:line="360" w:lineRule="auto"/>
              <w:ind w:right="720"/>
              <w:jc w:val="both"/>
              <w:rPr>
                <w:rFonts w:ascii="Times New Roman" w:hAnsi="Times New Roman" w:cs="Times New Roman"/>
                <w:b/>
                <w:sz w:val="24"/>
                <w:szCs w:val="24"/>
              </w:rPr>
            </w:pPr>
            <w:r>
              <w:rPr>
                <w:rFonts w:ascii="Times New Roman" w:hAnsi="Times New Roman" w:cs="Times New Roman"/>
                <w:b/>
                <w:sz w:val="24"/>
                <w:szCs w:val="24"/>
              </w:rPr>
              <w:t>2013</w:t>
            </w:r>
          </w:p>
        </w:tc>
        <w:tc>
          <w:tcPr>
            <w:tcW w:w="3060" w:type="dxa"/>
            <w:gridSpan w:val="2"/>
            <w:shd w:val="clear" w:color="auto" w:fill="C2D69B"/>
            <w:vAlign w:val="center"/>
          </w:tcPr>
          <w:p w:rsidR="0039280B" w:rsidRDefault="00213EFC">
            <w:pPr>
              <w:spacing w:line="360" w:lineRule="auto"/>
              <w:ind w:right="720"/>
              <w:jc w:val="both"/>
              <w:rPr>
                <w:rFonts w:ascii="Times New Roman" w:hAnsi="Times New Roman" w:cs="Times New Roman"/>
                <w:b/>
                <w:sz w:val="24"/>
                <w:szCs w:val="24"/>
              </w:rPr>
            </w:pPr>
            <w:r>
              <w:rPr>
                <w:rFonts w:ascii="Times New Roman" w:hAnsi="Times New Roman" w:cs="Times New Roman"/>
                <w:b/>
                <w:sz w:val="24"/>
                <w:szCs w:val="24"/>
              </w:rPr>
              <w:t>2014</w:t>
            </w:r>
          </w:p>
        </w:tc>
        <w:tc>
          <w:tcPr>
            <w:tcW w:w="1350" w:type="dxa"/>
            <w:shd w:val="clear" w:color="auto" w:fill="C2D69B"/>
            <w:vAlign w:val="center"/>
          </w:tcPr>
          <w:p w:rsidR="0039280B" w:rsidRDefault="00213EFC">
            <w:pPr>
              <w:spacing w:line="360" w:lineRule="auto"/>
              <w:ind w:right="252"/>
              <w:jc w:val="both"/>
              <w:rPr>
                <w:rFonts w:ascii="Times New Roman" w:hAnsi="Times New Roman" w:cs="Times New Roman"/>
                <w:b/>
                <w:sz w:val="24"/>
                <w:szCs w:val="24"/>
              </w:rPr>
            </w:pPr>
            <w:r>
              <w:rPr>
                <w:rFonts w:ascii="Times New Roman" w:hAnsi="Times New Roman" w:cs="Times New Roman"/>
                <w:b/>
                <w:sz w:val="24"/>
                <w:szCs w:val="24"/>
              </w:rPr>
              <w:t>Remark</w:t>
            </w:r>
          </w:p>
        </w:tc>
      </w:tr>
      <w:tr w:rsidR="0039280B">
        <w:trPr>
          <w:trHeight w:val="602"/>
        </w:trPr>
        <w:tc>
          <w:tcPr>
            <w:tcW w:w="630" w:type="dxa"/>
            <w:vMerge/>
            <w:shd w:val="clear" w:color="auto" w:fill="C2D69B"/>
          </w:tcPr>
          <w:p w:rsidR="0039280B" w:rsidRDefault="0039280B">
            <w:pPr>
              <w:spacing w:line="360" w:lineRule="auto"/>
              <w:ind w:right="720"/>
              <w:jc w:val="both"/>
              <w:rPr>
                <w:rFonts w:ascii="Times New Roman" w:hAnsi="Times New Roman" w:cs="Times New Roman"/>
                <w:sz w:val="24"/>
                <w:szCs w:val="24"/>
              </w:rPr>
            </w:pPr>
          </w:p>
        </w:tc>
        <w:tc>
          <w:tcPr>
            <w:tcW w:w="1530" w:type="dxa"/>
            <w:vMerge/>
            <w:shd w:val="clear" w:color="auto" w:fill="C2D69B"/>
          </w:tcPr>
          <w:p w:rsidR="0039280B" w:rsidRDefault="0039280B">
            <w:pPr>
              <w:spacing w:line="360" w:lineRule="auto"/>
              <w:ind w:right="720"/>
              <w:jc w:val="both"/>
              <w:rPr>
                <w:rFonts w:ascii="Times New Roman" w:hAnsi="Times New Roman" w:cs="Times New Roman"/>
                <w:sz w:val="24"/>
                <w:szCs w:val="24"/>
              </w:rPr>
            </w:pPr>
          </w:p>
        </w:tc>
        <w:tc>
          <w:tcPr>
            <w:tcW w:w="1440" w:type="dxa"/>
            <w:shd w:val="clear" w:color="auto" w:fill="C2D69B"/>
          </w:tcPr>
          <w:p w:rsidR="0039280B" w:rsidRDefault="00213EFC">
            <w:pPr>
              <w:tabs>
                <w:tab w:val="left" w:pos="1224"/>
              </w:tabs>
              <w:spacing w:line="360" w:lineRule="auto"/>
              <w:ind w:right="-36"/>
              <w:jc w:val="both"/>
              <w:rPr>
                <w:rFonts w:ascii="Times New Roman" w:hAnsi="Times New Roman" w:cs="Times New Roman"/>
                <w:b/>
                <w:sz w:val="24"/>
                <w:szCs w:val="24"/>
              </w:rPr>
            </w:pPr>
            <w:r>
              <w:rPr>
                <w:rFonts w:ascii="Times New Roman" w:hAnsi="Times New Roman" w:cs="Times New Roman"/>
                <w:b/>
                <w:sz w:val="24"/>
                <w:szCs w:val="24"/>
              </w:rPr>
              <w:t xml:space="preserve">Tax Payers </w:t>
            </w:r>
          </w:p>
        </w:tc>
        <w:tc>
          <w:tcPr>
            <w:tcW w:w="1350" w:type="dxa"/>
            <w:shd w:val="clear" w:color="auto" w:fill="C2D69B"/>
          </w:tcPr>
          <w:p w:rsidR="0039280B" w:rsidRDefault="00213EFC">
            <w:pPr>
              <w:spacing w:line="360" w:lineRule="auto"/>
              <w:ind w:right="72"/>
              <w:jc w:val="both"/>
              <w:rPr>
                <w:rFonts w:ascii="Times New Roman" w:hAnsi="Times New Roman" w:cs="Times New Roman"/>
                <w:b/>
                <w:sz w:val="24"/>
                <w:szCs w:val="24"/>
              </w:rPr>
            </w:pPr>
            <w:r>
              <w:rPr>
                <w:rFonts w:ascii="Times New Roman" w:hAnsi="Times New Roman" w:cs="Times New Roman"/>
                <w:b/>
                <w:sz w:val="24"/>
                <w:szCs w:val="24"/>
              </w:rPr>
              <w:t>Share of Payers %</w:t>
            </w:r>
          </w:p>
        </w:tc>
        <w:tc>
          <w:tcPr>
            <w:tcW w:w="1620" w:type="dxa"/>
            <w:shd w:val="clear" w:color="auto" w:fill="C2D69B"/>
          </w:tcPr>
          <w:p w:rsidR="0039280B" w:rsidRDefault="00213EFC">
            <w:pPr>
              <w:tabs>
                <w:tab w:val="left" w:pos="1152"/>
                <w:tab w:val="left" w:pos="1242"/>
              </w:tabs>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Tax Payers </w:t>
            </w:r>
          </w:p>
        </w:tc>
        <w:tc>
          <w:tcPr>
            <w:tcW w:w="1440" w:type="dxa"/>
            <w:shd w:val="clear" w:color="auto" w:fill="C2D69B"/>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Share of Payers %</w:t>
            </w:r>
          </w:p>
        </w:tc>
        <w:tc>
          <w:tcPr>
            <w:tcW w:w="1350" w:type="dxa"/>
            <w:shd w:val="clear" w:color="auto" w:fill="C2D69B"/>
          </w:tcPr>
          <w:p w:rsidR="0039280B" w:rsidRDefault="0039280B">
            <w:pPr>
              <w:spacing w:line="360" w:lineRule="auto"/>
              <w:ind w:right="720"/>
              <w:jc w:val="both"/>
              <w:rPr>
                <w:rFonts w:ascii="Times New Roman" w:hAnsi="Times New Roman" w:cs="Times New Roman"/>
                <w:sz w:val="24"/>
                <w:szCs w:val="24"/>
              </w:rPr>
            </w:pPr>
          </w:p>
        </w:tc>
      </w:tr>
      <w:tr w:rsidR="0039280B">
        <w:trPr>
          <w:trHeight w:val="386"/>
        </w:trPr>
        <w:tc>
          <w:tcPr>
            <w:tcW w:w="630" w:type="dxa"/>
            <w:shd w:val="clear" w:color="auto" w:fill="EAF1DD"/>
          </w:tcPr>
          <w:p w:rsidR="0039280B" w:rsidRDefault="00213EFC">
            <w:pPr>
              <w:spacing w:line="360" w:lineRule="auto"/>
              <w:ind w:right="522"/>
              <w:jc w:val="both"/>
              <w:rPr>
                <w:rFonts w:ascii="Times New Roman" w:hAnsi="Times New Roman" w:cs="Times New Roman"/>
                <w:b/>
                <w:sz w:val="24"/>
                <w:szCs w:val="24"/>
              </w:rPr>
            </w:pPr>
            <w:r>
              <w:rPr>
                <w:rFonts w:ascii="Times New Roman" w:hAnsi="Times New Roman" w:cs="Times New Roman"/>
                <w:b/>
                <w:sz w:val="24"/>
                <w:szCs w:val="24"/>
              </w:rPr>
              <w:t>1</w:t>
            </w:r>
          </w:p>
        </w:tc>
        <w:tc>
          <w:tcPr>
            <w:tcW w:w="1530" w:type="dxa"/>
            <w:shd w:val="clear" w:color="auto" w:fill="EAF1DD"/>
          </w:tcPr>
          <w:p w:rsidR="0039280B" w:rsidRDefault="00213EFC">
            <w:pPr>
              <w:spacing w:line="360" w:lineRule="auto"/>
              <w:ind w:right="522"/>
              <w:jc w:val="both"/>
              <w:rPr>
                <w:rFonts w:ascii="Times New Roman" w:hAnsi="Times New Roman" w:cs="Times New Roman"/>
                <w:sz w:val="24"/>
                <w:szCs w:val="24"/>
              </w:rPr>
            </w:pPr>
            <w:r>
              <w:rPr>
                <w:rFonts w:ascii="Times New Roman" w:hAnsi="Times New Roman" w:cs="Times New Roman"/>
                <w:sz w:val="24"/>
                <w:szCs w:val="24"/>
              </w:rPr>
              <w:t>‘’A ‘’</w:t>
            </w:r>
          </w:p>
        </w:tc>
        <w:tc>
          <w:tcPr>
            <w:tcW w:w="1440" w:type="dxa"/>
            <w:shd w:val="clear" w:color="auto" w:fill="EAF1DD"/>
          </w:tcPr>
          <w:p w:rsidR="0039280B" w:rsidRDefault="00213EFC">
            <w:pPr>
              <w:spacing w:line="360" w:lineRule="auto"/>
              <w:ind w:right="720"/>
              <w:jc w:val="both"/>
              <w:rPr>
                <w:rFonts w:ascii="Times New Roman" w:hAnsi="Times New Roman" w:cs="Times New Roman"/>
                <w:sz w:val="24"/>
                <w:szCs w:val="24"/>
              </w:rPr>
            </w:pPr>
            <w:r>
              <w:rPr>
                <w:rFonts w:ascii="Times New Roman" w:hAnsi="Times New Roman" w:cs="Times New Roman"/>
                <w:sz w:val="24"/>
                <w:szCs w:val="24"/>
              </w:rPr>
              <w:t>1085</w:t>
            </w:r>
          </w:p>
        </w:tc>
        <w:tc>
          <w:tcPr>
            <w:tcW w:w="1350" w:type="dxa"/>
            <w:shd w:val="clear" w:color="auto" w:fill="EAF1DD"/>
          </w:tcPr>
          <w:p w:rsidR="0039280B" w:rsidRDefault="0039280B">
            <w:pPr>
              <w:spacing w:line="360" w:lineRule="auto"/>
              <w:ind w:right="720"/>
              <w:jc w:val="both"/>
              <w:rPr>
                <w:rFonts w:ascii="Times New Roman" w:hAnsi="Times New Roman" w:cs="Times New Roman"/>
                <w:sz w:val="24"/>
                <w:szCs w:val="24"/>
              </w:rPr>
            </w:pPr>
          </w:p>
        </w:tc>
        <w:tc>
          <w:tcPr>
            <w:tcW w:w="1620" w:type="dxa"/>
            <w:shd w:val="clear" w:color="auto" w:fill="EAF1DD"/>
          </w:tcPr>
          <w:p w:rsidR="0039280B" w:rsidRDefault="00213EFC">
            <w:pPr>
              <w:spacing w:line="360" w:lineRule="auto"/>
              <w:ind w:right="720"/>
              <w:jc w:val="both"/>
              <w:rPr>
                <w:rFonts w:ascii="Times New Roman" w:hAnsi="Times New Roman" w:cs="Times New Roman"/>
                <w:sz w:val="24"/>
                <w:szCs w:val="24"/>
              </w:rPr>
            </w:pPr>
            <w:r>
              <w:rPr>
                <w:rFonts w:ascii="Times New Roman" w:hAnsi="Times New Roman" w:cs="Times New Roman"/>
                <w:sz w:val="24"/>
                <w:szCs w:val="24"/>
              </w:rPr>
              <w:t>1154</w:t>
            </w:r>
          </w:p>
        </w:tc>
        <w:tc>
          <w:tcPr>
            <w:tcW w:w="1440" w:type="dxa"/>
            <w:shd w:val="clear" w:color="auto" w:fill="EAF1DD"/>
          </w:tcPr>
          <w:p w:rsidR="0039280B" w:rsidRDefault="0039280B">
            <w:pPr>
              <w:spacing w:line="360" w:lineRule="auto"/>
              <w:ind w:right="720"/>
              <w:jc w:val="both"/>
              <w:rPr>
                <w:rFonts w:ascii="Times New Roman" w:hAnsi="Times New Roman" w:cs="Times New Roman"/>
                <w:color w:val="00B050"/>
                <w:sz w:val="21"/>
                <w:szCs w:val="21"/>
              </w:rPr>
            </w:pPr>
          </w:p>
        </w:tc>
        <w:tc>
          <w:tcPr>
            <w:tcW w:w="1350" w:type="dxa"/>
            <w:shd w:val="clear" w:color="auto" w:fill="EAF1DD"/>
          </w:tcPr>
          <w:p w:rsidR="0039280B" w:rsidRDefault="0039280B">
            <w:pPr>
              <w:spacing w:line="360" w:lineRule="auto"/>
              <w:ind w:right="720"/>
              <w:jc w:val="both"/>
              <w:rPr>
                <w:rFonts w:ascii="Times New Roman" w:hAnsi="Times New Roman" w:cs="Times New Roman"/>
                <w:color w:val="00B050"/>
                <w:sz w:val="21"/>
                <w:szCs w:val="21"/>
              </w:rPr>
            </w:pPr>
          </w:p>
        </w:tc>
      </w:tr>
      <w:tr w:rsidR="0039280B">
        <w:trPr>
          <w:trHeight w:val="305"/>
        </w:trPr>
        <w:tc>
          <w:tcPr>
            <w:tcW w:w="630" w:type="dxa"/>
            <w:shd w:val="clear" w:color="auto" w:fill="EAF1DD"/>
          </w:tcPr>
          <w:p w:rsidR="0039280B" w:rsidRDefault="00213EFC">
            <w:pPr>
              <w:spacing w:line="360" w:lineRule="auto"/>
              <w:ind w:right="522"/>
              <w:jc w:val="both"/>
              <w:rPr>
                <w:rFonts w:ascii="Times New Roman" w:hAnsi="Times New Roman" w:cs="Times New Roman"/>
                <w:b/>
                <w:sz w:val="24"/>
                <w:szCs w:val="24"/>
              </w:rPr>
            </w:pPr>
            <w:r>
              <w:rPr>
                <w:rFonts w:ascii="Times New Roman" w:hAnsi="Times New Roman" w:cs="Times New Roman"/>
                <w:b/>
                <w:sz w:val="24"/>
                <w:szCs w:val="24"/>
              </w:rPr>
              <w:t>2</w:t>
            </w:r>
          </w:p>
        </w:tc>
        <w:tc>
          <w:tcPr>
            <w:tcW w:w="1530" w:type="dxa"/>
            <w:shd w:val="clear" w:color="auto" w:fill="EAF1DD"/>
          </w:tcPr>
          <w:p w:rsidR="0039280B" w:rsidRDefault="00213EFC">
            <w:pPr>
              <w:spacing w:line="360" w:lineRule="auto"/>
              <w:ind w:right="522"/>
              <w:jc w:val="both"/>
              <w:rPr>
                <w:rFonts w:ascii="Times New Roman" w:hAnsi="Times New Roman" w:cs="Times New Roman"/>
                <w:sz w:val="24"/>
                <w:szCs w:val="24"/>
              </w:rPr>
            </w:pPr>
            <w:r>
              <w:rPr>
                <w:rFonts w:ascii="Times New Roman" w:hAnsi="Times New Roman" w:cs="Times New Roman"/>
                <w:sz w:val="24"/>
                <w:szCs w:val="24"/>
              </w:rPr>
              <w:t>‘’B ’’</w:t>
            </w:r>
          </w:p>
        </w:tc>
        <w:tc>
          <w:tcPr>
            <w:tcW w:w="1440" w:type="dxa"/>
            <w:shd w:val="clear" w:color="auto" w:fill="EAF1DD"/>
          </w:tcPr>
          <w:p w:rsidR="0039280B" w:rsidRDefault="00213EFC">
            <w:pPr>
              <w:spacing w:line="360" w:lineRule="auto"/>
              <w:ind w:right="720"/>
              <w:jc w:val="both"/>
              <w:rPr>
                <w:rFonts w:ascii="Times New Roman" w:hAnsi="Times New Roman" w:cs="Times New Roman"/>
                <w:sz w:val="24"/>
                <w:szCs w:val="24"/>
              </w:rPr>
            </w:pPr>
            <w:r>
              <w:rPr>
                <w:rFonts w:ascii="Times New Roman" w:hAnsi="Times New Roman" w:cs="Times New Roman"/>
                <w:sz w:val="24"/>
                <w:szCs w:val="24"/>
              </w:rPr>
              <w:t>528</w:t>
            </w:r>
          </w:p>
        </w:tc>
        <w:tc>
          <w:tcPr>
            <w:tcW w:w="1350" w:type="dxa"/>
            <w:shd w:val="clear" w:color="auto" w:fill="EAF1DD"/>
          </w:tcPr>
          <w:p w:rsidR="0039280B" w:rsidRDefault="0039280B">
            <w:pPr>
              <w:spacing w:line="360" w:lineRule="auto"/>
              <w:ind w:right="720"/>
              <w:jc w:val="both"/>
              <w:rPr>
                <w:rFonts w:ascii="Times New Roman" w:hAnsi="Times New Roman" w:cs="Times New Roman"/>
                <w:sz w:val="24"/>
                <w:szCs w:val="24"/>
              </w:rPr>
            </w:pPr>
          </w:p>
        </w:tc>
        <w:tc>
          <w:tcPr>
            <w:tcW w:w="1620" w:type="dxa"/>
            <w:shd w:val="clear" w:color="auto" w:fill="EAF1DD"/>
          </w:tcPr>
          <w:p w:rsidR="0039280B" w:rsidRDefault="00213EFC">
            <w:pPr>
              <w:spacing w:line="360" w:lineRule="auto"/>
              <w:ind w:right="720"/>
              <w:jc w:val="both"/>
              <w:rPr>
                <w:rFonts w:ascii="Times New Roman" w:hAnsi="Times New Roman" w:cs="Times New Roman"/>
                <w:sz w:val="24"/>
                <w:szCs w:val="24"/>
              </w:rPr>
            </w:pPr>
            <w:r>
              <w:rPr>
                <w:rFonts w:ascii="Times New Roman" w:hAnsi="Times New Roman" w:cs="Times New Roman"/>
                <w:sz w:val="24"/>
                <w:szCs w:val="24"/>
              </w:rPr>
              <w:t>1924</w:t>
            </w:r>
          </w:p>
        </w:tc>
        <w:tc>
          <w:tcPr>
            <w:tcW w:w="1440" w:type="dxa"/>
            <w:shd w:val="clear" w:color="auto" w:fill="EAF1DD"/>
          </w:tcPr>
          <w:p w:rsidR="0039280B" w:rsidRDefault="0039280B">
            <w:pPr>
              <w:spacing w:line="360" w:lineRule="auto"/>
              <w:ind w:right="720"/>
              <w:jc w:val="both"/>
              <w:rPr>
                <w:rFonts w:ascii="Times New Roman" w:hAnsi="Times New Roman" w:cs="Times New Roman"/>
                <w:color w:val="00B050"/>
                <w:sz w:val="21"/>
                <w:szCs w:val="21"/>
              </w:rPr>
            </w:pPr>
          </w:p>
        </w:tc>
        <w:tc>
          <w:tcPr>
            <w:tcW w:w="1350" w:type="dxa"/>
            <w:shd w:val="clear" w:color="auto" w:fill="EAF1DD"/>
          </w:tcPr>
          <w:p w:rsidR="0039280B" w:rsidRDefault="0039280B">
            <w:pPr>
              <w:spacing w:line="360" w:lineRule="auto"/>
              <w:ind w:right="720"/>
              <w:jc w:val="both"/>
              <w:rPr>
                <w:rFonts w:ascii="Times New Roman" w:hAnsi="Times New Roman" w:cs="Times New Roman"/>
                <w:color w:val="00B050"/>
                <w:sz w:val="21"/>
                <w:szCs w:val="21"/>
              </w:rPr>
            </w:pPr>
          </w:p>
        </w:tc>
      </w:tr>
      <w:tr w:rsidR="0039280B">
        <w:trPr>
          <w:trHeight w:val="332"/>
        </w:trPr>
        <w:tc>
          <w:tcPr>
            <w:tcW w:w="630" w:type="dxa"/>
            <w:shd w:val="clear" w:color="auto" w:fill="EAF1DD"/>
          </w:tcPr>
          <w:p w:rsidR="0039280B" w:rsidRDefault="00213EFC">
            <w:pPr>
              <w:spacing w:line="360" w:lineRule="auto"/>
              <w:ind w:right="612"/>
              <w:jc w:val="both"/>
              <w:rPr>
                <w:rFonts w:ascii="Times New Roman" w:hAnsi="Times New Roman" w:cs="Times New Roman"/>
                <w:b/>
                <w:sz w:val="24"/>
                <w:szCs w:val="24"/>
              </w:rPr>
            </w:pPr>
            <w:r>
              <w:rPr>
                <w:rFonts w:ascii="Times New Roman" w:hAnsi="Times New Roman" w:cs="Times New Roman"/>
                <w:b/>
                <w:sz w:val="24"/>
                <w:szCs w:val="24"/>
              </w:rPr>
              <w:t>3</w:t>
            </w:r>
          </w:p>
        </w:tc>
        <w:tc>
          <w:tcPr>
            <w:tcW w:w="1530" w:type="dxa"/>
            <w:shd w:val="clear" w:color="auto" w:fill="EAF1DD"/>
          </w:tcPr>
          <w:p w:rsidR="0039280B" w:rsidRDefault="00213EFC">
            <w:pPr>
              <w:spacing w:line="360" w:lineRule="auto"/>
              <w:ind w:right="612"/>
              <w:jc w:val="both"/>
              <w:rPr>
                <w:rFonts w:ascii="Times New Roman" w:hAnsi="Times New Roman" w:cs="Times New Roman"/>
                <w:sz w:val="24"/>
                <w:szCs w:val="24"/>
              </w:rPr>
            </w:pPr>
            <w:r>
              <w:rPr>
                <w:rFonts w:ascii="Times New Roman" w:hAnsi="Times New Roman" w:cs="Times New Roman"/>
                <w:sz w:val="24"/>
                <w:szCs w:val="24"/>
              </w:rPr>
              <w:t>‘’C’’</w:t>
            </w:r>
          </w:p>
        </w:tc>
        <w:tc>
          <w:tcPr>
            <w:tcW w:w="1440" w:type="dxa"/>
            <w:shd w:val="clear" w:color="auto" w:fill="EAF1DD"/>
          </w:tcPr>
          <w:p w:rsidR="0039280B" w:rsidRDefault="00213EFC">
            <w:pPr>
              <w:spacing w:line="360" w:lineRule="auto"/>
              <w:ind w:right="720"/>
              <w:jc w:val="both"/>
              <w:rPr>
                <w:rFonts w:ascii="Times New Roman" w:hAnsi="Times New Roman" w:cs="Times New Roman"/>
                <w:sz w:val="24"/>
                <w:szCs w:val="24"/>
              </w:rPr>
            </w:pPr>
            <w:r>
              <w:rPr>
                <w:rFonts w:ascii="Times New Roman" w:hAnsi="Times New Roman" w:cs="Times New Roman"/>
                <w:sz w:val="24"/>
                <w:szCs w:val="24"/>
              </w:rPr>
              <w:t>5664</w:t>
            </w:r>
          </w:p>
        </w:tc>
        <w:tc>
          <w:tcPr>
            <w:tcW w:w="1350" w:type="dxa"/>
            <w:shd w:val="clear" w:color="auto" w:fill="EAF1DD"/>
          </w:tcPr>
          <w:p w:rsidR="0039280B" w:rsidRDefault="0039280B">
            <w:pPr>
              <w:spacing w:line="360" w:lineRule="auto"/>
              <w:ind w:right="720"/>
              <w:jc w:val="both"/>
              <w:rPr>
                <w:rFonts w:ascii="Times New Roman" w:hAnsi="Times New Roman" w:cs="Times New Roman"/>
                <w:sz w:val="24"/>
                <w:szCs w:val="24"/>
              </w:rPr>
            </w:pPr>
          </w:p>
        </w:tc>
        <w:tc>
          <w:tcPr>
            <w:tcW w:w="1620" w:type="dxa"/>
            <w:shd w:val="clear" w:color="auto" w:fill="EAF1DD"/>
          </w:tcPr>
          <w:p w:rsidR="0039280B" w:rsidRDefault="00213EFC">
            <w:pPr>
              <w:spacing w:line="360" w:lineRule="auto"/>
              <w:ind w:right="720"/>
              <w:jc w:val="both"/>
              <w:rPr>
                <w:rFonts w:ascii="Times New Roman" w:hAnsi="Times New Roman" w:cs="Times New Roman"/>
                <w:sz w:val="24"/>
                <w:szCs w:val="24"/>
              </w:rPr>
            </w:pPr>
            <w:r>
              <w:rPr>
                <w:rFonts w:ascii="Times New Roman" w:hAnsi="Times New Roman" w:cs="Times New Roman"/>
                <w:sz w:val="24"/>
                <w:szCs w:val="24"/>
              </w:rPr>
              <w:t>8631</w:t>
            </w:r>
          </w:p>
        </w:tc>
        <w:tc>
          <w:tcPr>
            <w:tcW w:w="1440" w:type="dxa"/>
            <w:shd w:val="clear" w:color="auto" w:fill="EAF1DD"/>
          </w:tcPr>
          <w:p w:rsidR="0039280B" w:rsidRDefault="0039280B">
            <w:pPr>
              <w:spacing w:line="360" w:lineRule="auto"/>
              <w:ind w:right="720"/>
              <w:jc w:val="both"/>
              <w:rPr>
                <w:rFonts w:ascii="Times New Roman" w:hAnsi="Times New Roman" w:cs="Times New Roman"/>
                <w:color w:val="00B050"/>
                <w:sz w:val="21"/>
                <w:szCs w:val="21"/>
              </w:rPr>
            </w:pPr>
          </w:p>
        </w:tc>
        <w:tc>
          <w:tcPr>
            <w:tcW w:w="1350" w:type="dxa"/>
            <w:shd w:val="clear" w:color="auto" w:fill="EAF1DD"/>
          </w:tcPr>
          <w:p w:rsidR="0039280B" w:rsidRDefault="0039280B">
            <w:pPr>
              <w:spacing w:line="360" w:lineRule="auto"/>
              <w:ind w:right="720"/>
              <w:jc w:val="both"/>
              <w:rPr>
                <w:rFonts w:ascii="Times New Roman" w:hAnsi="Times New Roman" w:cs="Times New Roman"/>
                <w:color w:val="00B050"/>
                <w:sz w:val="21"/>
                <w:szCs w:val="21"/>
              </w:rPr>
            </w:pPr>
          </w:p>
        </w:tc>
      </w:tr>
      <w:tr w:rsidR="0039280B">
        <w:trPr>
          <w:trHeight w:val="514"/>
        </w:trPr>
        <w:tc>
          <w:tcPr>
            <w:tcW w:w="630" w:type="dxa"/>
            <w:shd w:val="clear" w:color="auto" w:fill="EAF1DD"/>
          </w:tcPr>
          <w:p w:rsidR="0039280B" w:rsidRDefault="0039280B">
            <w:pPr>
              <w:spacing w:line="360" w:lineRule="auto"/>
              <w:ind w:right="342"/>
              <w:jc w:val="both"/>
              <w:rPr>
                <w:rFonts w:ascii="Times New Roman" w:hAnsi="Times New Roman" w:cs="Times New Roman"/>
                <w:b/>
                <w:sz w:val="24"/>
                <w:szCs w:val="24"/>
              </w:rPr>
            </w:pPr>
          </w:p>
        </w:tc>
        <w:tc>
          <w:tcPr>
            <w:tcW w:w="1530" w:type="dxa"/>
            <w:shd w:val="clear" w:color="auto" w:fill="EAF1DD"/>
            <w:vAlign w:val="bottom"/>
          </w:tcPr>
          <w:p w:rsidR="0039280B" w:rsidRDefault="00213EFC">
            <w:pPr>
              <w:spacing w:line="360" w:lineRule="auto"/>
              <w:ind w:right="342"/>
              <w:jc w:val="both"/>
              <w:rPr>
                <w:rFonts w:ascii="Times New Roman" w:hAnsi="Times New Roman" w:cs="Times New Roman"/>
                <w:b/>
                <w:sz w:val="24"/>
                <w:szCs w:val="24"/>
              </w:rPr>
            </w:pPr>
            <w:r>
              <w:rPr>
                <w:rFonts w:ascii="Times New Roman" w:hAnsi="Times New Roman" w:cs="Times New Roman"/>
                <w:b/>
                <w:sz w:val="24"/>
                <w:szCs w:val="24"/>
              </w:rPr>
              <w:t>Total</w:t>
            </w:r>
          </w:p>
          <w:p w:rsidR="0039280B" w:rsidRDefault="0039280B">
            <w:pPr>
              <w:spacing w:line="360" w:lineRule="auto"/>
              <w:ind w:right="720"/>
              <w:jc w:val="both"/>
              <w:rPr>
                <w:rFonts w:ascii="Times New Roman" w:hAnsi="Times New Roman" w:cs="Times New Roman"/>
                <w:b/>
                <w:sz w:val="24"/>
                <w:szCs w:val="24"/>
              </w:rPr>
            </w:pPr>
          </w:p>
          <w:p w:rsidR="0039280B" w:rsidRDefault="0039280B">
            <w:pPr>
              <w:spacing w:line="360" w:lineRule="auto"/>
              <w:ind w:right="720"/>
              <w:jc w:val="both"/>
              <w:rPr>
                <w:rFonts w:ascii="Times New Roman" w:hAnsi="Times New Roman" w:cs="Times New Roman"/>
                <w:b/>
                <w:sz w:val="24"/>
                <w:szCs w:val="24"/>
              </w:rPr>
            </w:pPr>
          </w:p>
          <w:p w:rsidR="0039280B" w:rsidRDefault="0039280B">
            <w:pPr>
              <w:spacing w:line="360" w:lineRule="auto"/>
              <w:ind w:right="720"/>
              <w:jc w:val="both"/>
              <w:rPr>
                <w:rFonts w:ascii="Times New Roman" w:hAnsi="Times New Roman" w:cs="Times New Roman"/>
                <w:sz w:val="24"/>
                <w:szCs w:val="24"/>
              </w:rPr>
            </w:pPr>
          </w:p>
        </w:tc>
        <w:tc>
          <w:tcPr>
            <w:tcW w:w="1440" w:type="dxa"/>
            <w:shd w:val="clear" w:color="auto" w:fill="EAF1DD"/>
            <w:vAlign w:val="bottom"/>
          </w:tcPr>
          <w:p w:rsidR="0039280B" w:rsidRDefault="00213EFC">
            <w:pPr>
              <w:spacing w:line="360" w:lineRule="auto"/>
              <w:ind w:right="720"/>
              <w:jc w:val="both"/>
              <w:rPr>
                <w:rFonts w:ascii="Times New Roman" w:hAnsi="Times New Roman" w:cs="Times New Roman"/>
                <w:b/>
                <w:sz w:val="24"/>
                <w:szCs w:val="24"/>
              </w:rPr>
            </w:pPr>
            <w:r>
              <w:rPr>
                <w:rFonts w:ascii="Times New Roman" w:hAnsi="Times New Roman" w:cs="Times New Roman"/>
                <w:b/>
                <w:sz w:val="24"/>
                <w:szCs w:val="24"/>
              </w:rPr>
              <w:t>7297</w:t>
            </w:r>
          </w:p>
        </w:tc>
        <w:tc>
          <w:tcPr>
            <w:tcW w:w="1350" w:type="dxa"/>
            <w:shd w:val="clear" w:color="auto" w:fill="EAF1DD"/>
            <w:vAlign w:val="bottom"/>
          </w:tcPr>
          <w:p w:rsidR="0039280B" w:rsidRDefault="0039280B">
            <w:pPr>
              <w:spacing w:line="360" w:lineRule="auto"/>
              <w:ind w:right="720"/>
              <w:jc w:val="both"/>
              <w:rPr>
                <w:rFonts w:ascii="Times New Roman" w:hAnsi="Times New Roman" w:cs="Times New Roman"/>
                <w:sz w:val="24"/>
                <w:szCs w:val="24"/>
              </w:rPr>
            </w:pPr>
          </w:p>
        </w:tc>
        <w:tc>
          <w:tcPr>
            <w:tcW w:w="1620" w:type="dxa"/>
            <w:shd w:val="clear" w:color="auto" w:fill="EAF1DD"/>
            <w:vAlign w:val="bottom"/>
          </w:tcPr>
          <w:p w:rsidR="0039280B" w:rsidRDefault="00213EFC">
            <w:pPr>
              <w:spacing w:line="360" w:lineRule="auto"/>
              <w:ind w:right="504"/>
              <w:jc w:val="both"/>
              <w:rPr>
                <w:rFonts w:ascii="Times New Roman" w:hAnsi="Times New Roman" w:cs="Times New Roman"/>
                <w:sz w:val="24"/>
                <w:szCs w:val="24"/>
              </w:rPr>
            </w:pPr>
            <w:r>
              <w:rPr>
                <w:rFonts w:ascii="Times New Roman" w:hAnsi="Times New Roman" w:cs="Times New Roman"/>
                <w:b/>
                <w:sz w:val="24"/>
                <w:szCs w:val="24"/>
              </w:rPr>
              <w:t>11,709</w:t>
            </w:r>
          </w:p>
        </w:tc>
        <w:tc>
          <w:tcPr>
            <w:tcW w:w="1440" w:type="dxa"/>
            <w:shd w:val="clear" w:color="auto" w:fill="EAF1DD"/>
          </w:tcPr>
          <w:p w:rsidR="0039280B" w:rsidRDefault="0039280B">
            <w:pPr>
              <w:spacing w:line="360" w:lineRule="auto"/>
              <w:ind w:right="720"/>
              <w:jc w:val="both"/>
              <w:rPr>
                <w:rFonts w:ascii="Times New Roman" w:hAnsi="Times New Roman" w:cs="Times New Roman"/>
                <w:color w:val="00B050"/>
                <w:sz w:val="21"/>
                <w:szCs w:val="21"/>
              </w:rPr>
            </w:pPr>
          </w:p>
        </w:tc>
        <w:tc>
          <w:tcPr>
            <w:tcW w:w="1350" w:type="dxa"/>
            <w:shd w:val="clear" w:color="auto" w:fill="EAF1DD"/>
          </w:tcPr>
          <w:p w:rsidR="0039280B" w:rsidRDefault="0039280B">
            <w:pPr>
              <w:spacing w:line="360" w:lineRule="auto"/>
              <w:ind w:right="720"/>
              <w:jc w:val="both"/>
              <w:rPr>
                <w:rFonts w:ascii="Times New Roman" w:hAnsi="Times New Roman" w:cs="Times New Roman"/>
                <w:color w:val="00B050"/>
                <w:sz w:val="21"/>
                <w:szCs w:val="21"/>
              </w:rPr>
            </w:pPr>
          </w:p>
        </w:tc>
      </w:tr>
    </w:tbl>
    <w:p w:rsidR="0039280B" w:rsidRDefault="00213EFC">
      <w:pPr>
        <w:spacing w:before="240" w:after="240" w:line="360" w:lineRule="auto"/>
        <w:ind w:right="-130"/>
        <w:jc w:val="both"/>
        <w:rPr>
          <w:rFonts w:ascii="Times New Roman" w:hAnsi="Times New Roman" w:cs="Times New Roman"/>
          <w:b/>
          <w:sz w:val="26"/>
          <w:szCs w:val="26"/>
        </w:rPr>
      </w:pPr>
      <w:r>
        <w:rPr>
          <w:rFonts w:ascii="Times New Roman" w:hAnsi="Times New Roman" w:cs="Times New Roman"/>
          <w:b/>
          <w:sz w:val="26"/>
          <w:szCs w:val="26"/>
        </w:rPr>
        <w:t>Sources: Shashemene City Administration Finance Office</w:t>
      </w:r>
    </w:p>
    <w:p w:rsidR="0039280B" w:rsidRDefault="00213EFC">
      <w:pPr>
        <w:pStyle w:val="Style2"/>
        <w:spacing w:line="360" w:lineRule="auto"/>
        <w:jc w:val="both"/>
        <w:rPr>
          <w:rFonts w:ascii="Times New Roman" w:hAnsi="Times New Roman" w:cs="Times New Roman"/>
          <w:b/>
          <w:sz w:val="26"/>
          <w:szCs w:val="26"/>
        </w:rPr>
      </w:pPr>
      <w:r>
        <w:rPr>
          <w:rFonts w:ascii="Times New Roman" w:hAnsi="Times New Roman" w:cs="Times New Roman"/>
          <w:b/>
          <w:sz w:val="26"/>
          <w:szCs w:val="26"/>
        </w:rPr>
        <w:t>Table 67</w:t>
      </w:r>
      <w:r>
        <w:rPr>
          <w:rFonts w:ascii="Times New Roman" w:hAnsi="Times New Roman" w:cs="Times New Roman"/>
          <w:i/>
          <w:sz w:val="26"/>
          <w:szCs w:val="26"/>
        </w:rPr>
        <w:t xml:space="preserve"> </w:t>
      </w:r>
      <w:r>
        <w:rPr>
          <w:rFonts w:ascii="Times New Roman" w:eastAsia="Times New Roman" w:hAnsi="Times New Roman" w:cs="Times New Roman"/>
          <w:b/>
          <w:sz w:val="26"/>
          <w:szCs w:val="26"/>
        </w:rPr>
        <w:t>Number of Banks and insurance organizations by types and ownership</w:t>
      </w:r>
    </w:p>
    <w:tbl>
      <w:tblPr>
        <w:tblW w:w="108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2430"/>
        <w:gridCol w:w="1061"/>
        <w:gridCol w:w="1497"/>
        <w:gridCol w:w="1212"/>
        <w:gridCol w:w="1247"/>
        <w:gridCol w:w="1444"/>
        <w:gridCol w:w="1182"/>
        <w:gridCol w:w="7"/>
      </w:tblGrid>
      <w:tr w:rsidR="0039280B">
        <w:trPr>
          <w:gridAfter w:val="1"/>
          <w:wAfter w:w="7" w:type="dxa"/>
          <w:trHeight w:val="535"/>
        </w:trPr>
        <w:tc>
          <w:tcPr>
            <w:tcW w:w="810" w:type="dxa"/>
            <w:vMerge w:val="restart"/>
            <w:shd w:val="clear" w:color="auto" w:fill="C6D9F1"/>
          </w:tcPr>
          <w:p w:rsidR="0039280B" w:rsidRDefault="00213EFC">
            <w:pPr>
              <w:spacing w:after="0" w:line="360" w:lineRule="auto"/>
              <w:contextualSpacing/>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No</w:t>
            </w:r>
          </w:p>
        </w:tc>
        <w:tc>
          <w:tcPr>
            <w:tcW w:w="2430" w:type="dxa"/>
            <w:vMerge w:val="restart"/>
            <w:shd w:val="clear" w:color="auto" w:fill="C6D9F1"/>
            <w:vAlign w:val="center"/>
          </w:tcPr>
          <w:p w:rsidR="0039280B" w:rsidRDefault="00213EFC">
            <w:pPr>
              <w:spacing w:after="0" w:line="360" w:lineRule="auto"/>
              <w:contextualSpacing/>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Name of Financial Institutions </w:t>
            </w:r>
          </w:p>
        </w:tc>
        <w:tc>
          <w:tcPr>
            <w:tcW w:w="3770" w:type="dxa"/>
            <w:gridSpan w:val="3"/>
            <w:shd w:val="clear" w:color="auto" w:fill="C6D9F1"/>
            <w:vAlign w:val="center"/>
          </w:tcPr>
          <w:p w:rsidR="0039280B" w:rsidRDefault="00213EFC">
            <w:pPr>
              <w:spacing w:after="0" w:line="360" w:lineRule="auto"/>
              <w:contextualSpacing/>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2013</w:t>
            </w:r>
          </w:p>
        </w:tc>
        <w:tc>
          <w:tcPr>
            <w:tcW w:w="3873" w:type="dxa"/>
            <w:gridSpan w:val="3"/>
            <w:shd w:val="clear" w:color="auto" w:fill="C6D9F1"/>
          </w:tcPr>
          <w:p w:rsidR="0039280B" w:rsidRDefault="00213EFC">
            <w:pPr>
              <w:spacing w:after="0" w:line="360" w:lineRule="auto"/>
              <w:contextualSpacing/>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2014</w:t>
            </w:r>
          </w:p>
        </w:tc>
      </w:tr>
      <w:tr w:rsidR="0039280B">
        <w:trPr>
          <w:gridAfter w:val="1"/>
          <w:wAfter w:w="7" w:type="dxa"/>
          <w:trHeight w:val="422"/>
        </w:trPr>
        <w:tc>
          <w:tcPr>
            <w:tcW w:w="810" w:type="dxa"/>
            <w:vMerge/>
            <w:shd w:val="clear" w:color="auto" w:fill="C6D9F1"/>
          </w:tcPr>
          <w:p w:rsidR="0039280B" w:rsidRDefault="0039280B">
            <w:pPr>
              <w:spacing w:after="0" w:line="360" w:lineRule="auto"/>
              <w:contextualSpacing/>
              <w:jc w:val="both"/>
              <w:rPr>
                <w:rFonts w:ascii="Times New Roman" w:eastAsia="Times New Roman" w:hAnsi="Times New Roman" w:cs="Times New Roman"/>
                <w:b/>
                <w:bCs/>
                <w:sz w:val="24"/>
                <w:szCs w:val="24"/>
              </w:rPr>
            </w:pPr>
          </w:p>
        </w:tc>
        <w:tc>
          <w:tcPr>
            <w:tcW w:w="2430" w:type="dxa"/>
            <w:vMerge/>
            <w:shd w:val="clear" w:color="auto" w:fill="C6D9F1"/>
            <w:vAlign w:val="center"/>
          </w:tcPr>
          <w:p w:rsidR="0039280B" w:rsidRDefault="0039280B">
            <w:pPr>
              <w:spacing w:after="0" w:line="360" w:lineRule="auto"/>
              <w:contextualSpacing/>
              <w:jc w:val="both"/>
              <w:rPr>
                <w:rFonts w:ascii="Times New Roman" w:eastAsia="Times New Roman" w:hAnsi="Times New Roman" w:cs="Times New Roman"/>
                <w:b/>
                <w:bCs/>
                <w:sz w:val="24"/>
                <w:szCs w:val="24"/>
              </w:rPr>
            </w:pPr>
          </w:p>
        </w:tc>
        <w:tc>
          <w:tcPr>
            <w:tcW w:w="1061" w:type="dxa"/>
            <w:shd w:val="clear" w:color="auto" w:fill="C6D9F1"/>
            <w:vAlign w:val="center"/>
          </w:tcPr>
          <w:p w:rsidR="0039280B" w:rsidRDefault="00213EFC">
            <w:pPr>
              <w:spacing w:after="0" w:line="36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Gov’t</w:t>
            </w:r>
          </w:p>
        </w:tc>
        <w:tc>
          <w:tcPr>
            <w:tcW w:w="1497" w:type="dxa"/>
            <w:shd w:val="clear" w:color="auto" w:fill="C6D9F1"/>
            <w:vAlign w:val="center"/>
          </w:tcPr>
          <w:p w:rsidR="0039280B" w:rsidRDefault="00213EFC">
            <w:pPr>
              <w:spacing w:after="0" w:line="36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Private</w:t>
            </w:r>
          </w:p>
        </w:tc>
        <w:tc>
          <w:tcPr>
            <w:tcW w:w="1212" w:type="dxa"/>
            <w:shd w:val="clear" w:color="auto" w:fill="C6D9F1"/>
          </w:tcPr>
          <w:p w:rsidR="0039280B" w:rsidRDefault="00213EFC">
            <w:pPr>
              <w:spacing w:after="0" w:line="36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Total </w:t>
            </w:r>
          </w:p>
        </w:tc>
        <w:tc>
          <w:tcPr>
            <w:tcW w:w="1247" w:type="dxa"/>
            <w:shd w:val="clear" w:color="auto" w:fill="C6D9F1"/>
            <w:vAlign w:val="center"/>
          </w:tcPr>
          <w:p w:rsidR="0039280B" w:rsidRDefault="00213EFC">
            <w:pPr>
              <w:spacing w:after="0" w:line="36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Gov’t</w:t>
            </w:r>
          </w:p>
        </w:tc>
        <w:tc>
          <w:tcPr>
            <w:tcW w:w="1444" w:type="dxa"/>
            <w:shd w:val="clear" w:color="auto" w:fill="C6D9F1"/>
            <w:vAlign w:val="center"/>
          </w:tcPr>
          <w:p w:rsidR="0039280B" w:rsidRDefault="00213EFC">
            <w:pPr>
              <w:spacing w:after="0" w:line="36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Private</w:t>
            </w:r>
          </w:p>
        </w:tc>
        <w:tc>
          <w:tcPr>
            <w:tcW w:w="1182" w:type="dxa"/>
            <w:shd w:val="clear" w:color="auto" w:fill="C6D9F1"/>
          </w:tcPr>
          <w:p w:rsidR="0039280B" w:rsidRDefault="00213EFC">
            <w:pPr>
              <w:spacing w:after="0" w:line="36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Total </w:t>
            </w:r>
          </w:p>
        </w:tc>
      </w:tr>
      <w:tr w:rsidR="0039280B">
        <w:trPr>
          <w:gridAfter w:val="1"/>
          <w:wAfter w:w="7" w:type="dxa"/>
          <w:trHeight w:val="460"/>
        </w:trPr>
        <w:tc>
          <w:tcPr>
            <w:tcW w:w="810" w:type="dxa"/>
            <w:shd w:val="clear" w:color="auto" w:fill="F2F2F2"/>
          </w:tcPr>
          <w:p w:rsidR="0039280B" w:rsidRDefault="0039280B">
            <w:pPr>
              <w:spacing w:after="0" w:line="360" w:lineRule="auto"/>
              <w:contextualSpacing/>
              <w:jc w:val="both"/>
              <w:rPr>
                <w:rFonts w:ascii="Times New Roman" w:hAnsi="Times New Roman" w:cs="Times New Roman"/>
                <w:b/>
                <w:sz w:val="23"/>
                <w:szCs w:val="23"/>
              </w:rPr>
            </w:pPr>
          </w:p>
        </w:tc>
        <w:tc>
          <w:tcPr>
            <w:tcW w:w="2430" w:type="dxa"/>
            <w:shd w:val="clear" w:color="auto" w:fill="F2F2F2"/>
            <w:vAlign w:val="center"/>
          </w:tcPr>
          <w:p w:rsidR="0039280B" w:rsidRDefault="00213EFC">
            <w:pPr>
              <w:spacing w:after="0" w:line="360" w:lineRule="auto"/>
              <w:contextualSpacing/>
              <w:jc w:val="both"/>
              <w:rPr>
                <w:rFonts w:ascii="Times New Roman" w:eastAsia="Times New Roman" w:hAnsi="Times New Roman" w:cs="Times New Roman"/>
                <w:b/>
                <w:sz w:val="23"/>
                <w:szCs w:val="23"/>
              </w:rPr>
            </w:pPr>
            <w:r>
              <w:rPr>
                <w:rFonts w:ascii="Times New Roman" w:hAnsi="Times New Roman" w:cs="Times New Roman"/>
                <w:b/>
                <w:sz w:val="23"/>
                <w:szCs w:val="23"/>
              </w:rPr>
              <w:t>Name Of  Banks</w:t>
            </w:r>
          </w:p>
        </w:tc>
        <w:tc>
          <w:tcPr>
            <w:tcW w:w="1061"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9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212"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24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44"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182"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r>
      <w:tr w:rsidR="0039280B">
        <w:trPr>
          <w:gridAfter w:val="1"/>
          <w:wAfter w:w="7" w:type="dxa"/>
          <w:trHeight w:val="273"/>
        </w:trPr>
        <w:tc>
          <w:tcPr>
            <w:tcW w:w="810" w:type="dxa"/>
            <w:shd w:val="clear" w:color="auto" w:fill="F2F2F2"/>
            <w:vAlign w:val="center"/>
          </w:tcPr>
          <w:p w:rsidR="0039280B" w:rsidRDefault="0039280B">
            <w:pPr>
              <w:numPr>
                <w:ilvl w:val="1"/>
                <w:numId w:val="4"/>
              </w:numPr>
              <w:spacing w:after="0" w:line="360" w:lineRule="auto"/>
              <w:ind w:left="576"/>
              <w:contextualSpacing/>
              <w:jc w:val="both"/>
              <w:rPr>
                <w:rFonts w:ascii="Times New Roman" w:eastAsia="Times New Roman" w:hAnsi="Times New Roman" w:cs="Times New Roman"/>
                <w:sz w:val="23"/>
                <w:szCs w:val="23"/>
              </w:rPr>
            </w:pPr>
          </w:p>
        </w:tc>
        <w:tc>
          <w:tcPr>
            <w:tcW w:w="2430" w:type="dxa"/>
            <w:shd w:val="clear" w:color="auto" w:fill="F2F2F2"/>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Commercial Bank of Ethiopia</w:t>
            </w:r>
          </w:p>
        </w:tc>
        <w:tc>
          <w:tcPr>
            <w:tcW w:w="1061"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17</w:t>
            </w:r>
          </w:p>
        </w:tc>
        <w:tc>
          <w:tcPr>
            <w:tcW w:w="149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21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17</w:t>
            </w:r>
          </w:p>
        </w:tc>
        <w:tc>
          <w:tcPr>
            <w:tcW w:w="1247"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20</w:t>
            </w:r>
          </w:p>
        </w:tc>
        <w:tc>
          <w:tcPr>
            <w:tcW w:w="1444"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18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20</w:t>
            </w:r>
          </w:p>
        </w:tc>
      </w:tr>
      <w:tr w:rsidR="0039280B">
        <w:trPr>
          <w:gridAfter w:val="1"/>
          <w:wAfter w:w="7" w:type="dxa"/>
          <w:trHeight w:val="290"/>
        </w:trPr>
        <w:tc>
          <w:tcPr>
            <w:tcW w:w="810" w:type="dxa"/>
            <w:shd w:val="clear" w:color="auto" w:fill="F2F2F2"/>
            <w:vAlign w:val="center"/>
          </w:tcPr>
          <w:p w:rsidR="0039280B" w:rsidRDefault="0039280B">
            <w:pPr>
              <w:numPr>
                <w:ilvl w:val="1"/>
                <w:numId w:val="4"/>
              </w:numPr>
              <w:spacing w:after="0" w:line="360" w:lineRule="auto"/>
              <w:ind w:left="576"/>
              <w:contextualSpacing/>
              <w:jc w:val="both"/>
              <w:rPr>
                <w:rFonts w:ascii="Times New Roman" w:eastAsia="Times New Roman" w:hAnsi="Times New Roman" w:cs="Times New Roman"/>
                <w:sz w:val="23"/>
                <w:szCs w:val="23"/>
              </w:rPr>
            </w:pPr>
          </w:p>
        </w:tc>
        <w:tc>
          <w:tcPr>
            <w:tcW w:w="2430" w:type="dxa"/>
            <w:shd w:val="clear" w:color="auto" w:fill="F2F2F2"/>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Awash Bank</w:t>
            </w:r>
          </w:p>
        </w:tc>
        <w:tc>
          <w:tcPr>
            <w:tcW w:w="1061"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97"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7</w:t>
            </w:r>
          </w:p>
        </w:tc>
        <w:tc>
          <w:tcPr>
            <w:tcW w:w="121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7</w:t>
            </w:r>
          </w:p>
        </w:tc>
        <w:tc>
          <w:tcPr>
            <w:tcW w:w="124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44"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7</w:t>
            </w:r>
          </w:p>
        </w:tc>
        <w:tc>
          <w:tcPr>
            <w:tcW w:w="118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7</w:t>
            </w:r>
          </w:p>
        </w:tc>
      </w:tr>
      <w:tr w:rsidR="0039280B">
        <w:trPr>
          <w:gridAfter w:val="1"/>
          <w:wAfter w:w="7" w:type="dxa"/>
          <w:trHeight w:val="290"/>
        </w:trPr>
        <w:tc>
          <w:tcPr>
            <w:tcW w:w="810" w:type="dxa"/>
            <w:shd w:val="clear" w:color="auto" w:fill="F2F2F2"/>
            <w:vAlign w:val="center"/>
          </w:tcPr>
          <w:p w:rsidR="0039280B" w:rsidRDefault="0039280B">
            <w:pPr>
              <w:numPr>
                <w:ilvl w:val="1"/>
                <w:numId w:val="4"/>
              </w:numPr>
              <w:spacing w:after="0" w:line="360" w:lineRule="auto"/>
              <w:ind w:left="576"/>
              <w:contextualSpacing/>
              <w:jc w:val="both"/>
              <w:rPr>
                <w:rFonts w:ascii="Times New Roman" w:eastAsia="Times New Roman" w:hAnsi="Times New Roman" w:cs="Times New Roman"/>
                <w:sz w:val="23"/>
                <w:szCs w:val="23"/>
              </w:rPr>
            </w:pPr>
          </w:p>
        </w:tc>
        <w:tc>
          <w:tcPr>
            <w:tcW w:w="2430" w:type="dxa"/>
            <w:shd w:val="clear" w:color="auto" w:fill="F2F2F2"/>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Dashin Bank </w:t>
            </w:r>
          </w:p>
        </w:tc>
        <w:tc>
          <w:tcPr>
            <w:tcW w:w="1061"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97"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4</w:t>
            </w:r>
          </w:p>
        </w:tc>
        <w:tc>
          <w:tcPr>
            <w:tcW w:w="121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4</w:t>
            </w:r>
          </w:p>
        </w:tc>
        <w:tc>
          <w:tcPr>
            <w:tcW w:w="124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44"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4</w:t>
            </w:r>
          </w:p>
        </w:tc>
        <w:tc>
          <w:tcPr>
            <w:tcW w:w="118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4</w:t>
            </w:r>
          </w:p>
        </w:tc>
      </w:tr>
      <w:tr w:rsidR="0039280B">
        <w:trPr>
          <w:gridAfter w:val="1"/>
          <w:wAfter w:w="7" w:type="dxa"/>
          <w:trHeight w:val="290"/>
        </w:trPr>
        <w:tc>
          <w:tcPr>
            <w:tcW w:w="810" w:type="dxa"/>
            <w:shd w:val="clear" w:color="auto" w:fill="F2F2F2"/>
            <w:vAlign w:val="center"/>
          </w:tcPr>
          <w:p w:rsidR="0039280B" w:rsidRDefault="0039280B">
            <w:pPr>
              <w:numPr>
                <w:ilvl w:val="1"/>
                <w:numId w:val="4"/>
              </w:numPr>
              <w:spacing w:after="0" w:line="360" w:lineRule="auto"/>
              <w:ind w:left="576"/>
              <w:contextualSpacing/>
              <w:jc w:val="both"/>
              <w:rPr>
                <w:rFonts w:ascii="Times New Roman" w:eastAsia="Times New Roman" w:hAnsi="Times New Roman" w:cs="Times New Roman"/>
                <w:sz w:val="23"/>
                <w:szCs w:val="23"/>
              </w:rPr>
            </w:pPr>
          </w:p>
        </w:tc>
        <w:tc>
          <w:tcPr>
            <w:tcW w:w="2430" w:type="dxa"/>
            <w:shd w:val="clear" w:color="auto" w:fill="F2F2F2"/>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Oromia Cooperative Bank </w:t>
            </w:r>
          </w:p>
        </w:tc>
        <w:tc>
          <w:tcPr>
            <w:tcW w:w="1061"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97"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Cs/>
                <w:sz w:val="23"/>
                <w:szCs w:val="23"/>
              </w:rPr>
            </w:pPr>
            <w:r>
              <w:rPr>
                <w:rFonts w:ascii="Times New Roman" w:eastAsia="Times New Roman" w:hAnsi="Times New Roman" w:cs="Times New Roman"/>
                <w:bCs/>
                <w:sz w:val="23"/>
                <w:szCs w:val="23"/>
              </w:rPr>
              <w:t>6</w:t>
            </w:r>
          </w:p>
        </w:tc>
        <w:tc>
          <w:tcPr>
            <w:tcW w:w="121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6</w:t>
            </w:r>
          </w:p>
        </w:tc>
        <w:tc>
          <w:tcPr>
            <w:tcW w:w="124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44"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7</w:t>
            </w:r>
          </w:p>
        </w:tc>
        <w:tc>
          <w:tcPr>
            <w:tcW w:w="118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7</w:t>
            </w:r>
          </w:p>
        </w:tc>
      </w:tr>
      <w:tr w:rsidR="0039280B">
        <w:trPr>
          <w:gridAfter w:val="1"/>
          <w:wAfter w:w="7" w:type="dxa"/>
          <w:trHeight w:val="290"/>
        </w:trPr>
        <w:tc>
          <w:tcPr>
            <w:tcW w:w="810" w:type="dxa"/>
            <w:shd w:val="clear" w:color="auto" w:fill="F2F2F2"/>
            <w:vAlign w:val="center"/>
          </w:tcPr>
          <w:p w:rsidR="0039280B" w:rsidRDefault="0039280B">
            <w:pPr>
              <w:numPr>
                <w:ilvl w:val="1"/>
                <w:numId w:val="4"/>
              </w:numPr>
              <w:spacing w:after="0" w:line="360" w:lineRule="auto"/>
              <w:ind w:left="576"/>
              <w:contextualSpacing/>
              <w:jc w:val="both"/>
              <w:rPr>
                <w:rFonts w:ascii="Times New Roman" w:eastAsia="Times New Roman" w:hAnsi="Times New Roman" w:cs="Times New Roman"/>
                <w:sz w:val="23"/>
                <w:szCs w:val="23"/>
              </w:rPr>
            </w:pPr>
          </w:p>
        </w:tc>
        <w:tc>
          <w:tcPr>
            <w:tcW w:w="2430" w:type="dxa"/>
            <w:shd w:val="clear" w:color="auto" w:fill="F2F2F2"/>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Oromiya international Bank</w:t>
            </w:r>
          </w:p>
        </w:tc>
        <w:tc>
          <w:tcPr>
            <w:tcW w:w="1061"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97"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3</w:t>
            </w:r>
          </w:p>
        </w:tc>
        <w:tc>
          <w:tcPr>
            <w:tcW w:w="121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3</w:t>
            </w:r>
          </w:p>
        </w:tc>
        <w:tc>
          <w:tcPr>
            <w:tcW w:w="124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44"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6</w:t>
            </w:r>
          </w:p>
        </w:tc>
        <w:tc>
          <w:tcPr>
            <w:tcW w:w="118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6</w:t>
            </w:r>
          </w:p>
        </w:tc>
      </w:tr>
      <w:tr w:rsidR="0039280B">
        <w:trPr>
          <w:gridAfter w:val="1"/>
          <w:wAfter w:w="7" w:type="dxa"/>
          <w:trHeight w:val="401"/>
        </w:trPr>
        <w:tc>
          <w:tcPr>
            <w:tcW w:w="810" w:type="dxa"/>
            <w:shd w:val="clear" w:color="auto" w:fill="F2F2F2"/>
            <w:vAlign w:val="center"/>
          </w:tcPr>
          <w:p w:rsidR="0039280B" w:rsidRDefault="0039280B">
            <w:pPr>
              <w:numPr>
                <w:ilvl w:val="1"/>
                <w:numId w:val="4"/>
              </w:numPr>
              <w:spacing w:after="0" w:line="360" w:lineRule="auto"/>
              <w:ind w:left="576"/>
              <w:contextualSpacing/>
              <w:jc w:val="both"/>
              <w:rPr>
                <w:rFonts w:ascii="Times New Roman" w:eastAsia="Times New Roman" w:hAnsi="Times New Roman" w:cs="Times New Roman"/>
                <w:sz w:val="23"/>
                <w:szCs w:val="23"/>
              </w:rPr>
            </w:pPr>
          </w:p>
        </w:tc>
        <w:tc>
          <w:tcPr>
            <w:tcW w:w="2430" w:type="dxa"/>
            <w:shd w:val="clear" w:color="auto" w:fill="F2F2F2"/>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Birehan International Bank </w:t>
            </w:r>
          </w:p>
        </w:tc>
        <w:tc>
          <w:tcPr>
            <w:tcW w:w="1061"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97"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3</w:t>
            </w:r>
          </w:p>
        </w:tc>
        <w:tc>
          <w:tcPr>
            <w:tcW w:w="121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3</w:t>
            </w:r>
          </w:p>
        </w:tc>
        <w:tc>
          <w:tcPr>
            <w:tcW w:w="124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44"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3</w:t>
            </w:r>
          </w:p>
        </w:tc>
        <w:tc>
          <w:tcPr>
            <w:tcW w:w="118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3</w:t>
            </w:r>
          </w:p>
        </w:tc>
      </w:tr>
      <w:tr w:rsidR="0039280B">
        <w:trPr>
          <w:gridAfter w:val="1"/>
          <w:wAfter w:w="7" w:type="dxa"/>
          <w:trHeight w:val="290"/>
        </w:trPr>
        <w:tc>
          <w:tcPr>
            <w:tcW w:w="810" w:type="dxa"/>
            <w:shd w:val="clear" w:color="auto" w:fill="F2F2F2"/>
            <w:vAlign w:val="center"/>
          </w:tcPr>
          <w:p w:rsidR="0039280B" w:rsidRDefault="0039280B">
            <w:pPr>
              <w:numPr>
                <w:ilvl w:val="1"/>
                <w:numId w:val="4"/>
              </w:numPr>
              <w:spacing w:after="0" w:line="360" w:lineRule="auto"/>
              <w:ind w:left="576"/>
              <w:contextualSpacing/>
              <w:jc w:val="both"/>
              <w:rPr>
                <w:rFonts w:ascii="Times New Roman" w:eastAsia="Times New Roman" w:hAnsi="Times New Roman" w:cs="Times New Roman"/>
                <w:sz w:val="23"/>
                <w:szCs w:val="23"/>
              </w:rPr>
            </w:pPr>
          </w:p>
        </w:tc>
        <w:tc>
          <w:tcPr>
            <w:tcW w:w="2430" w:type="dxa"/>
            <w:shd w:val="clear" w:color="auto" w:fill="F2F2F2"/>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Nib International Bank </w:t>
            </w:r>
          </w:p>
        </w:tc>
        <w:tc>
          <w:tcPr>
            <w:tcW w:w="1061"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97"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5</w:t>
            </w:r>
          </w:p>
        </w:tc>
        <w:tc>
          <w:tcPr>
            <w:tcW w:w="121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5</w:t>
            </w:r>
          </w:p>
        </w:tc>
        <w:tc>
          <w:tcPr>
            <w:tcW w:w="124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44"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5</w:t>
            </w:r>
          </w:p>
        </w:tc>
        <w:tc>
          <w:tcPr>
            <w:tcW w:w="118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5</w:t>
            </w:r>
          </w:p>
        </w:tc>
      </w:tr>
      <w:tr w:rsidR="0039280B">
        <w:trPr>
          <w:gridAfter w:val="1"/>
          <w:wAfter w:w="7" w:type="dxa"/>
          <w:trHeight w:val="290"/>
        </w:trPr>
        <w:tc>
          <w:tcPr>
            <w:tcW w:w="810" w:type="dxa"/>
            <w:shd w:val="clear" w:color="auto" w:fill="F2F2F2"/>
            <w:vAlign w:val="center"/>
          </w:tcPr>
          <w:p w:rsidR="0039280B" w:rsidRDefault="0039280B">
            <w:pPr>
              <w:numPr>
                <w:ilvl w:val="1"/>
                <w:numId w:val="4"/>
              </w:numPr>
              <w:spacing w:after="0" w:line="360" w:lineRule="auto"/>
              <w:ind w:left="576"/>
              <w:contextualSpacing/>
              <w:jc w:val="both"/>
              <w:rPr>
                <w:rFonts w:ascii="Times New Roman" w:eastAsia="Times New Roman" w:hAnsi="Times New Roman" w:cs="Times New Roman"/>
                <w:sz w:val="23"/>
                <w:szCs w:val="23"/>
              </w:rPr>
            </w:pPr>
          </w:p>
        </w:tc>
        <w:tc>
          <w:tcPr>
            <w:tcW w:w="2430" w:type="dxa"/>
            <w:shd w:val="clear" w:color="auto" w:fill="F2F2F2"/>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Hibiret Bank </w:t>
            </w:r>
          </w:p>
        </w:tc>
        <w:tc>
          <w:tcPr>
            <w:tcW w:w="1061"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97"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4</w:t>
            </w:r>
          </w:p>
        </w:tc>
        <w:tc>
          <w:tcPr>
            <w:tcW w:w="121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4</w:t>
            </w:r>
          </w:p>
        </w:tc>
        <w:tc>
          <w:tcPr>
            <w:tcW w:w="124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44"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4</w:t>
            </w:r>
          </w:p>
        </w:tc>
        <w:tc>
          <w:tcPr>
            <w:tcW w:w="118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4</w:t>
            </w:r>
          </w:p>
        </w:tc>
      </w:tr>
      <w:tr w:rsidR="0039280B">
        <w:trPr>
          <w:gridAfter w:val="1"/>
          <w:wAfter w:w="7" w:type="dxa"/>
          <w:trHeight w:val="290"/>
        </w:trPr>
        <w:tc>
          <w:tcPr>
            <w:tcW w:w="810" w:type="dxa"/>
            <w:shd w:val="clear" w:color="auto" w:fill="F2F2F2"/>
            <w:vAlign w:val="center"/>
          </w:tcPr>
          <w:p w:rsidR="0039280B" w:rsidRDefault="0039280B">
            <w:pPr>
              <w:numPr>
                <w:ilvl w:val="1"/>
                <w:numId w:val="4"/>
              </w:numPr>
              <w:spacing w:after="0" w:line="360" w:lineRule="auto"/>
              <w:ind w:left="576"/>
              <w:contextualSpacing/>
              <w:jc w:val="both"/>
              <w:rPr>
                <w:rFonts w:ascii="Times New Roman" w:eastAsia="Times New Roman" w:hAnsi="Times New Roman" w:cs="Times New Roman"/>
                <w:sz w:val="23"/>
                <w:szCs w:val="23"/>
              </w:rPr>
            </w:pPr>
          </w:p>
        </w:tc>
        <w:tc>
          <w:tcPr>
            <w:tcW w:w="2430" w:type="dxa"/>
            <w:shd w:val="clear" w:color="auto" w:fill="F2F2F2"/>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Buna International Bank</w:t>
            </w:r>
          </w:p>
        </w:tc>
        <w:tc>
          <w:tcPr>
            <w:tcW w:w="1061"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97"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2</w:t>
            </w:r>
          </w:p>
        </w:tc>
        <w:tc>
          <w:tcPr>
            <w:tcW w:w="121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2</w:t>
            </w:r>
          </w:p>
        </w:tc>
        <w:tc>
          <w:tcPr>
            <w:tcW w:w="124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44"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2</w:t>
            </w:r>
          </w:p>
        </w:tc>
        <w:tc>
          <w:tcPr>
            <w:tcW w:w="118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2</w:t>
            </w:r>
          </w:p>
        </w:tc>
      </w:tr>
      <w:tr w:rsidR="0039280B">
        <w:trPr>
          <w:gridAfter w:val="1"/>
          <w:wAfter w:w="7" w:type="dxa"/>
          <w:trHeight w:val="290"/>
        </w:trPr>
        <w:tc>
          <w:tcPr>
            <w:tcW w:w="810" w:type="dxa"/>
            <w:shd w:val="clear" w:color="auto" w:fill="F2F2F2"/>
            <w:vAlign w:val="center"/>
          </w:tcPr>
          <w:p w:rsidR="0039280B" w:rsidRDefault="0039280B">
            <w:pPr>
              <w:numPr>
                <w:ilvl w:val="1"/>
                <w:numId w:val="4"/>
              </w:numPr>
              <w:spacing w:after="0" w:line="360" w:lineRule="auto"/>
              <w:ind w:left="576"/>
              <w:contextualSpacing/>
              <w:jc w:val="both"/>
              <w:rPr>
                <w:rFonts w:ascii="Times New Roman" w:eastAsia="Times New Roman" w:hAnsi="Times New Roman" w:cs="Times New Roman"/>
                <w:sz w:val="23"/>
                <w:szCs w:val="23"/>
              </w:rPr>
            </w:pPr>
          </w:p>
        </w:tc>
        <w:tc>
          <w:tcPr>
            <w:tcW w:w="2430" w:type="dxa"/>
            <w:shd w:val="clear" w:color="auto" w:fill="F2F2F2"/>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Abay Bank</w:t>
            </w:r>
          </w:p>
        </w:tc>
        <w:tc>
          <w:tcPr>
            <w:tcW w:w="1061"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97"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2</w:t>
            </w:r>
          </w:p>
        </w:tc>
        <w:tc>
          <w:tcPr>
            <w:tcW w:w="121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2</w:t>
            </w:r>
          </w:p>
        </w:tc>
        <w:tc>
          <w:tcPr>
            <w:tcW w:w="124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44"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2</w:t>
            </w:r>
          </w:p>
        </w:tc>
        <w:tc>
          <w:tcPr>
            <w:tcW w:w="118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2</w:t>
            </w:r>
          </w:p>
        </w:tc>
      </w:tr>
      <w:tr w:rsidR="0039280B">
        <w:trPr>
          <w:gridAfter w:val="1"/>
          <w:wAfter w:w="7" w:type="dxa"/>
          <w:trHeight w:val="290"/>
        </w:trPr>
        <w:tc>
          <w:tcPr>
            <w:tcW w:w="810" w:type="dxa"/>
            <w:shd w:val="clear" w:color="auto" w:fill="F2F2F2"/>
            <w:vAlign w:val="center"/>
          </w:tcPr>
          <w:p w:rsidR="0039280B" w:rsidRDefault="0039280B">
            <w:pPr>
              <w:numPr>
                <w:ilvl w:val="1"/>
                <w:numId w:val="4"/>
              </w:numPr>
              <w:spacing w:after="0" w:line="360" w:lineRule="auto"/>
              <w:ind w:left="576"/>
              <w:contextualSpacing/>
              <w:jc w:val="both"/>
              <w:rPr>
                <w:rFonts w:ascii="Times New Roman" w:eastAsia="Times New Roman" w:hAnsi="Times New Roman" w:cs="Times New Roman"/>
                <w:sz w:val="23"/>
                <w:szCs w:val="23"/>
              </w:rPr>
            </w:pPr>
          </w:p>
        </w:tc>
        <w:tc>
          <w:tcPr>
            <w:tcW w:w="2430" w:type="dxa"/>
            <w:shd w:val="clear" w:color="auto" w:fill="F2F2F2"/>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Wogagen Bank</w:t>
            </w:r>
          </w:p>
        </w:tc>
        <w:tc>
          <w:tcPr>
            <w:tcW w:w="1061"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97"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3</w:t>
            </w:r>
          </w:p>
        </w:tc>
        <w:tc>
          <w:tcPr>
            <w:tcW w:w="121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3</w:t>
            </w:r>
          </w:p>
        </w:tc>
        <w:tc>
          <w:tcPr>
            <w:tcW w:w="124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44"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3</w:t>
            </w:r>
          </w:p>
        </w:tc>
        <w:tc>
          <w:tcPr>
            <w:tcW w:w="118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3</w:t>
            </w:r>
          </w:p>
        </w:tc>
      </w:tr>
      <w:tr w:rsidR="0039280B">
        <w:trPr>
          <w:gridAfter w:val="1"/>
          <w:wAfter w:w="7" w:type="dxa"/>
          <w:trHeight w:val="290"/>
        </w:trPr>
        <w:tc>
          <w:tcPr>
            <w:tcW w:w="810" w:type="dxa"/>
            <w:shd w:val="clear" w:color="auto" w:fill="F2F2F2"/>
            <w:vAlign w:val="center"/>
          </w:tcPr>
          <w:p w:rsidR="0039280B" w:rsidRDefault="0039280B">
            <w:pPr>
              <w:numPr>
                <w:ilvl w:val="1"/>
                <w:numId w:val="4"/>
              </w:numPr>
              <w:spacing w:after="0" w:line="360" w:lineRule="auto"/>
              <w:ind w:left="576"/>
              <w:contextualSpacing/>
              <w:jc w:val="both"/>
              <w:rPr>
                <w:rFonts w:ascii="Times New Roman" w:eastAsia="Times New Roman" w:hAnsi="Times New Roman" w:cs="Times New Roman"/>
                <w:sz w:val="23"/>
                <w:szCs w:val="23"/>
              </w:rPr>
            </w:pPr>
          </w:p>
        </w:tc>
        <w:tc>
          <w:tcPr>
            <w:tcW w:w="2430" w:type="dxa"/>
            <w:shd w:val="clear" w:color="auto" w:fill="F2F2F2"/>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Addis international Bank</w:t>
            </w:r>
          </w:p>
        </w:tc>
        <w:tc>
          <w:tcPr>
            <w:tcW w:w="1061"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97"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1</w:t>
            </w:r>
          </w:p>
        </w:tc>
        <w:tc>
          <w:tcPr>
            <w:tcW w:w="121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1</w:t>
            </w:r>
          </w:p>
        </w:tc>
        <w:tc>
          <w:tcPr>
            <w:tcW w:w="124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44"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1</w:t>
            </w:r>
          </w:p>
        </w:tc>
        <w:tc>
          <w:tcPr>
            <w:tcW w:w="118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1</w:t>
            </w:r>
          </w:p>
        </w:tc>
      </w:tr>
      <w:tr w:rsidR="0039280B">
        <w:trPr>
          <w:gridAfter w:val="1"/>
          <w:wAfter w:w="7" w:type="dxa"/>
          <w:trHeight w:val="290"/>
        </w:trPr>
        <w:tc>
          <w:tcPr>
            <w:tcW w:w="810" w:type="dxa"/>
            <w:shd w:val="clear" w:color="auto" w:fill="F2F2F2"/>
            <w:vAlign w:val="center"/>
          </w:tcPr>
          <w:p w:rsidR="0039280B" w:rsidRDefault="0039280B">
            <w:pPr>
              <w:numPr>
                <w:ilvl w:val="1"/>
                <w:numId w:val="4"/>
              </w:numPr>
              <w:spacing w:after="0" w:line="360" w:lineRule="auto"/>
              <w:ind w:left="576"/>
              <w:contextualSpacing/>
              <w:jc w:val="both"/>
              <w:rPr>
                <w:rFonts w:ascii="Times New Roman" w:eastAsia="Times New Roman" w:hAnsi="Times New Roman" w:cs="Times New Roman"/>
                <w:sz w:val="23"/>
                <w:szCs w:val="23"/>
              </w:rPr>
            </w:pPr>
          </w:p>
        </w:tc>
        <w:tc>
          <w:tcPr>
            <w:tcW w:w="2430" w:type="dxa"/>
            <w:shd w:val="clear" w:color="auto" w:fill="F2F2F2"/>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Development Bank of Ethiopia</w:t>
            </w:r>
          </w:p>
        </w:tc>
        <w:tc>
          <w:tcPr>
            <w:tcW w:w="1061"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2</w:t>
            </w:r>
          </w:p>
        </w:tc>
        <w:tc>
          <w:tcPr>
            <w:tcW w:w="149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21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2</w:t>
            </w:r>
          </w:p>
        </w:tc>
        <w:tc>
          <w:tcPr>
            <w:tcW w:w="1247"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2</w:t>
            </w:r>
          </w:p>
        </w:tc>
        <w:tc>
          <w:tcPr>
            <w:tcW w:w="1444"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0</w:t>
            </w:r>
          </w:p>
        </w:tc>
        <w:tc>
          <w:tcPr>
            <w:tcW w:w="118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2</w:t>
            </w:r>
          </w:p>
        </w:tc>
      </w:tr>
      <w:tr w:rsidR="0039280B">
        <w:trPr>
          <w:gridAfter w:val="1"/>
          <w:wAfter w:w="7" w:type="dxa"/>
          <w:trHeight w:val="290"/>
        </w:trPr>
        <w:tc>
          <w:tcPr>
            <w:tcW w:w="810" w:type="dxa"/>
            <w:shd w:val="clear" w:color="auto" w:fill="F2F2F2"/>
            <w:vAlign w:val="center"/>
          </w:tcPr>
          <w:p w:rsidR="0039280B" w:rsidRDefault="0039280B">
            <w:pPr>
              <w:numPr>
                <w:ilvl w:val="1"/>
                <w:numId w:val="4"/>
              </w:numPr>
              <w:spacing w:after="0" w:line="360" w:lineRule="auto"/>
              <w:ind w:left="576"/>
              <w:contextualSpacing/>
              <w:jc w:val="both"/>
              <w:rPr>
                <w:rFonts w:ascii="Times New Roman" w:eastAsia="Times New Roman" w:hAnsi="Times New Roman" w:cs="Times New Roman"/>
                <w:sz w:val="23"/>
                <w:szCs w:val="23"/>
              </w:rPr>
            </w:pPr>
          </w:p>
        </w:tc>
        <w:tc>
          <w:tcPr>
            <w:tcW w:w="2430" w:type="dxa"/>
            <w:shd w:val="clear" w:color="auto" w:fill="F2F2F2"/>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Anbesa International Bank </w:t>
            </w:r>
          </w:p>
        </w:tc>
        <w:tc>
          <w:tcPr>
            <w:tcW w:w="1061"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97"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1</w:t>
            </w:r>
          </w:p>
        </w:tc>
        <w:tc>
          <w:tcPr>
            <w:tcW w:w="121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1</w:t>
            </w:r>
          </w:p>
        </w:tc>
        <w:tc>
          <w:tcPr>
            <w:tcW w:w="124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44"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1</w:t>
            </w:r>
          </w:p>
        </w:tc>
        <w:tc>
          <w:tcPr>
            <w:tcW w:w="118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1</w:t>
            </w:r>
          </w:p>
        </w:tc>
      </w:tr>
      <w:tr w:rsidR="0039280B">
        <w:trPr>
          <w:gridAfter w:val="1"/>
          <w:wAfter w:w="7" w:type="dxa"/>
          <w:trHeight w:val="290"/>
        </w:trPr>
        <w:tc>
          <w:tcPr>
            <w:tcW w:w="810" w:type="dxa"/>
            <w:shd w:val="clear" w:color="auto" w:fill="F2F2F2"/>
            <w:vAlign w:val="center"/>
          </w:tcPr>
          <w:p w:rsidR="0039280B" w:rsidRDefault="0039280B">
            <w:pPr>
              <w:numPr>
                <w:ilvl w:val="1"/>
                <w:numId w:val="4"/>
              </w:numPr>
              <w:spacing w:after="0" w:line="360" w:lineRule="auto"/>
              <w:ind w:left="576"/>
              <w:contextualSpacing/>
              <w:jc w:val="both"/>
              <w:rPr>
                <w:rFonts w:ascii="Times New Roman" w:eastAsia="Times New Roman" w:hAnsi="Times New Roman" w:cs="Times New Roman"/>
                <w:sz w:val="23"/>
                <w:szCs w:val="23"/>
              </w:rPr>
            </w:pPr>
          </w:p>
        </w:tc>
        <w:tc>
          <w:tcPr>
            <w:tcW w:w="2430" w:type="dxa"/>
            <w:shd w:val="clear" w:color="auto" w:fill="F2F2F2"/>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Innat Bank</w:t>
            </w:r>
          </w:p>
        </w:tc>
        <w:tc>
          <w:tcPr>
            <w:tcW w:w="1061"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97"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1</w:t>
            </w:r>
          </w:p>
        </w:tc>
        <w:tc>
          <w:tcPr>
            <w:tcW w:w="121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1</w:t>
            </w:r>
          </w:p>
        </w:tc>
        <w:tc>
          <w:tcPr>
            <w:tcW w:w="124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44"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2</w:t>
            </w:r>
          </w:p>
        </w:tc>
        <w:tc>
          <w:tcPr>
            <w:tcW w:w="118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2</w:t>
            </w:r>
          </w:p>
        </w:tc>
      </w:tr>
      <w:tr w:rsidR="0039280B">
        <w:trPr>
          <w:gridAfter w:val="1"/>
          <w:wAfter w:w="7" w:type="dxa"/>
          <w:trHeight w:val="290"/>
        </w:trPr>
        <w:tc>
          <w:tcPr>
            <w:tcW w:w="810" w:type="dxa"/>
            <w:shd w:val="clear" w:color="auto" w:fill="F2F2F2"/>
            <w:vAlign w:val="center"/>
          </w:tcPr>
          <w:p w:rsidR="0039280B" w:rsidRDefault="0039280B">
            <w:pPr>
              <w:numPr>
                <w:ilvl w:val="1"/>
                <w:numId w:val="4"/>
              </w:numPr>
              <w:spacing w:after="0" w:line="360" w:lineRule="auto"/>
              <w:ind w:left="576"/>
              <w:contextualSpacing/>
              <w:jc w:val="both"/>
              <w:rPr>
                <w:rFonts w:ascii="Times New Roman" w:eastAsia="Times New Roman" w:hAnsi="Times New Roman" w:cs="Times New Roman"/>
                <w:sz w:val="23"/>
                <w:szCs w:val="23"/>
              </w:rPr>
            </w:pPr>
          </w:p>
        </w:tc>
        <w:tc>
          <w:tcPr>
            <w:tcW w:w="2430" w:type="dxa"/>
            <w:shd w:val="clear" w:color="auto" w:fill="F2F2F2"/>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Debub Global bank</w:t>
            </w:r>
          </w:p>
        </w:tc>
        <w:tc>
          <w:tcPr>
            <w:tcW w:w="1061"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97"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1</w:t>
            </w:r>
          </w:p>
        </w:tc>
        <w:tc>
          <w:tcPr>
            <w:tcW w:w="121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1</w:t>
            </w:r>
          </w:p>
        </w:tc>
        <w:tc>
          <w:tcPr>
            <w:tcW w:w="124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44"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1</w:t>
            </w:r>
          </w:p>
        </w:tc>
        <w:tc>
          <w:tcPr>
            <w:tcW w:w="118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1</w:t>
            </w:r>
          </w:p>
        </w:tc>
      </w:tr>
      <w:tr w:rsidR="0039280B">
        <w:trPr>
          <w:gridAfter w:val="1"/>
          <w:wAfter w:w="7" w:type="dxa"/>
          <w:trHeight w:val="290"/>
        </w:trPr>
        <w:tc>
          <w:tcPr>
            <w:tcW w:w="810" w:type="dxa"/>
            <w:shd w:val="clear" w:color="auto" w:fill="F2F2F2"/>
            <w:vAlign w:val="center"/>
          </w:tcPr>
          <w:p w:rsidR="0039280B" w:rsidRDefault="0039280B">
            <w:pPr>
              <w:numPr>
                <w:ilvl w:val="1"/>
                <w:numId w:val="4"/>
              </w:numPr>
              <w:spacing w:after="0" w:line="360" w:lineRule="auto"/>
              <w:ind w:left="576"/>
              <w:contextualSpacing/>
              <w:jc w:val="both"/>
              <w:rPr>
                <w:rFonts w:ascii="Times New Roman" w:eastAsia="Times New Roman" w:hAnsi="Times New Roman" w:cs="Times New Roman"/>
                <w:sz w:val="23"/>
                <w:szCs w:val="23"/>
              </w:rPr>
            </w:pPr>
          </w:p>
        </w:tc>
        <w:tc>
          <w:tcPr>
            <w:tcW w:w="2430" w:type="dxa"/>
            <w:shd w:val="clear" w:color="auto" w:fill="F2F2F2"/>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Absiniya Bank</w:t>
            </w:r>
          </w:p>
          <w:p w:rsidR="0039280B" w:rsidRDefault="0039280B">
            <w:pPr>
              <w:spacing w:after="0" w:line="360" w:lineRule="auto"/>
              <w:contextualSpacing/>
              <w:jc w:val="both"/>
              <w:rPr>
                <w:rFonts w:ascii="Times New Roman" w:eastAsia="Times New Roman" w:hAnsi="Times New Roman" w:cs="Times New Roman"/>
                <w:sz w:val="23"/>
                <w:szCs w:val="23"/>
              </w:rPr>
            </w:pPr>
          </w:p>
        </w:tc>
        <w:tc>
          <w:tcPr>
            <w:tcW w:w="1061"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97"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3</w:t>
            </w:r>
          </w:p>
        </w:tc>
        <w:tc>
          <w:tcPr>
            <w:tcW w:w="121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3</w:t>
            </w:r>
          </w:p>
        </w:tc>
        <w:tc>
          <w:tcPr>
            <w:tcW w:w="124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44"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4</w:t>
            </w:r>
          </w:p>
        </w:tc>
        <w:tc>
          <w:tcPr>
            <w:tcW w:w="118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4</w:t>
            </w:r>
          </w:p>
        </w:tc>
      </w:tr>
      <w:tr w:rsidR="0039280B">
        <w:trPr>
          <w:gridAfter w:val="1"/>
          <w:wAfter w:w="7" w:type="dxa"/>
          <w:trHeight w:val="290"/>
        </w:trPr>
        <w:tc>
          <w:tcPr>
            <w:tcW w:w="810" w:type="dxa"/>
            <w:shd w:val="clear" w:color="auto" w:fill="F2F2F2"/>
            <w:vAlign w:val="center"/>
          </w:tcPr>
          <w:p w:rsidR="0039280B" w:rsidRDefault="0039280B">
            <w:pPr>
              <w:numPr>
                <w:ilvl w:val="1"/>
                <w:numId w:val="4"/>
              </w:numPr>
              <w:spacing w:after="0" w:line="360" w:lineRule="auto"/>
              <w:ind w:left="576"/>
              <w:contextualSpacing/>
              <w:jc w:val="both"/>
              <w:rPr>
                <w:rFonts w:ascii="Times New Roman" w:eastAsia="Times New Roman" w:hAnsi="Times New Roman" w:cs="Times New Roman"/>
                <w:sz w:val="23"/>
                <w:szCs w:val="23"/>
              </w:rPr>
            </w:pPr>
          </w:p>
        </w:tc>
        <w:tc>
          <w:tcPr>
            <w:tcW w:w="2430" w:type="dxa"/>
            <w:shd w:val="clear" w:color="auto" w:fill="F2F2F2"/>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Zemen Bank</w:t>
            </w:r>
          </w:p>
        </w:tc>
        <w:tc>
          <w:tcPr>
            <w:tcW w:w="1061"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97"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1</w:t>
            </w:r>
          </w:p>
        </w:tc>
        <w:tc>
          <w:tcPr>
            <w:tcW w:w="121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1</w:t>
            </w:r>
          </w:p>
        </w:tc>
        <w:tc>
          <w:tcPr>
            <w:tcW w:w="124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44"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1</w:t>
            </w:r>
          </w:p>
        </w:tc>
        <w:tc>
          <w:tcPr>
            <w:tcW w:w="118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1</w:t>
            </w:r>
          </w:p>
        </w:tc>
      </w:tr>
      <w:tr w:rsidR="0039280B">
        <w:trPr>
          <w:gridAfter w:val="1"/>
          <w:wAfter w:w="7" w:type="dxa"/>
          <w:trHeight w:val="290"/>
        </w:trPr>
        <w:tc>
          <w:tcPr>
            <w:tcW w:w="810" w:type="dxa"/>
            <w:shd w:val="clear" w:color="auto" w:fill="F2F2F2"/>
            <w:vAlign w:val="center"/>
          </w:tcPr>
          <w:p w:rsidR="0039280B" w:rsidRDefault="0039280B">
            <w:pPr>
              <w:numPr>
                <w:ilvl w:val="1"/>
                <w:numId w:val="4"/>
              </w:numPr>
              <w:spacing w:after="0" w:line="360" w:lineRule="auto"/>
              <w:ind w:left="576"/>
              <w:contextualSpacing/>
              <w:jc w:val="both"/>
              <w:rPr>
                <w:rFonts w:ascii="Times New Roman" w:eastAsia="Times New Roman" w:hAnsi="Times New Roman" w:cs="Times New Roman"/>
                <w:sz w:val="23"/>
                <w:szCs w:val="23"/>
              </w:rPr>
            </w:pPr>
          </w:p>
        </w:tc>
        <w:tc>
          <w:tcPr>
            <w:tcW w:w="2430" w:type="dxa"/>
            <w:shd w:val="clear" w:color="auto" w:fill="F2F2F2"/>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Sinqe Bank</w:t>
            </w:r>
          </w:p>
        </w:tc>
        <w:tc>
          <w:tcPr>
            <w:tcW w:w="1061"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97"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w:t>
            </w:r>
          </w:p>
        </w:tc>
        <w:tc>
          <w:tcPr>
            <w:tcW w:w="121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w:t>
            </w:r>
          </w:p>
        </w:tc>
        <w:tc>
          <w:tcPr>
            <w:tcW w:w="124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44"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3</w:t>
            </w:r>
          </w:p>
        </w:tc>
        <w:tc>
          <w:tcPr>
            <w:tcW w:w="118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3</w:t>
            </w:r>
          </w:p>
        </w:tc>
      </w:tr>
      <w:tr w:rsidR="0039280B">
        <w:trPr>
          <w:gridAfter w:val="1"/>
          <w:wAfter w:w="7" w:type="dxa"/>
          <w:trHeight w:val="290"/>
        </w:trPr>
        <w:tc>
          <w:tcPr>
            <w:tcW w:w="810" w:type="dxa"/>
            <w:shd w:val="clear" w:color="auto" w:fill="F2F2F2"/>
            <w:vAlign w:val="center"/>
          </w:tcPr>
          <w:p w:rsidR="0039280B" w:rsidRDefault="0039280B">
            <w:pPr>
              <w:numPr>
                <w:ilvl w:val="1"/>
                <w:numId w:val="4"/>
              </w:numPr>
              <w:spacing w:after="0" w:line="360" w:lineRule="auto"/>
              <w:ind w:left="576"/>
              <w:contextualSpacing/>
              <w:jc w:val="both"/>
              <w:rPr>
                <w:rFonts w:ascii="Times New Roman" w:eastAsia="Times New Roman" w:hAnsi="Times New Roman" w:cs="Times New Roman"/>
                <w:sz w:val="23"/>
                <w:szCs w:val="23"/>
              </w:rPr>
            </w:pPr>
          </w:p>
        </w:tc>
        <w:tc>
          <w:tcPr>
            <w:tcW w:w="2430" w:type="dxa"/>
            <w:shd w:val="clear" w:color="auto" w:fill="F2F2F2"/>
            <w:vAlign w:val="center"/>
          </w:tcPr>
          <w:p w:rsidR="0039280B" w:rsidRDefault="00213EFC">
            <w:pPr>
              <w:spacing w:after="0" w:line="360" w:lineRule="auto"/>
              <w:contextualSpacing/>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Hijira Bank</w:t>
            </w:r>
          </w:p>
        </w:tc>
        <w:tc>
          <w:tcPr>
            <w:tcW w:w="1061"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97"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w:t>
            </w:r>
          </w:p>
        </w:tc>
        <w:tc>
          <w:tcPr>
            <w:tcW w:w="121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w:t>
            </w:r>
          </w:p>
        </w:tc>
        <w:tc>
          <w:tcPr>
            <w:tcW w:w="124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44"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1</w:t>
            </w:r>
          </w:p>
        </w:tc>
        <w:tc>
          <w:tcPr>
            <w:tcW w:w="1182" w:type="dxa"/>
            <w:shd w:val="clear" w:color="auto" w:fill="F2F2F2"/>
            <w:vAlign w:val="center"/>
          </w:tcPr>
          <w:p w:rsidR="0039280B" w:rsidRDefault="00213EFC">
            <w:pPr>
              <w:spacing w:after="0" w:line="360" w:lineRule="auto"/>
              <w:contextualSpacing/>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1</w:t>
            </w:r>
          </w:p>
        </w:tc>
      </w:tr>
      <w:tr w:rsidR="0039280B">
        <w:trPr>
          <w:trHeight w:val="290"/>
        </w:trPr>
        <w:tc>
          <w:tcPr>
            <w:tcW w:w="810" w:type="dxa"/>
            <w:shd w:val="clear" w:color="auto" w:fill="F2F2F2"/>
            <w:vAlign w:val="center"/>
          </w:tcPr>
          <w:p w:rsidR="0039280B" w:rsidRDefault="0039280B">
            <w:pPr>
              <w:spacing w:after="0" w:line="360" w:lineRule="auto"/>
              <w:ind w:left="576"/>
              <w:contextualSpacing/>
              <w:jc w:val="both"/>
              <w:rPr>
                <w:rFonts w:ascii="Times New Roman" w:eastAsia="Times New Roman" w:hAnsi="Times New Roman" w:cs="Times New Roman"/>
                <w:bCs/>
                <w:color w:val="00B050"/>
                <w:sz w:val="23"/>
                <w:szCs w:val="23"/>
              </w:rPr>
            </w:pPr>
          </w:p>
        </w:tc>
        <w:tc>
          <w:tcPr>
            <w:tcW w:w="2430" w:type="dxa"/>
            <w:shd w:val="clear" w:color="auto" w:fill="F2F2F2"/>
            <w:vAlign w:val="center"/>
          </w:tcPr>
          <w:p w:rsidR="0039280B" w:rsidRDefault="00213EFC">
            <w:pPr>
              <w:spacing w:after="0" w:line="360" w:lineRule="auto"/>
              <w:contextualSpacing/>
              <w:jc w:val="both"/>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Total</w:t>
            </w:r>
          </w:p>
        </w:tc>
        <w:tc>
          <w:tcPr>
            <w:tcW w:w="1061" w:type="dxa"/>
            <w:shd w:val="clear" w:color="auto" w:fill="F2F2F2"/>
            <w:vAlign w:val="center"/>
          </w:tcPr>
          <w:p w:rsidR="0039280B" w:rsidRDefault="00213EFC">
            <w:pPr>
              <w:spacing w:after="0" w:line="360" w:lineRule="auto"/>
              <w:ind w:firstLineChars="100" w:firstLine="261"/>
              <w:contextualSpacing/>
              <w:jc w:val="center"/>
              <w:rPr>
                <w:rFonts w:ascii="Times New Roman" w:hAnsi="Times New Roman" w:cs="Times New Roman"/>
                <w:b/>
                <w:sz w:val="26"/>
                <w:szCs w:val="26"/>
              </w:rPr>
            </w:pPr>
            <w:r>
              <w:rPr>
                <w:rFonts w:ascii="Times New Roman" w:hAnsi="Times New Roman" w:cs="Times New Roman"/>
                <w:b/>
                <w:sz w:val="26"/>
                <w:szCs w:val="26"/>
              </w:rPr>
              <w:t>19</w:t>
            </w:r>
          </w:p>
        </w:tc>
        <w:tc>
          <w:tcPr>
            <w:tcW w:w="1497" w:type="dxa"/>
            <w:shd w:val="clear" w:color="auto" w:fill="F2F2F2"/>
            <w:vAlign w:val="center"/>
          </w:tcPr>
          <w:p w:rsidR="0039280B" w:rsidRDefault="00213EFC">
            <w:pPr>
              <w:spacing w:after="0" w:line="360" w:lineRule="auto"/>
              <w:ind w:firstLineChars="100" w:firstLine="261"/>
              <w:contextualSpacing/>
              <w:jc w:val="center"/>
              <w:rPr>
                <w:rFonts w:ascii="Times New Roman" w:hAnsi="Times New Roman" w:cs="Times New Roman"/>
                <w:b/>
                <w:sz w:val="26"/>
                <w:szCs w:val="26"/>
              </w:rPr>
            </w:pPr>
            <w:r>
              <w:rPr>
                <w:rFonts w:ascii="Times New Roman" w:hAnsi="Times New Roman" w:cs="Times New Roman"/>
                <w:b/>
                <w:sz w:val="26"/>
                <w:szCs w:val="26"/>
              </w:rPr>
              <w:t>47</w:t>
            </w:r>
          </w:p>
        </w:tc>
        <w:tc>
          <w:tcPr>
            <w:tcW w:w="1212" w:type="dxa"/>
            <w:shd w:val="clear" w:color="auto" w:fill="F2F2F2"/>
            <w:vAlign w:val="center"/>
          </w:tcPr>
          <w:p w:rsidR="0039280B" w:rsidRDefault="00213EFC">
            <w:pPr>
              <w:spacing w:after="0" w:line="360" w:lineRule="auto"/>
              <w:ind w:firstLineChars="100" w:firstLine="261"/>
              <w:contextualSpacing/>
              <w:jc w:val="center"/>
              <w:rPr>
                <w:rFonts w:ascii="Times New Roman" w:hAnsi="Times New Roman" w:cs="Times New Roman"/>
                <w:b/>
                <w:sz w:val="26"/>
                <w:szCs w:val="26"/>
              </w:rPr>
            </w:pPr>
            <w:r>
              <w:rPr>
                <w:rFonts w:ascii="Times New Roman" w:hAnsi="Times New Roman" w:cs="Times New Roman"/>
                <w:b/>
                <w:sz w:val="26"/>
                <w:szCs w:val="26"/>
              </w:rPr>
              <w:fldChar w:fldCharType="begin"/>
            </w:r>
            <w:r>
              <w:rPr>
                <w:rFonts w:ascii="Times New Roman" w:hAnsi="Times New Roman" w:cs="Times New Roman"/>
                <w:b/>
                <w:sz w:val="26"/>
                <w:szCs w:val="26"/>
              </w:rPr>
              <w:instrText xml:space="preserve"> =SUM(ABOVE) </w:instrText>
            </w:r>
            <w:r>
              <w:rPr>
                <w:rFonts w:ascii="Times New Roman" w:hAnsi="Times New Roman" w:cs="Times New Roman"/>
                <w:b/>
                <w:sz w:val="26"/>
                <w:szCs w:val="26"/>
              </w:rPr>
              <w:fldChar w:fldCharType="separate"/>
            </w:r>
            <w:r>
              <w:rPr>
                <w:rFonts w:ascii="Times New Roman" w:hAnsi="Times New Roman" w:cs="Times New Roman"/>
                <w:b/>
                <w:sz w:val="26"/>
                <w:szCs w:val="26"/>
              </w:rPr>
              <w:t>66</w:t>
            </w:r>
            <w:r>
              <w:rPr>
                <w:rFonts w:ascii="Times New Roman" w:hAnsi="Times New Roman" w:cs="Times New Roman"/>
                <w:b/>
                <w:sz w:val="26"/>
                <w:szCs w:val="26"/>
              </w:rPr>
              <w:fldChar w:fldCharType="end"/>
            </w:r>
          </w:p>
        </w:tc>
        <w:tc>
          <w:tcPr>
            <w:tcW w:w="1247" w:type="dxa"/>
            <w:shd w:val="clear" w:color="auto" w:fill="F2F2F2"/>
            <w:vAlign w:val="center"/>
          </w:tcPr>
          <w:p w:rsidR="0039280B" w:rsidRDefault="00213EFC">
            <w:pPr>
              <w:spacing w:after="0" w:line="360" w:lineRule="auto"/>
              <w:ind w:firstLineChars="100" w:firstLine="261"/>
              <w:contextualSpacing/>
              <w:jc w:val="center"/>
              <w:rPr>
                <w:rFonts w:ascii="Times New Roman" w:hAnsi="Times New Roman" w:cs="Times New Roman"/>
                <w:b/>
                <w:sz w:val="26"/>
                <w:szCs w:val="26"/>
              </w:rPr>
            </w:pPr>
            <w:r>
              <w:rPr>
                <w:rFonts w:ascii="Times New Roman" w:hAnsi="Times New Roman" w:cs="Times New Roman"/>
                <w:b/>
                <w:sz w:val="26"/>
                <w:szCs w:val="26"/>
              </w:rPr>
              <w:t>22</w:t>
            </w:r>
          </w:p>
        </w:tc>
        <w:tc>
          <w:tcPr>
            <w:tcW w:w="1444" w:type="dxa"/>
            <w:shd w:val="clear" w:color="auto" w:fill="F2F2F2"/>
            <w:vAlign w:val="center"/>
          </w:tcPr>
          <w:p w:rsidR="0039280B" w:rsidRDefault="00213EFC">
            <w:pPr>
              <w:spacing w:after="0" w:line="360" w:lineRule="auto"/>
              <w:ind w:firstLineChars="100" w:firstLine="261"/>
              <w:contextualSpacing/>
              <w:jc w:val="center"/>
              <w:rPr>
                <w:rFonts w:ascii="Times New Roman" w:hAnsi="Times New Roman" w:cs="Times New Roman"/>
                <w:b/>
                <w:sz w:val="26"/>
                <w:szCs w:val="26"/>
              </w:rPr>
            </w:pPr>
            <w:r>
              <w:rPr>
                <w:rFonts w:ascii="Times New Roman" w:hAnsi="Times New Roman" w:cs="Times New Roman"/>
                <w:b/>
                <w:sz w:val="26"/>
                <w:szCs w:val="26"/>
              </w:rPr>
              <w:t>57</w:t>
            </w:r>
          </w:p>
        </w:tc>
        <w:tc>
          <w:tcPr>
            <w:tcW w:w="1189" w:type="dxa"/>
            <w:gridSpan w:val="2"/>
            <w:shd w:val="clear" w:color="auto" w:fill="F2F2F2"/>
            <w:vAlign w:val="center"/>
          </w:tcPr>
          <w:p w:rsidR="0039280B" w:rsidRDefault="00213EFC">
            <w:pPr>
              <w:spacing w:after="0" w:line="360" w:lineRule="auto"/>
              <w:ind w:firstLineChars="100" w:firstLine="261"/>
              <w:contextualSpacing/>
              <w:jc w:val="center"/>
              <w:rPr>
                <w:rFonts w:ascii="Times New Roman" w:hAnsi="Times New Roman" w:cs="Times New Roman"/>
                <w:b/>
                <w:sz w:val="26"/>
                <w:szCs w:val="26"/>
              </w:rPr>
            </w:pPr>
            <w:r>
              <w:rPr>
                <w:rFonts w:ascii="Times New Roman" w:hAnsi="Times New Roman" w:cs="Times New Roman"/>
                <w:b/>
                <w:sz w:val="26"/>
                <w:szCs w:val="26"/>
              </w:rPr>
              <w:t>79</w:t>
            </w:r>
          </w:p>
        </w:tc>
      </w:tr>
      <w:tr w:rsidR="0039280B">
        <w:trPr>
          <w:trHeight w:val="290"/>
        </w:trPr>
        <w:tc>
          <w:tcPr>
            <w:tcW w:w="810" w:type="dxa"/>
            <w:shd w:val="clear" w:color="auto" w:fill="F2F2F2"/>
            <w:vAlign w:val="center"/>
          </w:tcPr>
          <w:p w:rsidR="0039280B" w:rsidRDefault="00213EFC">
            <w:pPr>
              <w:spacing w:after="0" w:line="360" w:lineRule="auto"/>
              <w:contextualSpacing/>
              <w:jc w:val="both"/>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2</w:t>
            </w:r>
          </w:p>
          <w:p w:rsidR="0039280B" w:rsidRDefault="0039280B">
            <w:pPr>
              <w:spacing w:after="0" w:line="360" w:lineRule="auto"/>
              <w:contextualSpacing/>
              <w:jc w:val="both"/>
              <w:rPr>
                <w:rFonts w:ascii="Times New Roman" w:eastAsia="Times New Roman" w:hAnsi="Times New Roman" w:cs="Times New Roman"/>
                <w:b/>
                <w:bCs/>
                <w:sz w:val="23"/>
                <w:szCs w:val="23"/>
              </w:rPr>
            </w:pPr>
          </w:p>
          <w:p w:rsidR="0039280B" w:rsidRDefault="0039280B">
            <w:pPr>
              <w:spacing w:after="0" w:line="360" w:lineRule="auto"/>
              <w:contextualSpacing/>
              <w:jc w:val="both"/>
              <w:rPr>
                <w:rFonts w:ascii="Times New Roman" w:eastAsia="Times New Roman" w:hAnsi="Times New Roman" w:cs="Times New Roman"/>
                <w:b/>
                <w:bCs/>
                <w:sz w:val="23"/>
                <w:szCs w:val="23"/>
              </w:rPr>
            </w:pPr>
          </w:p>
          <w:p w:rsidR="0039280B" w:rsidRDefault="0039280B">
            <w:pPr>
              <w:spacing w:after="0" w:line="360" w:lineRule="auto"/>
              <w:contextualSpacing/>
              <w:jc w:val="both"/>
              <w:rPr>
                <w:rFonts w:ascii="Times New Roman" w:eastAsia="Times New Roman" w:hAnsi="Times New Roman" w:cs="Times New Roman"/>
                <w:b/>
                <w:bCs/>
                <w:sz w:val="23"/>
                <w:szCs w:val="23"/>
              </w:rPr>
            </w:pPr>
          </w:p>
          <w:p w:rsidR="0039280B" w:rsidRDefault="0039280B">
            <w:pPr>
              <w:spacing w:after="0" w:line="360" w:lineRule="auto"/>
              <w:contextualSpacing/>
              <w:jc w:val="both"/>
              <w:rPr>
                <w:rFonts w:ascii="Times New Roman" w:eastAsia="Times New Roman" w:hAnsi="Times New Roman" w:cs="Times New Roman"/>
                <w:b/>
                <w:bCs/>
                <w:sz w:val="23"/>
                <w:szCs w:val="23"/>
              </w:rPr>
            </w:pPr>
          </w:p>
          <w:p w:rsidR="0039280B" w:rsidRDefault="0039280B">
            <w:pPr>
              <w:spacing w:after="0" w:line="360" w:lineRule="auto"/>
              <w:contextualSpacing/>
              <w:jc w:val="both"/>
              <w:rPr>
                <w:rFonts w:ascii="Times New Roman" w:eastAsia="Times New Roman" w:hAnsi="Times New Roman" w:cs="Times New Roman"/>
                <w:b/>
                <w:bCs/>
                <w:sz w:val="23"/>
                <w:szCs w:val="23"/>
              </w:rPr>
            </w:pPr>
          </w:p>
          <w:p w:rsidR="0039280B" w:rsidRDefault="0039280B">
            <w:pPr>
              <w:spacing w:after="0" w:line="360" w:lineRule="auto"/>
              <w:contextualSpacing/>
              <w:jc w:val="both"/>
              <w:rPr>
                <w:rFonts w:ascii="Times New Roman" w:eastAsia="Times New Roman" w:hAnsi="Times New Roman" w:cs="Times New Roman"/>
                <w:b/>
                <w:bCs/>
                <w:sz w:val="23"/>
                <w:szCs w:val="23"/>
              </w:rPr>
            </w:pPr>
          </w:p>
        </w:tc>
        <w:tc>
          <w:tcPr>
            <w:tcW w:w="2430" w:type="dxa"/>
            <w:shd w:val="clear" w:color="auto" w:fill="F2F2F2"/>
            <w:vAlign w:val="center"/>
          </w:tcPr>
          <w:p w:rsidR="0039280B" w:rsidRDefault="00213EFC">
            <w:pPr>
              <w:spacing w:after="0" w:line="360" w:lineRule="auto"/>
              <w:contextualSpacing/>
              <w:jc w:val="both"/>
              <w:rPr>
                <w:rFonts w:ascii="Times New Roman" w:eastAsia="Times New Roman" w:hAnsi="Times New Roman" w:cs="Times New Roman"/>
                <w:b/>
                <w:bCs/>
                <w:sz w:val="23"/>
                <w:szCs w:val="23"/>
              </w:rPr>
            </w:pPr>
            <w:r>
              <w:rPr>
                <w:rFonts w:ascii="Times New Roman" w:hAnsi="Times New Roman" w:cs="Times New Roman"/>
                <w:b/>
                <w:sz w:val="23"/>
                <w:szCs w:val="23"/>
              </w:rPr>
              <w:t>Name of Insurance companies</w:t>
            </w:r>
          </w:p>
        </w:tc>
        <w:tc>
          <w:tcPr>
            <w:tcW w:w="1061"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9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212"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24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44"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189" w:type="dxa"/>
            <w:gridSpan w:val="2"/>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r>
      <w:tr w:rsidR="0039280B">
        <w:trPr>
          <w:trHeight w:val="290"/>
        </w:trPr>
        <w:tc>
          <w:tcPr>
            <w:tcW w:w="810" w:type="dxa"/>
            <w:shd w:val="clear" w:color="auto" w:fill="F2F2F2"/>
            <w:vAlign w:val="center"/>
          </w:tcPr>
          <w:p w:rsidR="0039280B" w:rsidRDefault="0039280B">
            <w:pPr>
              <w:pStyle w:val="ListParagraph"/>
              <w:numPr>
                <w:ilvl w:val="1"/>
                <w:numId w:val="32"/>
              </w:numPr>
              <w:tabs>
                <w:tab w:val="left" w:pos="179"/>
              </w:tabs>
              <w:spacing w:after="0" w:line="360" w:lineRule="auto"/>
              <w:jc w:val="both"/>
              <w:rPr>
                <w:rFonts w:ascii="Times New Roman" w:eastAsia="Times New Roman" w:hAnsi="Times New Roman" w:cs="Times New Roman"/>
                <w:bCs/>
                <w:sz w:val="23"/>
                <w:szCs w:val="23"/>
              </w:rPr>
            </w:pPr>
          </w:p>
        </w:tc>
        <w:tc>
          <w:tcPr>
            <w:tcW w:w="2430" w:type="dxa"/>
            <w:shd w:val="clear" w:color="auto" w:fill="F2F2F2"/>
            <w:vAlign w:val="center"/>
          </w:tcPr>
          <w:p w:rsidR="0039280B" w:rsidRDefault="00213EFC">
            <w:pPr>
              <w:spacing w:after="0" w:line="360" w:lineRule="auto"/>
              <w:contextualSpacing/>
              <w:jc w:val="both"/>
              <w:rPr>
                <w:rFonts w:ascii="Times New Roman" w:eastAsia="Times New Roman" w:hAnsi="Times New Roman" w:cs="Times New Roman"/>
                <w:bCs/>
                <w:sz w:val="23"/>
                <w:szCs w:val="23"/>
              </w:rPr>
            </w:pPr>
            <w:r>
              <w:rPr>
                <w:rFonts w:ascii="Times New Roman" w:eastAsia="Times New Roman" w:hAnsi="Times New Roman" w:cs="Times New Roman"/>
                <w:bCs/>
                <w:sz w:val="23"/>
                <w:szCs w:val="23"/>
              </w:rPr>
              <w:t>Ethiopia Insurance Corporation</w:t>
            </w:r>
          </w:p>
        </w:tc>
        <w:tc>
          <w:tcPr>
            <w:tcW w:w="1061" w:type="dxa"/>
            <w:shd w:val="clear" w:color="auto" w:fill="F2F2F2"/>
            <w:vAlign w:val="center"/>
          </w:tcPr>
          <w:p w:rsidR="0039280B" w:rsidRDefault="00213EFC">
            <w:pPr>
              <w:spacing w:after="0" w:line="360" w:lineRule="auto"/>
              <w:ind w:firstLineChars="100" w:firstLine="230"/>
              <w:contextualSpacing/>
              <w:jc w:val="center"/>
              <w:rPr>
                <w:rFonts w:ascii="Times New Roman" w:eastAsia="Times New Roman" w:hAnsi="Times New Roman" w:cs="Times New Roman"/>
                <w:bCs/>
                <w:sz w:val="23"/>
                <w:szCs w:val="23"/>
              </w:rPr>
            </w:pPr>
            <w:r>
              <w:rPr>
                <w:rFonts w:ascii="Times New Roman" w:eastAsia="Times New Roman" w:hAnsi="Times New Roman" w:cs="Times New Roman"/>
                <w:bCs/>
                <w:sz w:val="23"/>
                <w:szCs w:val="23"/>
              </w:rPr>
              <w:t>1</w:t>
            </w:r>
          </w:p>
        </w:tc>
        <w:tc>
          <w:tcPr>
            <w:tcW w:w="149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212" w:type="dxa"/>
            <w:shd w:val="clear" w:color="auto" w:fill="F2F2F2"/>
            <w:vAlign w:val="center"/>
          </w:tcPr>
          <w:p w:rsidR="0039280B" w:rsidRDefault="00213EFC">
            <w:pPr>
              <w:spacing w:after="0" w:line="360" w:lineRule="auto"/>
              <w:contextualSpacing/>
              <w:jc w:val="center"/>
              <w:rPr>
                <w:rFonts w:ascii="Times New Roman" w:hAnsi="Times New Roman" w:cs="Times New Roman"/>
                <w:sz w:val="23"/>
                <w:szCs w:val="23"/>
              </w:rPr>
            </w:pPr>
            <w:r>
              <w:rPr>
                <w:rFonts w:ascii="Times New Roman" w:hAnsi="Times New Roman" w:cs="Times New Roman"/>
                <w:sz w:val="23"/>
                <w:szCs w:val="23"/>
              </w:rPr>
              <w:t>1</w:t>
            </w:r>
          </w:p>
        </w:tc>
        <w:tc>
          <w:tcPr>
            <w:tcW w:w="1247" w:type="dxa"/>
            <w:shd w:val="clear" w:color="auto" w:fill="F2F2F2"/>
            <w:vAlign w:val="center"/>
          </w:tcPr>
          <w:p w:rsidR="0039280B" w:rsidRDefault="00213EFC">
            <w:pPr>
              <w:spacing w:after="0" w:line="360" w:lineRule="auto"/>
              <w:ind w:firstLineChars="100" w:firstLine="230"/>
              <w:contextualSpacing/>
              <w:jc w:val="center"/>
              <w:rPr>
                <w:rFonts w:ascii="Times New Roman" w:eastAsia="Times New Roman" w:hAnsi="Times New Roman" w:cs="Times New Roman"/>
                <w:bCs/>
                <w:sz w:val="23"/>
                <w:szCs w:val="23"/>
              </w:rPr>
            </w:pPr>
            <w:r>
              <w:rPr>
                <w:rFonts w:ascii="Times New Roman" w:eastAsia="Times New Roman" w:hAnsi="Times New Roman" w:cs="Times New Roman"/>
                <w:bCs/>
                <w:sz w:val="23"/>
                <w:szCs w:val="23"/>
              </w:rPr>
              <w:t>1</w:t>
            </w:r>
          </w:p>
        </w:tc>
        <w:tc>
          <w:tcPr>
            <w:tcW w:w="1444"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189" w:type="dxa"/>
            <w:gridSpan w:val="2"/>
            <w:shd w:val="clear" w:color="auto" w:fill="F2F2F2"/>
            <w:vAlign w:val="center"/>
          </w:tcPr>
          <w:p w:rsidR="0039280B" w:rsidRDefault="00213EFC">
            <w:pPr>
              <w:spacing w:after="0" w:line="360" w:lineRule="auto"/>
              <w:contextualSpacing/>
              <w:jc w:val="center"/>
              <w:rPr>
                <w:rFonts w:ascii="Times New Roman" w:hAnsi="Times New Roman" w:cs="Times New Roman"/>
                <w:sz w:val="23"/>
                <w:szCs w:val="23"/>
              </w:rPr>
            </w:pPr>
            <w:r>
              <w:rPr>
                <w:rFonts w:ascii="Times New Roman" w:hAnsi="Times New Roman" w:cs="Times New Roman"/>
                <w:sz w:val="23"/>
                <w:szCs w:val="23"/>
              </w:rPr>
              <w:t>1</w:t>
            </w:r>
          </w:p>
        </w:tc>
      </w:tr>
      <w:tr w:rsidR="0039280B">
        <w:trPr>
          <w:trHeight w:val="290"/>
        </w:trPr>
        <w:tc>
          <w:tcPr>
            <w:tcW w:w="810" w:type="dxa"/>
            <w:shd w:val="clear" w:color="auto" w:fill="F2F2F2"/>
            <w:vAlign w:val="center"/>
          </w:tcPr>
          <w:p w:rsidR="0039280B" w:rsidRDefault="0039280B">
            <w:pPr>
              <w:numPr>
                <w:ilvl w:val="1"/>
                <w:numId w:val="6"/>
              </w:numPr>
              <w:spacing w:after="0" w:line="360" w:lineRule="auto"/>
              <w:ind w:left="144" w:hanging="11"/>
              <w:contextualSpacing/>
              <w:jc w:val="both"/>
              <w:rPr>
                <w:rFonts w:ascii="Times New Roman" w:eastAsia="Times New Roman" w:hAnsi="Times New Roman" w:cs="Times New Roman"/>
                <w:bCs/>
                <w:sz w:val="23"/>
                <w:szCs w:val="23"/>
              </w:rPr>
            </w:pPr>
          </w:p>
        </w:tc>
        <w:tc>
          <w:tcPr>
            <w:tcW w:w="2430" w:type="dxa"/>
            <w:shd w:val="clear" w:color="auto" w:fill="F2F2F2"/>
            <w:vAlign w:val="center"/>
          </w:tcPr>
          <w:p w:rsidR="0039280B" w:rsidRDefault="00213EFC">
            <w:pPr>
              <w:spacing w:after="0" w:line="360" w:lineRule="auto"/>
              <w:contextualSpacing/>
              <w:jc w:val="both"/>
              <w:rPr>
                <w:rFonts w:ascii="Times New Roman" w:eastAsia="Times New Roman" w:hAnsi="Times New Roman" w:cs="Times New Roman"/>
                <w:bCs/>
                <w:sz w:val="23"/>
                <w:szCs w:val="23"/>
              </w:rPr>
            </w:pPr>
            <w:r>
              <w:rPr>
                <w:rFonts w:ascii="Times New Roman" w:eastAsia="Times New Roman" w:hAnsi="Times New Roman" w:cs="Times New Roman"/>
                <w:bCs/>
                <w:sz w:val="23"/>
                <w:szCs w:val="23"/>
              </w:rPr>
              <w:t>Africa Insurance Share Company</w:t>
            </w:r>
          </w:p>
        </w:tc>
        <w:tc>
          <w:tcPr>
            <w:tcW w:w="1061"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97" w:type="dxa"/>
            <w:shd w:val="clear" w:color="auto" w:fill="F2F2F2"/>
            <w:vAlign w:val="center"/>
          </w:tcPr>
          <w:p w:rsidR="0039280B" w:rsidRDefault="00213EFC">
            <w:pPr>
              <w:spacing w:after="0" w:line="360" w:lineRule="auto"/>
              <w:ind w:firstLineChars="100" w:firstLine="230"/>
              <w:contextualSpacing/>
              <w:jc w:val="center"/>
              <w:rPr>
                <w:rFonts w:ascii="Times New Roman" w:eastAsia="Times New Roman" w:hAnsi="Times New Roman" w:cs="Times New Roman"/>
                <w:bCs/>
                <w:sz w:val="23"/>
                <w:szCs w:val="23"/>
              </w:rPr>
            </w:pPr>
            <w:r>
              <w:rPr>
                <w:rFonts w:ascii="Times New Roman" w:eastAsia="Times New Roman" w:hAnsi="Times New Roman" w:cs="Times New Roman"/>
                <w:bCs/>
                <w:sz w:val="23"/>
                <w:szCs w:val="23"/>
              </w:rPr>
              <w:t>1</w:t>
            </w:r>
          </w:p>
        </w:tc>
        <w:tc>
          <w:tcPr>
            <w:tcW w:w="1212" w:type="dxa"/>
            <w:shd w:val="clear" w:color="auto" w:fill="F2F2F2"/>
            <w:vAlign w:val="center"/>
          </w:tcPr>
          <w:p w:rsidR="0039280B" w:rsidRDefault="00213EFC">
            <w:pPr>
              <w:spacing w:after="0" w:line="360" w:lineRule="auto"/>
              <w:contextualSpacing/>
              <w:jc w:val="center"/>
              <w:rPr>
                <w:rFonts w:ascii="Times New Roman" w:hAnsi="Times New Roman" w:cs="Times New Roman"/>
                <w:sz w:val="23"/>
                <w:szCs w:val="23"/>
              </w:rPr>
            </w:pPr>
            <w:r>
              <w:rPr>
                <w:rFonts w:ascii="Times New Roman" w:hAnsi="Times New Roman" w:cs="Times New Roman"/>
                <w:sz w:val="23"/>
                <w:szCs w:val="23"/>
              </w:rPr>
              <w:t>1</w:t>
            </w:r>
          </w:p>
        </w:tc>
        <w:tc>
          <w:tcPr>
            <w:tcW w:w="124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44" w:type="dxa"/>
            <w:shd w:val="clear" w:color="auto" w:fill="F2F2F2"/>
            <w:vAlign w:val="center"/>
          </w:tcPr>
          <w:p w:rsidR="0039280B" w:rsidRDefault="00213EFC">
            <w:pPr>
              <w:spacing w:after="0" w:line="360" w:lineRule="auto"/>
              <w:ind w:firstLineChars="100" w:firstLine="230"/>
              <w:contextualSpacing/>
              <w:jc w:val="center"/>
              <w:rPr>
                <w:rFonts w:ascii="Times New Roman" w:eastAsia="Times New Roman" w:hAnsi="Times New Roman" w:cs="Times New Roman"/>
                <w:bCs/>
                <w:sz w:val="23"/>
                <w:szCs w:val="23"/>
              </w:rPr>
            </w:pPr>
            <w:r>
              <w:rPr>
                <w:rFonts w:ascii="Times New Roman" w:eastAsia="Times New Roman" w:hAnsi="Times New Roman" w:cs="Times New Roman"/>
                <w:bCs/>
                <w:sz w:val="23"/>
                <w:szCs w:val="23"/>
              </w:rPr>
              <w:t>1</w:t>
            </w:r>
          </w:p>
        </w:tc>
        <w:tc>
          <w:tcPr>
            <w:tcW w:w="1189" w:type="dxa"/>
            <w:gridSpan w:val="2"/>
            <w:shd w:val="clear" w:color="auto" w:fill="F2F2F2"/>
            <w:vAlign w:val="center"/>
          </w:tcPr>
          <w:p w:rsidR="0039280B" w:rsidRDefault="00213EFC">
            <w:pPr>
              <w:spacing w:after="0" w:line="360" w:lineRule="auto"/>
              <w:contextualSpacing/>
              <w:jc w:val="center"/>
              <w:rPr>
                <w:rFonts w:ascii="Times New Roman" w:hAnsi="Times New Roman" w:cs="Times New Roman"/>
                <w:sz w:val="23"/>
                <w:szCs w:val="23"/>
              </w:rPr>
            </w:pPr>
            <w:r>
              <w:rPr>
                <w:rFonts w:ascii="Times New Roman" w:hAnsi="Times New Roman" w:cs="Times New Roman"/>
                <w:sz w:val="23"/>
                <w:szCs w:val="23"/>
              </w:rPr>
              <w:t>1</w:t>
            </w:r>
          </w:p>
        </w:tc>
      </w:tr>
      <w:tr w:rsidR="0039280B">
        <w:trPr>
          <w:trHeight w:val="290"/>
        </w:trPr>
        <w:tc>
          <w:tcPr>
            <w:tcW w:w="810" w:type="dxa"/>
            <w:shd w:val="clear" w:color="auto" w:fill="F2F2F2"/>
            <w:vAlign w:val="center"/>
          </w:tcPr>
          <w:p w:rsidR="0039280B" w:rsidRDefault="0039280B">
            <w:pPr>
              <w:numPr>
                <w:ilvl w:val="1"/>
                <w:numId w:val="6"/>
              </w:numPr>
              <w:spacing w:after="0" w:line="360" w:lineRule="auto"/>
              <w:ind w:left="144" w:hanging="11"/>
              <w:contextualSpacing/>
              <w:jc w:val="both"/>
              <w:rPr>
                <w:rFonts w:ascii="Times New Roman" w:eastAsia="Times New Roman" w:hAnsi="Times New Roman" w:cs="Times New Roman"/>
                <w:bCs/>
                <w:sz w:val="23"/>
                <w:szCs w:val="23"/>
              </w:rPr>
            </w:pPr>
          </w:p>
        </w:tc>
        <w:tc>
          <w:tcPr>
            <w:tcW w:w="2430" w:type="dxa"/>
            <w:shd w:val="clear" w:color="auto" w:fill="F2F2F2"/>
            <w:vAlign w:val="center"/>
          </w:tcPr>
          <w:p w:rsidR="0039280B" w:rsidRDefault="00213EFC">
            <w:pPr>
              <w:spacing w:after="0" w:line="360" w:lineRule="auto"/>
              <w:contextualSpacing/>
              <w:jc w:val="both"/>
              <w:rPr>
                <w:rFonts w:ascii="Times New Roman" w:eastAsia="Times New Roman" w:hAnsi="Times New Roman" w:cs="Times New Roman"/>
                <w:bCs/>
                <w:sz w:val="23"/>
                <w:szCs w:val="23"/>
              </w:rPr>
            </w:pPr>
            <w:r>
              <w:rPr>
                <w:rFonts w:ascii="Times New Roman" w:eastAsia="Times New Roman" w:hAnsi="Times New Roman" w:cs="Times New Roman"/>
                <w:bCs/>
                <w:sz w:val="23"/>
                <w:szCs w:val="23"/>
              </w:rPr>
              <w:t>Nice Insurance Share Company</w:t>
            </w:r>
          </w:p>
        </w:tc>
        <w:tc>
          <w:tcPr>
            <w:tcW w:w="1061"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97" w:type="dxa"/>
            <w:shd w:val="clear" w:color="auto" w:fill="F2F2F2"/>
            <w:vAlign w:val="center"/>
          </w:tcPr>
          <w:p w:rsidR="0039280B" w:rsidRDefault="00213EFC">
            <w:pPr>
              <w:spacing w:after="0" w:line="360" w:lineRule="auto"/>
              <w:ind w:firstLineChars="100" w:firstLine="230"/>
              <w:contextualSpacing/>
              <w:jc w:val="center"/>
              <w:rPr>
                <w:rFonts w:ascii="Times New Roman" w:eastAsia="Times New Roman" w:hAnsi="Times New Roman" w:cs="Times New Roman"/>
                <w:bCs/>
                <w:sz w:val="23"/>
                <w:szCs w:val="23"/>
              </w:rPr>
            </w:pPr>
            <w:r>
              <w:rPr>
                <w:rFonts w:ascii="Times New Roman" w:eastAsia="Times New Roman" w:hAnsi="Times New Roman" w:cs="Times New Roman"/>
                <w:bCs/>
                <w:sz w:val="23"/>
                <w:szCs w:val="23"/>
              </w:rPr>
              <w:t>1</w:t>
            </w:r>
          </w:p>
        </w:tc>
        <w:tc>
          <w:tcPr>
            <w:tcW w:w="1212" w:type="dxa"/>
            <w:shd w:val="clear" w:color="auto" w:fill="F2F2F2"/>
            <w:vAlign w:val="center"/>
          </w:tcPr>
          <w:p w:rsidR="0039280B" w:rsidRDefault="00213EFC">
            <w:pPr>
              <w:spacing w:after="0" w:line="360" w:lineRule="auto"/>
              <w:contextualSpacing/>
              <w:jc w:val="center"/>
              <w:rPr>
                <w:rFonts w:ascii="Times New Roman" w:hAnsi="Times New Roman" w:cs="Times New Roman"/>
                <w:sz w:val="23"/>
                <w:szCs w:val="23"/>
              </w:rPr>
            </w:pPr>
            <w:r>
              <w:rPr>
                <w:rFonts w:ascii="Times New Roman" w:hAnsi="Times New Roman" w:cs="Times New Roman"/>
                <w:sz w:val="23"/>
                <w:szCs w:val="23"/>
              </w:rPr>
              <w:t>1</w:t>
            </w:r>
          </w:p>
        </w:tc>
        <w:tc>
          <w:tcPr>
            <w:tcW w:w="124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44" w:type="dxa"/>
            <w:shd w:val="clear" w:color="auto" w:fill="F2F2F2"/>
            <w:vAlign w:val="center"/>
          </w:tcPr>
          <w:p w:rsidR="0039280B" w:rsidRDefault="00213EFC">
            <w:pPr>
              <w:spacing w:after="0" w:line="360" w:lineRule="auto"/>
              <w:ind w:firstLineChars="100" w:firstLine="230"/>
              <w:contextualSpacing/>
              <w:jc w:val="center"/>
              <w:rPr>
                <w:rFonts w:ascii="Times New Roman" w:eastAsia="Times New Roman" w:hAnsi="Times New Roman" w:cs="Times New Roman"/>
                <w:bCs/>
                <w:sz w:val="23"/>
                <w:szCs w:val="23"/>
              </w:rPr>
            </w:pPr>
            <w:r>
              <w:rPr>
                <w:rFonts w:ascii="Times New Roman" w:eastAsia="Times New Roman" w:hAnsi="Times New Roman" w:cs="Times New Roman"/>
                <w:bCs/>
                <w:sz w:val="23"/>
                <w:szCs w:val="23"/>
              </w:rPr>
              <w:t>1</w:t>
            </w:r>
          </w:p>
        </w:tc>
        <w:tc>
          <w:tcPr>
            <w:tcW w:w="1189" w:type="dxa"/>
            <w:gridSpan w:val="2"/>
            <w:shd w:val="clear" w:color="auto" w:fill="F2F2F2"/>
            <w:vAlign w:val="center"/>
          </w:tcPr>
          <w:p w:rsidR="0039280B" w:rsidRDefault="00213EFC">
            <w:pPr>
              <w:spacing w:after="0" w:line="360" w:lineRule="auto"/>
              <w:contextualSpacing/>
              <w:jc w:val="center"/>
              <w:rPr>
                <w:rFonts w:ascii="Times New Roman" w:hAnsi="Times New Roman" w:cs="Times New Roman"/>
                <w:sz w:val="23"/>
                <w:szCs w:val="23"/>
              </w:rPr>
            </w:pPr>
            <w:r>
              <w:rPr>
                <w:rFonts w:ascii="Times New Roman" w:hAnsi="Times New Roman" w:cs="Times New Roman"/>
                <w:sz w:val="23"/>
                <w:szCs w:val="23"/>
              </w:rPr>
              <w:t>1</w:t>
            </w:r>
          </w:p>
        </w:tc>
      </w:tr>
      <w:tr w:rsidR="0039280B">
        <w:trPr>
          <w:trHeight w:val="290"/>
        </w:trPr>
        <w:tc>
          <w:tcPr>
            <w:tcW w:w="810" w:type="dxa"/>
            <w:shd w:val="clear" w:color="auto" w:fill="F2F2F2"/>
            <w:vAlign w:val="center"/>
          </w:tcPr>
          <w:p w:rsidR="0039280B" w:rsidRDefault="0039280B">
            <w:pPr>
              <w:numPr>
                <w:ilvl w:val="1"/>
                <w:numId w:val="6"/>
              </w:numPr>
              <w:spacing w:after="0" w:line="360" w:lineRule="auto"/>
              <w:ind w:left="144" w:hanging="11"/>
              <w:contextualSpacing/>
              <w:jc w:val="both"/>
              <w:rPr>
                <w:rFonts w:ascii="Times New Roman" w:eastAsia="Times New Roman" w:hAnsi="Times New Roman" w:cs="Times New Roman"/>
                <w:bCs/>
                <w:sz w:val="23"/>
                <w:szCs w:val="23"/>
              </w:rPr>
            </w:pPr>
          </w:p>
        </w:tc>
        <w:tc>
          <w:tcPr>
            <w:tcW w:w="2430" w:type="dxa"/>
            <w:shd w:val="clear" w:color="auto" w:fill="F2F2F2"/>
            <w:vAlign w:val="center"/>
          </w:tcPr>
          <w:p w:rsidR="0039280B" w:rsidRDefault="00213EFC">
            <w:pPr>
              <w:spacing w:after="0" w:line="360" w:lineRule="auto"/>
              <w:contextualSpacing/>
              <w:jc w:val="both"/>
              <w:rPr>
                <w:rFonts w:ascii="Times New Roman" w:eastAsia="Times New Roman" w:hAnsi="Times New Roman" w:cs="Times New Roman"/>
                <w:bCs/>
                <w:sz w:val="23"/>
                <w:szCs w:val="23"/>
              </w:rPr>
            </w:pPr>
            <w:r>
              <w:rPr>
                <w:rFonts w:ascii="Times New Roman" w:eastAsia="Times New Roman" w:hAnsi="Times New Roman" w:cs="Times New Roman"/>
                <w:bCs/>
                <w:sz w:val="23"/>
                <w:szCs w:val="23"/>
              </w:rPr>
              <w:t xml:space="preserve">Ethio-Life Insurance Company </w:t>
            </w:r>
          </w:p>
        </w:tc>
        <w:tc>
          <w:tcPr>
            <w:tcW w:w="1061"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97" w:type="dxa"/>
            <w:shd w:val="clear" w:color="auto" w:fill="F2F2F2"/>
            <w:vAlign w:val="center"/>
          </w:tcPr>
          <w:p w:rsidR="0039280B" w:rsidRDefault="00213EFC">
            <w:pPr>
              <w:spacing w:after="0" w:line="360" w:lineRule="auto"/>
              <w:ind w:firstLineChars="100" w:firstLine="230"/>
              <w:contextualSpacing/>
              <w:jc w:val="center"/>
              <w:rPr>
                <w:rFonts w:ascii="Times New Roman" w:eastAsia="Times New Roman" w:hAnsi="Times New Roman" w:cs="Times New Roman"/>
                <w:bCs/>
                <w:sz w:val="23"/>
                <w:szCs w:val="23"/>
              </w:rPr>
            </w:pPr>
            <w:r>
              <w:rPr>
                <w:rFonts w:ascii="Times New Roman" w:eastAsia="Times New Roman" w:hAnsi="Times New Roman" w:cs="Times New Roman"/>
                <w:bCs/>
                <w:sz w:val="23"/>
                <w:szCs w:val="23"/>
              </w:rPr>
              <w:t>1</w:t>
            </w:r>
          </w:p>
        </w:tc>
        <w:tc>
          <w:tcPr>
            <w:tcW w:w="1212" w:type="dxa"/>
            <w:shd w:val="clear" w:color="auto" w:fill="F2F2F2"/>
            <w:vAlign w:val="center"/>
          </w:tcPr>
          <w:p w:rsidR="0039280B" w:rsidRDefault="00213EFC">
            <w:pPr>
              <w:spacing w:after="0" w:line="360" w:lineRule="auto"/>
              <w:contextualSpacing/>
              <w:jc w:val="center"/>
              <w:rPr>
                <w:rFonts w:ascii="Times New Roman" w:hAnsi="Times New Roman" w:cs="Times New Roman"/>
                <w:sz w:val="23"/>
                <w:szCs w:val="23"/>
              </w:rPr>
            </w:pPr>
            <w:r>
              <w:rPr>
                <w:rFonts w:ascii="Times New Roman" w:hAnsi="Times New Roman" w:cs="Times New Roman"/>
                <w:sz w:val="23"/>
                <w:szCs w:val="23"/>
              </w:rPr>
              <w:t>1</w:t>
            </w:r>
          </w:p>
        </w:tc>
        <w:tc>
          <w:tcPr>
            <w:tcW w:w="124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44" w:type="dxa"/>
            <w:shd w:val="clear" w:color="auto" w:fill="F2F2F2"/>
            <w:vAlign w:val="center"/>
          </w:tcPr>
          <w:p w:rsidR="0039280B" w:rsidRDefault="00213EFC">
            <w:pPr>
              <w:spacing w:after="0" w:line="360" w:lineRule="auto"/>
              <w:ind w:firstLineChars="100" w:firstLine="230"/>
              <w:contextualSpacing/>
              <w:jc w:val="center"/>
              <w:rPr>
                <w:rFonts w:ascii="Times New Roman" w:eastAsia="Times New Roman" w:hAnsi="Times New Roman" w:cs="Times New Roman"/>
                <w:bCs/>
                <w:sz w:val="23"/>
                <w:szCs w:val="23"/>
              </w:rPr>
            </w:pPr>
            <w:r>
              <w:rPr>
                <w:rFonts w:ascii="Times New Roman" w:eastAsia="Times New Roman" w:hAnsi="Times New Roman" w:cs="Times New Roman"/>
                <w:bCs/>
                <w:sz w:val="23"/>
                <w:szCs w:val="23"/>
              </w:rPr>
              <w:t>1</w:t>
            </w:r>
          </w:p>
        </w:tc>
        <w:tc>
          <w:tcPr>
            <w:tcW w:w="1189" w:type="dxa"/>
            <w:gridSpan w:val="2"/>
            <w:shd w:val="clear" w:color="auto" w:fill="F2F2F2"/>
            <w:vAlign w:val="center"/>
          </w:tcPr>
          <w:p w:rsidR="0039280B" w:rsidRDefault="00213EFC">
            <w:pPr>
              <w:spacing w:after="0" w:line="360" w:lineRule="auto"/>
              <w:contextualSpacing/>
              <w:jc w:val="center"/>
              <w:rPr>
                <w:rFonts w:ascii="Times New Roman" w:hAnsi="Times New Roman" w:cs="Times New Roman"/>
                <w:sz w:val="23"/>
                <w:szCs w:val="23"/>
              </w:rPr>
            </w:pPr>
            <w:r>
              <w:rPr>
                <w:rFonts w:ascii="Times New Roman" w:hAnsi="Times New Roman" w:cs="Times New Roman"/>
                <w:sz w:val="23"/>
                <w:szCs w:val="23"/>
              </w:rPr>
              <w:t>1</w:t>
            </w:r>
          </w:p>
        </w:tc>
      </w:tr>
      <w:tr w:rsidR="0039280B">
        <w:trPr>
          <w:trHeight w:val="290"/>
        </w:trPr>
        <w:tc>
          <w:tcPr>
            <w:tcW w:w="810" w:type="dxa"/>
            <w:shd w:val="clear" w:color="auto" w:fill="F2F2F2"/>
            <w:vAlign w:val="center"/>
          </w:tcPr>
          <w:p w:rsidR="0039280B" w:rsidRDefault="0039280B">
            <w:pPr>
              <w:numPr>
                <w:ilvl w:val="1"/>
                <w:numId w:val="6"/>
              </w:numPr>
              <w:spacing w:after="0" w:line="360" w:lineRule="auto"/>
              <w:ind w:left="144" w:hanging="11"/>
              <w:contextualSpacing/>
              <w:jc w:val="both"/>
              <w:rPr>
                <w:rFonts w:ascii="Times New Roman" w:eastAsia="Times New Roman" w:hAnsi="Times New Roman" w:cs="Times New Roman"/>
                <w:bCs/>
                <w:sz w:val="23"/>
                <w:szCs w:val="23"/>
              </w:rPr>
            </w:pPr>
          </w:p>
        </w:tc>
        <w:tc>
          <w:tcPr>
            <w:tcW w:w="2430" w:type="dxa"/>
            <w:shd w:val="clear" w:color="auto" w:fill="F2F2F2"/>
          </w:tcPr>
          <w:p w:rsidR="0039280B" w:rsidRDefault="00213EFC">
            <w:pPr>
              <w:spacing w:after="0" w:line="360" w:lineRule="auto"/>
              <w:contextualSpacing/>
              <w:jc w:val="both"/>
              <w:rPr>
                <w:rFonts w:ascii="Times New Roman" w:hAnsi="Times New Roman" w:cs="Times New Roman"/>
                <w:sz w:val="23"/>
                <w:szCs w:val="23"/>
              </w:rPr>
            </w:pPr>
            <w:r>
              <w:rPr>
                <w:rFonts w:ascii="Times New Roman" w:eastAsia="Times New Roman" w:hAnsi="Times New Roman" w:cs="Times New Roman"/>
                <w:bCs/>
                <w:sz w:val="23"/>
                <w:szCs w:val="23"/>
              </w:rPr>
              <w:t>Awash Insurance Company</w:t>
            </w:r>
          </w:p>
        </w:tc>
        <w:tc>
          <w:tcPr>
            <w:tcW w:w="1061"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97" w:type="dxa"/>
            <w:shd w:val="clear" w:color="auto" w:fill="F2F2F2"/>
            <w:vAlign w:val="center"/>
          </w:tcPr>
          <w:p w:rsidR="0039280B" w:rsidRDefault="00213EFC">
            <w:pPr>
              <w:spacing w:after="0" w:line="360" w:lineRule="auto"/>
              <w:ind w:firstLineChars="100" w:firstLine="230"/>
              <w:contextualSpacing/>
              <w:jc w:val="center"/>
              <w:rPr>
                <w:rFonts w:ascii="Times New Roman" w:eastAsia="Times New Roman" w:hAnsi="Times New Roman" w:cs="Times New Roman"/>
                <w:bCs/>
                <w:sz w:val="23"/>
                <w:szCs w:val="23"/>
              </w:rPr>
            </w:pPr>
            <w:r>
              <w:rPr>
                <w:rFonts w:ascii="Times New Roman" w:eastAsia="Times New Roman" w:hAnsi="Times New Roman" w:cs="Times New Roman"/>
                <w:bCs/>
                <w:sz w:val="23"/>
                <w:szCs w:val="23"/>
              </w:rPr>
              <w:t>1</w:t>
            </w:r>
          </w:p>
        </w:tc>
        <w:tc>
          <w:tcPr>
            <w:tcW w:w="1212" w:type="dxa"/>
            <w:shd w:val="clear" w:color="auto" w:fill="F2F2F2"/>
            <w:vAlign w:val="center"/>
          </w:tcPr>
          <w:p w:rsidR="0039280B" w:rsidRDefault="00213EFC">
            <w:pPr>
              <w:spacing w:after="0" w:line="360" w:lineRule="auto"/>
              <w:contextualSpacing/>
              <w:jc w:val="center"/>
              <w:rPr>
                <w:rFonts w:ascii="Times New Roman" w:hAnsi="Times New Roman" w:cs="Times New Roman"/>
                <w:sz w:val="23"/>
                <w:szCs w:val="23"/>
              </w:rPr>
            </w:pPr>
            <w:r>
              <w:rPr>
                <w:rFonts w:ascii="Times New Roman" w:hAnsi="Times New Roman" w:cs="Times New Roman"/>
                <w:sz w:val="23"/>
                <w:szCs w:val="23"/>
              </w:rPr>
              <w:t>1</w:t>
            </w:r>
          </w:p>
        </w:tc>
        <w:tc>
          <w:tcPr>
            <w:tcW w:w="124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44" w:type="dxa"/>
            <w:shd w:val="clear" w:color="auto" w:fill="F2F2F2"/>
            <w:vAlign w:val="center"/>
          </w:tcPr>
          <w:p w:rsidR="0039280B" w:rsidRDefault="00213EFC">
            <w:pPr>
              <w:spacing w:after="0" w:line="360" w:lineRule="auto"/>
              <w:ind w:firstLineChars="100" w:firstLine="230"/>
              <w:contextualSpacing/>
              <w:jc w:val="center"/>
              <w:rPr>
                <w:rFonts w:ascii="Times New Roman" w:eastAsia="Times New Roman" w:hAnsi="Times New Roman" w:cs="Times New Roman"/>
                <w:bCs/>
                <w:sz w:val="23"/>
                <w:szCs w:val="23"/>
              </w:rPr>
            </w:pPr>
            <w:r>
              <w:rPr>
                <w:rFonts w:ascii="Times New Roman" w:eastAsia="Times New Roman" w:hAnsi="Times New Roman" w:cs="Times New Roman"/>
                <w:bCs/>
                <w:sz w:val="23"/>
                <w:szCs w:val="23"/>
              </w:rPr>
              <w:t>1</w:t>
            </w:r>
          </w:p>
        </w:tc>
        <w:tc>
          <w:tcPr>
            <w:tcW w:w="1189" w:type="dxa"/>
            <w:gridSpan w:val="2"/>
            <w:shd w:val="clear" w:color="auto" w:fill="F2F2F2"/>
            <w:vAlign w:val="center"/>
          </w:tcPr>
          <w:p w:rsidR="0039280B" w:rsidRDefault="00213EFC">
            <w:pPr>
              <w:spacing w:after="0" w:line="360" w:lineRule="auto"/>
              <w:contextualSpacing/>
              <w:jc w:val="center"/>
              <w:rPr>
                <w:rFonts w:ascii="Times New Roman" w:hAnsi="Times New Roman" w:cs="Times New Roman"/>
                <w:sz w:val="23"/>
                <w:szCs w:val="23"/>
              </w:rPr>
            </w:pPr>
            <w:r>
              <w:rPr>
                <w:rFonts w:ascii="Times New Roman" w:hAnsi="Times New Roman" w:cs="Times New Roman"/>
                <w:sz w:val="23"/>
                <w:szCs w:val="23"/>
              </w:rPr>
              <w:t>1</w:t>
            </w:r>
          </w:p>
        </w:tc>
      </w:tr>
      <w:tr w:rsidR="0039280B">
        <w:trPr>
          <w:trHeight w:val="290"/>
        </w:trPr>
        <w:tc>
          <w:tcPr>
            <w:tcW w:w="810" w:type="dxa"/>
            <w:shd w:val="clear" w:color="auto" w:fill="F2F2F2"/>
            <w:vAlign w:val="center"/>
          </w:tcPr>
          <w:p w:rsidR="0039280B" w:rsidRDefault="0039280B">
            <w:pPr>
              <w:numPr>
                <w:ilvl w:val="1"/>
                <w:numId w:val="6"/>
              </w:numPr>
              <w:spacing w:after="0" w:line="360" w:lineRule="auto"/>
              <w:ind w:left="144" w:hanging="11"/>
              <w:contextualSpacing/>
              <w:jc w:val="both"/>
              <w:rPr>
                <w:rFonts w:ascii="Times New Roman" w:eastAsia="Times New Roman" w:hAnsi="Times New Roman" w:cs="Times New Roman"/>
                <w:bCs/>
                <w:sz w:val="23"/>
                <w:szCs w:val="23"/>
              </w:rPr>
            </w:pPr>
          </w:p>
        </w:tc>
        <w:tc>
          <w:tcPr>
            <w:tcW w:w="2430" w:type="dxa"/>
            <w:shd w:val="clear" w:color="auto" w:fill="F2F2F2"/>
          </w:tcPr>
          <w:p w:rsidR="0039280B" w:rsidRDefault="00213EFC">
            <w:pPr>
              <w:spacing w:after="0" w:line="360" w:lineRule="auto"/>
              <w:contextualSpacing/>
              <w:jc w:val="both"/>
              <w:rPr>
                <w:rFonts w:ascii="Times New Roman" w:hAnsi="Times New Roman" w:cs="Times New Roman"/>
                <w:sz w:val="23"/>
                <w:szCs w:val="23"/>
              </w:rPr>
            </w:pPr>
            <w:r>
              <w:rPr>
                <w:rFonts w:ascii="Times New Roman" w:eastAsia="Times New Roman" w:hAnsi="Times New Roman" w:cs="Times New Roman"/>
                <w:bCs/>
                <w:sz w:val="23"/>
                <w:szCs w:val="23"/>
              </w:rPr>
              <w:t>Oromia Insurance Company</w:t>
            </w:r>
          </w:p>
        </w:tc>
        <w:tc>
          <w:tcPr>
            <w:tcW w:w="1061"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97" w:type="dxa"/>
            <w:shd w:val="clear" w:color="auto" w:fill="F2F2F2"/>
            <w:vAlign w:val="center"/>
          </w:tcPr>
          <w:p w:rsidR="0039280B" w:rsidRDefault="00213EFC">
            <w:pPr>
              <w:spacing w:after="0" w:line="360" w:lineRule="auto"/>
              <w:ind w:firstLineChars="100" w:firstLine="230"/>
              <w:contextualSpacing/>
              <w:jc w:val="center"/>
              <w:rPr>
                <w:rFonts w:ascii="Times New Roman" w:eastAsia="Times New Roman" w:hAnsi="Times New Roman" w:cs="Times New Roman"/>
                <w:bCs/>
                <w:sz w:val="23"/>
                <w:szCs w:val="23"/>
              </w:rPr>
            </w:pPr>
            <w:r>
              <w:rPr>
                <w:rFonts w:ascii="Times New Roman" w:eastAsia="Times New Roman" w:hAnsi="Times New Roman" w:cs="Times New Roman"/>
                <w:bCs/>
                <w:sz w:val="23"/>
                <w:szCs w:val="23"/>
              </w:rPr>
              <w:t>1</w:t>
            </w:r>
          </w:p>
        </w:tc>
        <w:tc>
          <w:tcPr>
            <w:tcW w:w="1212" w:type="dxa"/>
            <w:shd w:val="clear" w:color="auto" w:fill="F2F2F2"/>
            <w:vAlign w:val="center"/>
          </w:tcPr>
          <w:p w:rsidR="0039280B" w:rsidRDefault="00213EFC">
            <w:pPr>
              <w:spacing w:after="0" w:line="360" w:lineRule="auto"/>
              <w:contextualSpacing/>
              <w:jc w:val="center"/>
              <w:rPr>
                <w:rFonts w:ascii="Times New Roman" w:hAnsi="Times New Roman" w:cs="Times New Roman"/>
                <w:sz w:val="23"/>
                <w:szCs w:val="23"/>
              </w:rPr>
            </w:pPr>
            <w:r>
              <w:rPr>
                <w:rFonts w:ascii="Times New Roman" w:hAnsi="Times New Roman" w:cs="Times New Roman"/>
                <w:sz w:val="23"/>
                <w:szCs w:val="23"/>
              </w:rPr>
              <w:t>1</w:t>
            </w:r>
          </w:p>
        </w:tc>
        <w:tc>
          <w:tcPr>
            <w:tcW w:w="124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44" w:type="dxa"/>
            <w:shd w:val="clear" w:color="auto" w:fill="F2F2F2"/>
            <w:vAlign w:val="center"/>
          </w:tcPr>
          <w:p w:rsidR="0039280B" w:rsidRDefault="00213EFC">
            <w:pPr>
              <w:spacing w:after="0" w:line="360" w:lineRule="auto"/>
              <w:ind w:firstLineChars="100" w:firstLine="230"/>
              <w:contextualSpacing/>
              <w:jc w:val="center"/>
              <w:rPr>
                <w:rFonts w:ascii="Times New Roman" w:eastAsia="Times New Roman" w:hAnsi="Times New Roman" w:cs="Times New Roman"/>
                <w:bCs/>
                <w:sz w:val="23"/>
                <w:szCs w:val="23"/>
              </w:rPr>
            </w:pPr>
            <w:r>
              <w:rPr>
                <w:rFonts w:ascii="Times New Roman" w:eastAsia="Times New Roman" w:hAnsi="Times New Roman" w:cs="Times New Roman"/>
                <w:bCs/>
                <w:sz w:val="23"/>
                <w:szCs w:val="23"/>
              </w:rPr>
              <w:t>1</w:t>
            </w:r>
          </w:p>
        </w:tc>
        <w:tc>
          <w:tcPr>
            <w:tcW w:w="1189" w:type="dxa"/>
            <w:gridSpan w:val="2"/>
            <w:shd w:val="clear" w:color="auto" w:fill="F2F2F2"/>
            <w:vAlign w:val="center"/>
          </w:tcPr>
          <w:p w:rsidR="0039280B" w:rsidRDefault="00213EFC">
            <w:pPr>
              <w:spacing w:after="0" w:line="360" w:lineRule="auto"/>
              <w:contextualSpacing/>
              <w:jc w:val="center"/>
              <w:rPr>
                <w:rFonts w:ascii="Times New Roman" w:hAnsi="Times New Roman" w:cs="Times New Roman"/>
                <w:sz w:val="23"/>
                <w:szCs w:val="23"/>
              </w:rPr>
            </w:pPr>
            <w:r>
              <w:rPr>
                <w:rFonts w:ascii="Times New Roman" w:hAnsi="Times New Roman" w:cs="Times New Roman"/>
                <w:sz w:val="23"/>
                <w:szCs w:val="23"/>
              </w:rPr>
              <w:t>1</w:t>
            </w:r>
          </w:p>
        </w:tc>
      </w:tr>
      <w:tr w:rsidR="0039280B">
        <w:trPr>
          <w:trHeight w:val="290"/>
        </w:trPr>
        <w:tc>
          <w:tcPr>
            <w:tcW w:w="810" w:type="dxa"/>
            <w:shd w:val="clear" w:color="auto" w:fill="F2F2F2"/>
            <w:vAlign w:val="center"/>
          </w:tcPr>
          <w:p w:rsidR="0039280B" w:rsidRDefault="0039280B">
            <w:pPr>
              <w:numPr>
                <w:ilvl w:val="1"/>
                <w:numId w:val="6"/>
              </w:numPr>
              <w:spacing w:after="0" w:line="360" w:lineRule="auto"/>
              <w:ind w:left="144" w:hanging="11"/>
              <w:contextualSpacing/>
              <w:jc w:val="both"/>
              <w:rPr>
                <w:rFonts w:ascii="Times New Roman" w:eastAsia="Times New Roman" w:hAnsi="Times New Roman" w:cs="Times New Roman"/>
                <w:bCs/>
                <w:sz w:val="23"/>
                <w:szCs w:val="23"/>
              </w:rPr>
            </w:pPr>
          </w:p>
        </w:tc>
        <w:tc>
          <w:tcPr>
            <w:tcW w:w="2430" w:type="dxa"/>
            <w:shd w:val="clear" w:color="auto" w:fill="F2F2F2"/>
          </w:tcPr>
          <w:p w:rsidR="0039280B" w:rsidRDefault="00213EFC">
            <w:pPr>
              <w:spacing w:after="0" w:line="360" w:lineRule="auto"/>
              <w:contextualSpacing/>
              <w:jc w:val="both"/>
              <w:rPr>
                <w:rFonts w:ascii="Times New Roman" w:hAnsi="Times New Roman" w:cs="Times New Roman"/>
                <w:sz w:val="23"/>
                <w:szCs w:val="23"/>
              </w:rPr>
            </w:pPr>
            <w:r>
              <w:rPr>
                <w:rFonts w:ascii="Times New Roman" w:eastAsia="Times New Roman" w:hAnsi="Times New Roman" w:cs="Times New Roman"/>
                <w:bCs/>
                <w:sz w:val="23"/>
                <w:szCs w:val="23"/>
              </w:rPr>
              <w:t>Birhane Insurance Company</w:t>
            </w:r>
          </w:p>
        </w:tc>
        <w:tc>
          <w:tcPr>
            <w:tcW w:w="1061"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97" w:type="dxa"/>
            <w:shd w:val="clear" w:color="auto" w:fill="F2F2F2"/>
            <w:vAlign w:val="center"/>
          </w:tcPr>
          <w:p w:rsidR="0039280B" w:rsidRDefault="00213EFC">
            <w:pPr>
              <w:spacing w:after="0" w:line="360" w:lineRule="auto"/>
              <w:ind w:firstLineChars="100" w:firstLine="230"/>
              <w:contextualSpacing/>
              <w:jc w:val="center"/>
              <w:rPr>
                <w:rFonts w:ascii="Times New Roman" w:eastAsia="Times New Roman" w:hAnsi="Times New Roman" w:cs="Times New Roman"/>
                <w:bCs/>
                <w:sz w:val="23"/>
                <w:szCs w:val="23"/>
              </w:rPr>
            </w:pPr>
            <w:r>
              <w:rPr>
                <w:rFonts w:ascii="Times New Roman" w:eastAsia="Times New Roman" w:hAnsi="Times New Roman" w:cs="Times New Roman"/>
                <w:bCs/>
                <w:sz w:val="23"/>
                <w:szCs w:val="23"/>
              </w:rPr>
              <w:t>1</w:t>
            </w:r>
          </w:p>
        </w:tc>
        <w:tc>
          <w:tcPr>
            <w:tcW w:w="1212" w:type="dxa"/>
            <w:shd w:val="clear" w:color="auto" w:fill="F2F2F2"/>
            <w:vAlign w:val="center"/>
          </w:tcPr>
          <w:p w:rsidR="0039280B" w:rsidRDefault="00213EFC">
            <w:pPr>
              <w:spacing w:after="0" w:line="360" w:lineRule="auto"/>
              <w:contextualSpacing/>
              <w:jc w:val="center"/>
              <w:rPr>
                <w:rFonts w:ascii="Times New Roman" w:hAnsi="Times New Roman" w:cs="Times New Roman"/>
                <w:sz w:val="23"/>
                <w:szCs w:val="23"/>
              </w:rPr>
            </w:pPr>
            <w:r>
              <w:rPr>
                <w:rFonts w:ascii="Times New Roman" w:hAnsi="Times New Roman" w:cs="Times New Roman"/>
                <w:sz w:val="23"/>
                <w:szCs w:val="23"/>
              </w:rPr>
              <w:t>1</w:t>
            </w:r>
          </w:p>
        </w:tc>
        <w:tc>
          <w:tcPr>
            <w:tcW w:w="124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44" w:type="dxa"/>
            <w:shd w:val="clear" w:color="auto" w:fill="F2F2F2"/>
            <w:vAlign w:val="center"/>
          </w:tcPr>
          <w:p w:rsidR="0039280B" w:rsidRDefault="00213EFC">
            <w:pPr>
              <w:spacing w:after="0" w:line="360" w:lineRule="auto"/>
              <w:ind w:firstLineChars="100" w:firstLine="230"/>
              <w:contextualSpacing/>
              <w:jc w:val="center"/>
              <w:rPr>
                <w:rFonts w:ascii="Times New Roman" w:eastAsia="Times New Roman" w:hAnsi="Times New Roman" w:cs="Times New Roman"/>
                <w:bCs/>
                <w:sz w:val="23"/>
                <w:szCs w:val="23"/>
              </w:rPr>
            </w:pPr>
            <w:r>
              <w:rPr>
                <w:rFonts w:ascii="Times New Roman" w:eastAsia="Times New Roman" w:hAnsi="Times New Roman" w:cs="Times New Roman"/>
                <w:bCs/>
                <w:sz w:val="23"/>
                <w:szCs w:val="23"/>
              </w:rPr>
              <w:t>1</w:t>
            </w:r>
          </w:p>
        </w:tc>
        <w:tc>
          <w:tcPr>
            <w:tcW w:w="1189" w:type="dxa"/>
            <w:gridSpan w:val="2"/>
            <w:shd w:val="clear" w:color="auto" w:fill="F2F2F2"/>
            <w:vAlign w:val="center"/>
          </w:tcPr>
          <w:p w:rsidR="0039280B" w:rsidRDefault="00213EFC">
            <w:pPr>
              <w:spacing w:after="0" w:line="360" w:lineRule="auto"/>
              <w:contextualSpacing/>
              <w:jc w:val="center"/>
              <w:rPr>
                <w:rFonts w:ascii="Times New Roman" w:hAnsi="Times New Roman" w:cs="Times New Roman"/>
                <w:sz w:val="23"/>
                <w:szCs w:val="23"/>
              </w:rPr>
            </w:pPr>
            <w:r>
              <w:rPr>
                <w:rFonts w:ascii="Times New Roman" w:hAnsi="Times New Roman" w:cs="Times New Roman"/>
                <w:sz w:val="23"/>
                <w:szCs w:val="23"/>
              </w:rPr>
              <w:t>1</w:t>
            </w:r>
          </w:p>
        </w:tc>
      </w:tr>
      <w:tr w:rsidR="0039280B">
        <w:trPr>
          <w:trHeight w:val="290"/>
        </w:trPr>
        <w:tc>
          <w:tcPr>
            <w:tcW w:w="810" w:type="dxa"/>
            <w:shd w:val="clear" w:color="auto" w:fill="F2F2F2"/>
            <w:vAlign w:val="center"/>
          </w:tcPr>
          <w:p w:rsidR="0039280B" w:rsidRDefault="0039280B">
            <w:pPr>
              <w:numPr>
                <w:ilvl w:val="1"/>
                <w:numId w:val="6"/>
              </w:numPr>
              <w:spacing w:after="0" w:line="360" w:lineRule="auto"/>
              <w:ind w:left="144" w:hanging="11"/>
              <w:contextualSpacing/>
              <w:jc w:val="both"/>
              <w:rPr>
                <w:rFonts w:ascii="Times New Roman" w:eastAsia="Times New Roman" w:hAnsi="Times New Roman" w:cs="Times New Roman"/>
                <w:bCs/>
                <w:sz w:val="23"/>
                <w:szCs w:val="23"/>
              </w:rPr>
            </w:pPr>
          </w:p>
        </w:tc>
        <w:tc>
          <w:tcPr>
            <w:tcW w:w="2430" w:type="dxa"/>
            <w:shd w:val="clear" w:color="auto" w:fill="F2F2F2"/>
          </w:tcPr>
          <w:p w:rsidR="0039280B" w:rsidRDefault="00213EFC">
            <w:pPr>
              <w:spacing w:after="0" w:line="360" w:lineRule="auto"/>
              <w:contextualSpacing/>
              <w:jc w:val="both"/>
              <w:rPr>
                <w:rFonts w:ascii="Times New Roman" w:hAnsi="Times New Roman" w:cs="Times New Roman"/>
                <w:sz w:val="23"/>
                <w:szCs w:val="23"/>
              </w:rPr>
            </w:pPr>
            <w:r>
              <w:rPr>
                <w:rFonts w:ascii="Times New Roman" w:eastAsia="Times New Roman" w:hAnsi="Times New Roman" w:cs="Times New Roman"/>
                <w:bCs/>
                <w:sz w:val="23"/>
                <w:szCs w:val="23"/>
              </w:rPr>
              <w:t>Anbessa Insurance Company</w:t>
            </w:r>
          </w:p>
        </w:tc>
        <w:tc>
          <w:tcPr>
            <w:tcW w:w="1061"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97" w:type="dxa"/>
            <w:shd w:val="clear" w:color="auto" w:fill="F2F2F2"/>
            <w:vAlign w:val="center"/>
          </w:tcPr>
          <w:p w:rsidR="0039280B" w:rsidRDefault="00213EFC">
            <w:pPr>
              <w:spacing w:after="0" w:line="360" w:lineRule="auto"/>
              <w:ind w:firstLineChars="100" w:firstLine="230"/>
              <w:contextualSpacing/>
              <w:jc w:val="center"/>
              <w:rPr>
                <w:rFonts w:ascii="Times New Roman" w:eastAsia="Times New Roman" w:hAnsi="Times New Roman" w:cs="Times New Roman"/>
                <w:bCs/>
                <w:sz w:val="23"/>
                <w:szCs w:val="23"/>
              </w:rPr>
            </w:pPr>
            <w:r>
              <w:rPr>
                <w:rFonts w:ascii="Times New Roman" w:eastAsia="Times New Roman" w:hAnsi="Times New Roman" w:cs="Times New Roman"/>
                <w:bCs/>
                <w:sz w:val="23"/>
                <w:szCs w:val="23"/>
              </w:rPr>
              <w:t>1</w:t>
            </w:r>
          </w:p>
        </w:tc>
        <w:tc>
          <w:tcPr>
            <w:tcW w:w="1212" w:type="dxa"/>
            <w:shd w:val="clear" w:color="auto" w:fill="F2F2F2"/>
            <w:vAlign w:val="center"/>
          </w:tcPr>
          <w:p w:rsidR="0039280B" w:rsidRDefault="00213EFC">
            <w:pPr>
              <w:spacing w:after="0" w:line="360" w:lineRule="auto"/>
              <w:contextualSpacing/>
              <w:jc w:val="center"/>
              <w:rPr>
                <w:rFonts w:ascii="Times New Roman" w:hAnsi="Times New Roman" w:cs="Times New Roman"/>
                <w:sz w:val="23"/>
                <w:szCs w:val="23"/>
              </w:rPr>
            </w:pPr>
            <w:r>
              <w:rPr>
                <w:rFonts w:ascii="Times New Roman" w:hAnsi="Times New Roman" w:cs="Times New Roman"/>
                <w:sz w:val="23"/>
                <w:szCs w:val="23"/>
              </w:rPr>
              <w:t>1</w:t>
            </w:r>
          </w:p>
        </w:tc>
        <w:tc>
          <w:tcPr>
            <w:tcW w:w="124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44" w:type="dxa"/>
            <w:shd w:val="clear" w:color="auto" w:fill="F2F2F2"/>
            <w:vAlign w:val="center"/>
          </w:tcPr>
          <w:p w:rsidR="0039280B" w:rsidRDefault="00213EFC">
            <w:pPr>
              <w:spacing w:after="0" w:line="360" w:lineRule="auto"/>
              <w:ind w:firstLineChars="100" w:firstLine="230"/>
              <w:contextualSpacing/>
              <w:jc w:val="center"/>
              <w:rPr>
                <w:rFonts w:ascii="Times New Roman" w:eastAsia="Times New Roman" w:hAnsi="Times New Roman" w:cs="Times New Roman"/>
                <w:bCs/>
                <w:sz w:val="23"/>
                <w:szCs w:val="23"/>
              </w:rPr>
            </w:pPr>
            <w:r>
              <w:rPr>
                <w:rFonts w:ascii="Times New Roman" w:eastAsia="Times New Roman" w:hAnsi="Times New Roman" w:cs="Times New Roman"/>
                <w:bCs/>
                <w:sz w:val="23"/>
                <w:szCs w:val="23"/>
              </w:rPr>
              <w:t>1</w:t>
            </w:r>
          </w:p>
        </w:tc>
        <w:tc>
          <w:tcPr>
            <w:tcW w:w="1189" w:type="dxa"/>
            <w:gridSpan w:val="2"/>
            <w:shd w:val="clear" w:color="auto" w:fill="F2F2F2"/>
            <w:vAlign w:val="center"/>
          </w:tcPr>
          <w:p w:rsidR="0039280B" w:rsidRDefault="00213EFC">
            <w:pPr>
              <w:spacing w:after="0" w:line="360" w:lineRule="auto"/>
              <w:contextualSpacing/>
              <w:jc w:val="center"/>
              <w:rPr>
                <w:rFonts w:ascii="Times New Roman" w:hAnsi="Times New Roman" w:cs="Times New Roman"/>
                <w:sz w:val="23"/>
                <w:szCs w:val="23"/>
              </w:rPr>
            </w:pPr>
            <w:r>
              <w:rPr>
                <w:rFonts w:ascii="Times New Roman" w:hAnsi="Times New Roman" w:cs="Times New Roman"/>
                <w:sz w:val="23"/>
                <w:szCs w:val="23"/>
              </w:rPr>
              <w:t>1</w:t>
            </w:r>
          </w:p>
        </w:tc>
      </w:tr>
      <w:tr w:rsidR="0039280B">
        <w:trPr>
          <w:trHeight w:val="290"/>
        </w:trPr>
        <w:tc>
          <w:tcPr>
            <w:tcW w:w="810" w:type="dxa"/>
            <w:shd w:val="clear" w:color="auto" w:fill="F2F2F2"/>
            <w:vAlign w:val="center"/>
          </w:tcPr>
          <w:p w:rsidR="0039280B" w:rsidRDefault="0039280B">
            <w:pPr>
              <w:numPr>
                <w:ilvl w:val="1"/>
                <w:numId w:val="6"/>
              </w:numPr>
              <w:spacing w:after="0" w:line="360" w:lineRule="auto"/>
              <w:ind w:left="144" w:hanging="11"/>
              <w:contextualSpacing/>
              <w:jc w:val="both"/>
              <w:rPr>
                <w:rFonts w:ascii="Times New Roman" w:eastAsia="Times New Roman" w:hAnsi="Times New Roman" w:cs="Times New Roman"/>
                <w:bCs/>
                <w:sz w:val="23"/>
                <w:szCs w:val="23"/>
              </w:rPr>
            </w:pPr>
          </w:p>
        </w:tc>
        <w:tc>
          <w:tcPr>
            <w:tcW w:w="2430" w:type="dxa"/>
            <w:shd w:val="clear" w:color="auto" w:fill="F2F2F2"/>
          </w:tcPr>
          <w:p w:rsidR="0039280B" w:rsidRDefault="00213EFC">
            <w:pPr>
              <w:spacing w:after="0" w:line="360" w:lineRule="auto"/>
              <w:contextualSpacing/>
              <w:jc w:val="both"/>
              <w:rPr>
                <w:rFonts w:ascii="Times New Roman" w:hAnsi="Times New Roman" w:cs="Times New Roman"/>
                <w:sz w:val="23"/>
                <w:szCs w:val="23"/>
              </w:rPr>
            </w:pPr>
            <w:r>
              <w:rPr>
                <w:rFonts w:ascii="Times New Roman" w:eastAsia="Times New Roman" w:hAnsi="Times New Roman" w:cs="Times New Roman"/>
                <w:bCs/>
                <w:sz w:val="23"/>
                <w:szCs w:val="23"/>
              </w:rPr>
              <w:t>Hibret Insurance Company</w:t>
            </w:r>
          </w:p>
        </w:tc>
        <w:tc>
          <w:tcPr>
            <w:tcW w:w="1061"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97" w:type="dxa"/>
            <w:shd w:val="clear" w:color="auto" w:fill="F2F2F2"/>
            <w:vAlign w:val="center"/>
          </w:tcPr>
          <w:p w:rsidR="0039280B" w:rsidRDefault="00213EFC">
            <w:pPr>
              <w:spacing w:after="0" w:line="360" w:lineRule="auto"/>
              <w:ind w:firstLineChars="100" w:firstLine="230"/>
              <w:contextualSpacing/>
              <w:jc w:val="center"/>
              <w:rPr>
                <w:rFonts w:ascii="Times New Roman" w:eastAsia="Times New Roman" w:hAnsi="Times New Roman" w:cs="Times New Roman"/>
                <w:bCs/>
                <w:sz w:val="23"/>
                <w:szCs w:val="23"/>
              </w:rPr>
            </w:pPr>
            <w:r>
              <w:rPr>
                <w:rFonts w:ascii="Times New Roman" w:eastAsia="Times New Roman" w:hAnsi="Times New Roman" w:cs="Times New Roman"/>
                <w:bCs/>
                <w:sz w:val="23"/>
                <w:szCs w:val="23"/>
              </w:rPr>
              <w:t>1</w:t>
            </w:r>
          </w:p>
        </w:tc>
        <w:tc>
          <w:tcPr>
            <w:tcW w:w="1212" w:type="dxa"/>
            <w:shd w:val="clear" w:color="auto" w:fill="F2F2F2"/>
            <w:vAlign w:val="center"/>
          </w:tcPr>
          <w:p w:rsidR="0039280B" w:rsidRDefault="00213EFC">
            <w:pPr>
              <w:spacing w:after="0" w:line="360" w:lineRule="auto"/>
              <w:contextualSpacing/>
              <w:jc w:val="center"/>
              <w:rPr>
                <w:rFonts w:ascii="Times New Roman" w:hAnsi="Times New Roman" w:cs="Times New Roman"/>
                <w:sz w:val="23"/>
                <w:szCs w:val="23"/>
              </w:rPr>
            </w:pPr>
            <w:r>
              <w:rPr>
                <w:rFonts w:ascii="Times New Roman" w:hAnsi="Times New Roman" w:cs="Times New Roman"/>
                <w:sz w:val="23"/>
                <w:szCs w:val="23"/>
              </w:rPr>
              <w:t>1</w:t>
            </w:r>
          </w:p>
        </w:tc>
        <w:tc>
          <w:tcPr>
            <w:tcW w:w="124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44" w:type="dxa"/>
            <w:shd w:val="clear" w:color="auto" w:fill="F2F2F2"/>
            <w:vAlign w:val="center"/>
          </w:tcPr>
          <w:p w:rsidR="0039280B" w:rsidRDefault="00213EFC">
            <w:pPr>
              <w:spacing w:after="0" w:line="360" w:lineRule="auto"/>
              <w:ind w:firstLineChars="100" w:firstLine="230"/>
              <w:contextualSpacing/>
              <w:jc w:val="center"/>
              <w:rPr>
                <w:rFonts w:ascii="Times New Roman" w:eastAsia="Times New Roman" w:hAnsi="Times New Roman" w:cs="Times New Roman"/>
                <w:bCs/>
                <w:sz w:val="23"/>
                <w:szCs w:val="23"/>
              </w:rPr>
            </w:pPr>
            <w:r>
              <w:rPr>
                <w:rFonts w:ascii="Times New Roman" w:eastAsia="Times New Roman" w:hAnsi="Times New Roman" w:cs="Times New Roman"/>
                <w:bCs/>
                <w:sz w:val="23"/>
                <w:szCs w:val="23"/>
              </w:rPr>
              <w:t>1</w:t>
            </w:r>
          </w:p>
        </w:tc>
        <w:tc>
          <w:tcPr>
            <w:tcW w:w="1189" w:type="dxa"/>
            <w:gridSpan w:val="2"/>
            <w:shd w:val="clear" w:color="auto" w:fill="F2F2F2"/>
            <w:vAlign w:val="center"/>
          </w:tcPr>
          <w:p w:rsidR="0039280B" w:rsidRDefault="00213EFC">
            <w:pPr>
              <w:spacing w:after="0" w:line="360" w:lineRule="auto"/>
              <w:contextualSpacing/>
              <w:jc w:val="center"/>
              <w:rPr>
                <w:rFonts w:ascii="Times New Roman" w:hAnsi="Times New Roman" w:cs="Times New Roman"/>
                <w:sz w:val="23"/>
                <w:szCs w:val="23"/>
              </w:rPr>
            </w:pPr>
            <w:r>
              <w:rPr>
                <w:rFonts w:ascii="Times New Roman" w:hAnsi="Times New Roman" w:cs="Times New Roman"/>
                <w:sz w:val="23"/>
                <w:szCs w:val="23"/>
              </w:rPr>
              <w:t>1</w:t>
            </w:r>
          </w:p>
        </w:tc>
      </w:tr>
      <w:tr w:rsidR="0039280B">
        <w:trPr>
          <w:trHeight w:val="290"/>
        </w:trPr>
        <w:tc>
          <w:tcPr>
            <w:tcW w:w="810" w:type="dxa"/>
            <w:shd w:val="clear" w:color="auto" w:fill="F2F2F2"/>
            <w:vAlign w:val="center"/>
          </w:tcPr>
          <w:p w:rsidR="0039280B" w:rsidRDefault="0039280B">
            <w:pPr>
              <w:numPr>
                <w:ilvl w:val="1"/>
                <w:numId w:val="6"/>
              </w:numPr>
              <w:spacing w:after="0" w:line="360" w:lineRule="auto"/>
              <w:ind w:left="144" w:hanging="11"/>
              <w:contextualSpacing/>
              <w:jc w:val="both"/>
              <w:rPr>
                <w:rFonts w:ascii="Times New Roman" w:eastAsia="Times New Roman" w:hAnsi="Times New Roman" w:cs="Times New Roman"/>
                <w:bCs/>
                <w:sz w:val="23"/>
                <w:szCs w:val="23"/>
              </w:rPr>
            </w:pPr>
          </w:p>
        </w:tc>
        <w:tc>
          <w:tcPr>
            <w:tcW w:w="2430" w:type="dxa"/>
            <w:shd w:val="clear" w:color="auto" w:fill="F2F2F2"/>
          </w:tcPr>
          <w:p w:rsidR="0039280B" w:rsidRDefault="00213EFC">
            <w:pPr>
              <w:spacing w:after="0" w:line="360" w:lineRule="auto"/>
              <w:contextualSpacing/>
              <w:jc w:val="both"/>
              <w:rPr>
                <w:rFonts w:ascii="Times New Roman" w:hAnsi="Times New Roman" w:cs="Times New Roman"/>
                <w:sz w:val="23"/>
                <w:szCs w:val="23"/>
              </w:rPr>
            </w:pPr>
            <w:r>
              <w:rPr>
                <w:rFonts w:ascii="Times New Roman" w:eastAsia="Times New Roman" w:hAnsi="Times New Roman" w:cs="Times New Roman"/>
                <w:bCs/>
                <w:sz w:val="23"/>
                <w:szCs w:val="23"/>
              </w:rPr>
              <w:t>Nyala Insurance Company</w:t>
            </w:r>
          </w:p>
        </w:tc>
        <w:tc>
          <w:tcPr>
            <w:tcW w:w="1061"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97" w:type="dxa"/>
            <w:shd w:val="clear" w:color="auto" w:fill="F2F2F2"/>
            <w:vAlign w:val="center"/>
          </w:tcPr>
          <w:p w:rsidR="0039280B" w:rsidRDefault="00213EFC">
            <w:pPr>
              <w:spacing w:after="0" w:line="360" w:lineRule="auto"/>
              <w:ind w:firstLineChars="100" w:firstLine="230"/>
              <w:contextualSpacing/>
              <w:jc w:val="center"/>
              <w:rPr>
                <w:rFonts w:ascii="Times New Roman" w:eastAsia="Times New Roman" w:hAnsi="Times New Roman" w:cs="Times New Roman"/>
                <w:bCs/>
                <w:sz w:val="23"/>
                <w:szCs w:val="23"/>
              </w:rPr>
            </w:pPr>
            <w:r>
              <w:rPr>
                <w:rFonts w:ascii="Times New Roman" w:eastAsia="Times New Roman" w:hAnsi="Times New Roman" w:cs="Times New Roman"/>
                <w:bCs/>
                <w:sz w:val="23"/>
                <w:szCs w:val="23"/>
              </w:rPr>
              <w:t>1</w:t>
            </w:r>
          </w:p>
        </w:tc>
        <w:tc>
          <w:tcPr>
            <w:tcW w:w="1212" w:type="dxa"/>
            <w:shd w:val="clear" w:color="auto" w:fill="F2F2F2"/>
            <w:vAlign w:val="center"/>
          </w:tcPr>
          <w:p w:rsidR="0039280B" w:rsidRDefault="00213EFC">
            <w:pPr>
              <w:spacing w:after="0" w:line="360" w:lineRule="auto"/>
              <w:contextualSpacing/>
              <w:jc w:val="center"/>
              <w:rPr>
                <w:rFonts w:ascii="Times New Roman" w:hAnsi="Times New Roman" w:cs="Times New Roman"/>
                <w:sz w:val="23"/>
                <w:szCs w:val="23"/>
              </w:rPr>
            </w:pPr>
            <w:r>
              <w:rPr>
                <w:rFonts w:ascii="Times New Roman" w:hAnsi="Times New Roman" w:cs="Times New Roman"/>
                <w:sz w:val="23"/>
                <w:szCs w:val="23"/>
              </w:rPr>
              <w:t>1</w:t>
            </w:r>
          </w:p>
        </w:tc>
        <w:tc>
          <w:tcPr>
            <w:tcW w:w="1247" w:type="dxa"/>
            <w:shd w:val="clear" w:color="auto" w:fill="F2F2F2"/>
            <w:vAlign w:val="center"/>
          </w:tcPr>
          <w:p w:rsidR="0039280B" w:rsidRDefault="00213EFC">
            <w:pPr>
              <w:spacing w:after="0" w:line="360" w:lineRule="auto"/>
              <w:ind w:firstLineChars="100" w:firstLine="231"/>
              <w:contextualSpacing/>
              <w:jc w:val="center"/>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w:t>
            </w:r>
          </w:p>
        </w:tc>
        <w:tc>
          <w:tcPr>
            <w:tcW w:w="1444" w:type="dxa"/>
            <w:shd w:val="clear" w:color="auto" w:fill="F2F2F2"/>
            <w:vAlign w:val="center"/>
          </w:tcPr>
          <w:p w:rsidR="0039280B" w:rsidRDefault="00213EFC">
            <w:pPr>
              <w:spacing w:after="0" w:line="360" w:lineRule="auto"/>
              <w:ind w:firstLineChars="100" w:firstLine="230"/>
              <w:contextualSpacing/>
              <w:jc w:val="center"/>
              <w:rPr>
                <w:rFonts w:ascii="Times New Roman" w:eastAsia="Times New Roman" w:hAnsi="Times New Roman" w:cs="Times New Roman"/>
                <w:bCs/>
                <w:sz w:val="23"/>
                <w:szCs w:val="23"/>
              </w:rPr>
            </w:pPr>
            <w:r>
              <w:rPr>
                <w:rFonts w:ascii="Times New Roman" w:eastAsia="Times New Roman" w:hAnsi="Times New Roman" w:cs="Times New Roman"/>
                <w:bCs/>
                <w:sz w:val="23"/>
                <w:szCs w:val="23"/>
              </w:rPr>
              <w:t>1</w:t>
            </w:r>
          </w:p>
        </w:tc>
        <w:tc>
          <w:tcPr>
            <w:tcW w:w="1189" w:type="dxa"/>
            <w:gridSpan w:val="2"/>
            <w:shd w:val="clear" w:color="auto" w:fill="F2F2F2"/>
            <w:vAlign w:val="center"/>
          </w:tcPr>
          <w:p w:rsidR="0039280B" w:rsidRDefault="00213EFC">
            <w:pPr>
              <w:spacing w:after="0" w:line="360" w:lineRule="auto"/>
              <w:contextualSpacing/>
              <w:jc w:val="center"/>
              <w:rPr>
                <w:rFonts w:ascii="Times New Roman" w:hAnsi="Times New Roman" w:cs="Times New Roman"/>
                <w:sz w:val="23"/>
                <w:szCs w:val="23"/>
              </w:rPr>
            </w:pPr>
            <w:r>
              <w:rPr>
                <w:rFonts w:ascii="Times New Roman" w:hAnsi="Times New Roman" w:cs="Times New Roman"/>
                <w:sz w:val="23"/>
                <w:szCs w:val="23"/>
              </w:rPr>
              <w:t>1</w:t>
            </w:r>
          </w:p>
        </w:tc>
      </w:tr>
      <w:tr w:rsidR="0039280B">
        <w:trPr>
          <w:trHeight w:val="433"/>
        </w:trPr>
        <w:tc>
          <w:tcPr>
            <w:tcW w:w="810" w:type="dxa"/>
            <w:shd w:val="clear" w:color="auto" w:fill="FDE9D9"/>
            <w:vAlign w:val="center"/>
          </w:tcPr>
          <w:p w:rsidR="0039280B" w:rsidRDefault="0039280B">
            <w:pPr>
              <w:spacing w:after="0" w:line="360" w:lineRule="auto"/>
              <w:ind w:left="144"/>
              <w:contextualSpacing/>
              <w:jc w:val="both"/>
              <w:rPr>
                <w:rFonts w:ascii="Times New Roman" w:eastAsia="Times New Roman" w:hAnsi="Times New Roman" w:cs="Times New Roman"/>
                <w:bCs/>
                <w:sz w:val="23"/>
                <w:szCs w:val="23"/>
              </w:rPr>
            </w:pPr>
          </w:p>
        </w:tc>
        <w:tc>
          <w:tcPr>
            <w:tcW w:w="2430" w:type="dxa"/>
            <w:shd w:val="clear" w:color="auto" w:fill="FDE9D9"/>
            <w:vAlign w:val="center"/>
          </w:tcPr>
          <w:p w:rsidR="0039280B" w:rsidRDefault="00213EFC">
            <w:pPr>
              <w:spacing w:after="0" w:line="360" w:lineRule="auto"/>
              <w:contextualSpacing/>
              <w:jc w:val="both"/>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Total</w:t>
            </w:r>
          </w:p>
        </w:tc>
        <w:tc>
          <w:tcPr>
            <w:tcW w:w="1061" w:type="dxa"/>
            <w:shd w:val="clear" w:color="auto" w:fill="FDE9D9"/>
            <w:vAlign w:val="center"/>
          </w:tcPr>
          <w:p w:rsidR="0039280B" w:rsidRDefault="00213EFC">
            <w:pPr>
              <w:spacing w:after="0" w:line="360" w:lineRule="auto"/>
              <w:ind w:firstLineChars="100" w:firstLine="261"/>
              <w:contextualSpacing/>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1</w:t>
            </w:r>
          </w:p>
        </w:tc>
        <w:tc>
          <w:tcPr>
            <w:tcW w:w="1497" w:type="dxa"/>
            <w:shd w:val="clear" w:color="auto" w:fill="FDE9D9"/>
            <w:vAlign w:val="center"/>
          </w:tcPr>
          <w:p w:rsidR="0039280B" w:rsidRDefault="00213EFC">
            <w:pPr>
              <w:spacing w:after="0" w:line="360" w:lineRule="auto"/>
              <w:ind w:firstLineChars="100" w:firstLine="261"/>
              <w:contextualSpacing/>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9</w:t>
            </w:r>
          </w:p>
        </w:tc>
        <w:tc>
          <w:tcPr>
            <w:tcW w:w="1212" w:type="dxa"/>
            <w:shd w:val="clear" w:color="auto" w:fill="FDE9D9"/>
            <w:vAlign w:val="center"/>
          </w:tcPr>
          <w:p w:rsidR="0039280B" w:rsidRDefault="00213EFC">
            <w:pPr>
              <w:spacing w:after="0" w:line="360" w:lineRule="auto"/>
              <w:contextualSpacing/>
              <w:jc w:val="center"/>
              <w:rPr>
                <w:rFonts w:ascii="Times New Roman" w:hAnsi="Times New Roman" w:cs="Times New Roman"/>
                <w:b/>
                <w:sz w:val="26"/>
                <w:szCs w:val="26"/>
              </w:rPr>
            </w:pPr>
            <w:r>
              <w:rPr>
                <w:rFonts w:ascii="Times New Roman" w:hAnsi="Times New Roman" w:cs="Times New Roman"/>
                <w:b/>
                <w:sz w:val="26"/>
                <w:szCs w:val="26"/>
              </w:rPr>
              <w:t>10</w:t>
            </w:r>
          </w:p>
        </w:tc>
        <w:tc>
          <w:tcPr>
            <w:tcW w:w="1247" w:type="dxa"/>
            <w:shd w:val="clear" w:color="auto" w:fill="FDE9D9"/>
            <w:vAlign w:val="center"/>
          </w:tcPr>
          <w:p w:rsidR="0039280B" w:rsidRDefault="00213EFC">
            <w:pPr>
              <w:spacing w:after="0" w:line="360" w:lineRule="auto"/>
              <w:ind w:firstLineChars="100" w:firstLine="261"/>
              <w:contextualSpacing/>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1</w:t>
            </w:r>
          </w:p>
        </w:tc>
        <w:tc>
          <w:tcPr>
            <w:tcW w:w="1444" w:type="dxa"/>
            <w:shd w:val="clear" w:color="auto" w:fill="FDE9D9"/>
            <w:vAlign w:val="center"/>
          </w:tcPr>
          <w:p w:rsidR="0039280B" w:rsidRDefault="00213EFC">
            <w:pPr>
              <w:spacing w:after="0" w:line="360" w:lineRule="auto"/>
              <w:ind w:firstLineChars="100" w:firstLine="261"/>
              <w:contextualSpacing/>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9</w:t>
            </w:r>
          </w:p>
        </w:tc>
        <w:tc>
          <w:tcPr>
            <w:tcW w:w="1189" w:type="dxa"/>
            <w:gridSpan w:val="2"/>
            <w:shd w:val="clear" w:color="auto" w:fill="FDE9D9"/>
            <w:vAlign w:val="center"/>
          </w:tcPr>
          <w:p w:rsidR="0039280B" w:rsidRDefault="00213EFC">
            <w:pPr>
              <w:spacing w:after="0" w:line="360" w:lineRule="auto"/>
              <w:contextualSpacing/>
              <w:jc w:val="center"/>
              <w:rPr>
                <w:rFonts w:ascii="Times New Roman" w:hAnsi="Times New Roman" w:cs="Times New Roman"/>
                <w:b/>
                <w:sz w:val="26"/>
                <w:szCs w:val="26"/>
              </w:rPr>
            </w:pPr>
            <w:r>
              <w:rPr>
                <w:rFonts w:ascii="Times New Roman" w:hAnsi="Times New Roman" w:cs="Times New Roman"/>
                <w:b/>
                <w:sz w:val="26"/>
                <w:szCs w:val="26"/>
              </w:rPr>
              <w:t>10</w:t>
            </w:r>
          </w:p>
        </w:tc>
      </w:tr>
    </w:tbl>
    <w:p w:rsidR="0039280B" w:rsidRDefault="0039280B">
      <w:pPr>
        <w:pStyle w:val="Style2"/>
        <w:spacing w:line="360" w:lineRule="auto"/>
        <w:jc w:val="both"/>
        <w:rPr>
          <w:rFonts w:ascii="Times New Roman" w:hAnsi="Times New Roman" w:cs="Times New Roman"/>
          <w:b/>
          <w:sz w:val="26"/>
          <w:szCs w:val="26"/>
        </w:rPr>
      </w:pPr>
    </w:p>
    <w:p w:rsidR="0039280B" w:rsidRDefault="00213EFC">
      <w:pPr>
        <w:pStyle w:val="Style2"/>
        <w:spacing w:line="360" w:lineRule="auto"/>
        <w:jc w:val="both"/>
        <w:rPr>
          <w:rFonts w:ascii="Times New Roman" w:eastAsia="Times New Roman" w:hAnsi="Times New Roman" w:cs="Times New Roman"/>
          <w:b/>
          <w:sz w:val="26"/>
          <w:szCs w:val="26"/>
        </w:rPr>
      </w:pPr>
      <w:r>
        <w:rPr>
          <w:rFonts w:ascii="Times New Roman" w:hAnsi="Times New Roman" w:cs="Times New Roman"/>
          <w:b/>
          <w:sz w:val="26"/>
          <w:szCs w:val="26"/>
        </w:rPr>
        <w:t>Table 68</w:t>
      </w:r>
      <w:r>
        <w:rPr>
          <w:rFonts w:ascii="Times New Roman" w:hAnsi="Times New Roman" w:cs="Times New Roman"/>
          <w:i/>
          <w:sz w:val="26"/>
          <w:szCs w:val="26"/>
        </w:rPr>
        <w:t xml:space="preserve"> </w:t>
      </w:r>
      <w:r>
        <w:rPr>
          <w:rFonts w:ascii="Times New Roman" w:eastAsia="Times New Roman" w:hAnsi="Times New Roman" w:cs="Times New Roman"/>
          <w:b/>
          <w:sz w:val="26"/>
          <w:szCs w:val="26"/>
        </w:rPr>
        <w:t>Savings and credits associations in the city in the year 2013 and 2014</w:t>
      </w:r>
    </w:p>
    <w:tbl>
      <w:tblPr>
        <w:tblW w:w="8742" w:type="dxa"/>
        <w:jc w:val="center"/>
        <w:tblInd w:w="-4160" w:type="dxa"/>
        <w:shd w:val="clear" w:color="auto" w:fill="FFFFFF" w:themeFill="background1"/>
        <w:tblLook w:val="04A0" w:firstRow="1" w:lastRow="0" w:firstColumn="1" w:lastColumn="0" w:noHBand="0" w:noVBand="1"/>
      </w:tblPr>
      <w:tblGrid>
        <w:gridCol w:w="990"/>
        <w:gridCol w:w="4152"/>
        <w:gridCol w:w="1260"/>
        <w:gridCol w:w="1170"/>
        <w:gridCol w:w="1170"/>
      </w:tblGrid>
      <w:tr w:rsidR="0039280B" w:rsidTr="00D55C91">
        <w:trPr>
          <w:trHeight w:val="685"/>
          <w:jc w:val="center"/>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213EFC">
            <w:pPr>
              <w:spacing w:after="0"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TL</w:t>
            </w:r>
          </w:p>
        </w:tc>
        <w:tc>
          <w:tcPr>
            <w:tcW w:w="4152" w:type="dxa"/>
            <w:tcBorders>
              <w:top w:val="single" w:sz="4" w:space="0" w:color="auto"/>
              <w:left w:val="single" w:sz="4" w:space="0" w:color="auto"/>
              <w:bottom w:val="single" w:sz="4" w:space="0" w:color="auto"/>
              <w:right w:val="single" w:sz="4" w:space="0" w:color="auto"/>
            </w:tcBorders>
            <w:shd w:val="clear" w:color="auto" w:fill="FFFFFF" w:themeFill="background1"/>
          </w:tcPr>
          <w:p w:rsidR="0039280B" w:rsidRDefault="00213EFC">
            <w:pPr>
              <w:tabs>
                <w:tab w:val="left" w:pos="1170"/>
              </w:tabs>
              <w:spacing w:after="0" w:line="360" w:lineRule="auto"/>
              <w:contextualSpacing/>
              <w:rPr>
                <w:rFonts w:ascii="Times New Roman" w:hAnsi="Times New Roman" w:cs="Times New Roman"/>
                <w:b/>
                <w:sz w:val="24"/>
                <w:szCs w:val="24"/>
              </w:rPr>
            </w:pPr>
            <w:r>
              <w:rPr>
                <w:rFonts w:ascii="Times New Roman" w:hAnsi="Times New Roman" w:cs="Times New Roman"/>
                <w:b/>
                <w:sz w:val="24"/>
                <w:szCs w:val="24"/>
              </w:rPr>
              <w:t>Name of micro finance institutions</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Gov’t</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213EFC">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Private</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rsidR="0039280B" w:rsidRDefault="00213EFC">
            <w:pPr>
              <w:spacing w:after="0" w:line="36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Total</w:t>
            </w:r>
          </w:p>
        </w:tc>
      </w:tr>
      <w:tr w:rsidR="0039280B" w:rsidTr="00D55C91">
        <w:trPr>
          <w:trHeight w:val="343"/>
          <w:jc w:val="center"/>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213EFC">
            <w:pPr>
              <w:spacing w:after="0" w:line="360" w:lineRule="auto"/>
              <w:ind w:left="144"/>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p>
        </w:tc>
        <w:tc>
          <w:tcPr>
            <w:tcW w:w="41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213EFC">
            <w:pPr>
              <w:spacing w:after="0" w:line="36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Kendil Micro Finance</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213EFC">
            <w:pPr>
              <w:spacing w:after="0" w:line="360" w:lineRule="auto"/>
              <w:ind w:firstLineChars="100" w:firstLine="241"/>
              <w:contextualSpacing/>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213EFC">
            <w:pPr>
              <w:spacing w:after="0" w:line="360" w:lineRule="auto"/>
              <w:ind w:firstLineChars="100" w:firstLine="240"/>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213EFC">
            <w:pPr>
              <w:spacing w:after="0" w:line="360" w:lineRule="auto"/>
              <w:ind w:firstLineChars="100" w:firstLine="240"/>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r>
      <w:tr w:rsidR="0039280B" w:rsidTr="00D55C91">
        <w:trPr>
          <w:trHeight w:val="352"/>
          <w:jc w:val="center"/>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213EFC">
            <w:pPr>
              <w:spacing w:after="0" w:line="360" w:lineRule="auto"/>
              <w:ind w:left="144"/>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41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213EFC">
            <w:pPr>
              <w:spacing w:after="0" w:line="36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Metemamen Micro finance </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213EFC">
            <w:pPr>
              <w:spacing w:after="0" w:line="360" w:lineRule="auto"/>
              <w:ind w:firstLineChars="100" w:firstLine="241"/>
              <w:contextualSpacing/>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213EFC">
            <w:pPr>
              <w:spacing w:after="0" w:line="360" w:lineRule="auto"/>
              <w:ind w:firstLineChars="100" w:firstLine="240"/>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213EFC">
            <w:pPr>
              <w:spacing w:after="0" w:line="360" w:lineRule="auto"/>
              <w:ind w:firstLineChars="100" w:firstLine="240"/>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p>
        </w:tc>
      </w:tr>
      <w:tr w:rsidR="0039280B" w:rsidTr="00D55C91">
        <w:trPr>
          <w:trHeight w:val="424"/>
          <w:jc w:val="center"/>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213EFC">
            <w:pPr>
              <w:spacing w:after="0" w:line="360" w:lineRule="auto"/>
              <w:ind w:left="144"/>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c>
          <w:tcPr>
            <w:tcW w:w="41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213EFC">
            <w:pPr>
              <w:spacing w:after="0" w:line="36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Vision Fund Micro Finance  </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213EFC">
            <w:pPr>
              <w:spacing w:after="0" w:line="360" w:lineRule="auto"/>
              <w:ind w:firstLineChars="100" w:firstLine="241"/>
              <w:contextualSpacing/>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213EFC">
            <w:pPr>
              <w:spacing w:after="0" w:line="360" w:lineRule="auto"/>
              <w:ind w:firstLineChars="100" w:firstLine="240"/>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213EFC">
            <w:pPr>
              <w:spacing w:after="0" w:line="360" w:lineRule="auto"/>
              <w:ind w:firstLineChars="100" w:firstLine="240"/>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p>
        </w:tc>
      </w:tr>
      <w:tr w:rsidR="0039280B" w:rsidTr="00D55C91">
        <w:trPr>
          <w:trHeight w:val="361"/>
          <w:jc w:val="center"/>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213EFC">
            <w:pPr>
              <w:spacing w:after="0" w:line="360" w:lineRule="auto"/>
              <w:ind w:left="144"/>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c>
          <w:tcPr>
            <w:tcW w:w="41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213EFC">
            <w:pPr>
              <w:spacing w:after="0" w:line="36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Agar Micro Finance </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213EFC">
            <w:pPr>
              <w:spacing w:after="0" w:line="360" w:lineRule="auto"/>
              <w:ind w:firstLineChars="100" w:firstLine="241"/>
              <w:contextualSpacing/>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213EFC">
            <w:pPr>
              <w:spacing w:after="0" w:line="360" w:lineRule="auto"/>
              <w:ind w:firstLineChars="100" w:firstLine="240"/>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213EFC">
            <w:pPr>
              <w:spacing w:after="0" w:line="360" w:lineRule="auto"/>
              <w:ind w:firstLineChars="100" w:firstLine="240"/>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p>
        </w:tc>
      </w:tr>
      <w:tr w:rsidR="0039280B" w:rsidTr="00D55C91">
        <w:trPr>
          <w:trHeight w:val="397"/>
          <w:jc w:val="center"/>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213EFC">
            <w:pPr>
              <w:spacing w:after="0" w:line="360" w:lineRule="auto"/>
              <w:ind w:left="144"/>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p>
        </w:tc>
        <w:tc>
          <w:tcPr>
            <w:tcW w:w="41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213EFC">
            <w:pPr>
              <w:spacing w:after="0" w:line="36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Busa Gonofa Micro Finance </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213EFC">
            <w:pPr>
              <w:spacing w:after="0" w:line="360" w:lineRule="auto"/>
              <w:ind w:firstLineChars="100" w:firstLine="241"/>
              <w:contextualSpacing/>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213EFC">
            <w:pPr>
              <w:spacing w:after="0" w:line="360" w:lineRule="auto"/>
              <w:ind w:firstLineChars="100" w:firstLine="240"/>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213EFC">
            <w:pPr>
              <w:spacing w:after="0" w:line="360" w:lineRule="auto"/>
              <w:ind w:firstLineChars="100" w:firstLine="240"/>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r>
      <w:tr w:rsidR="0039280B" w:rsidTr="00D55C91">
        <w:trPr>
          <w:trHeight w:val="469"/>
          <w:jc w:val="center"/>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39280B">
            <w:pPr>
              <w:spacing w:after="0" w:line="360" w:lineRule="auto"/>
              <w:ind w:left="144"/>
              <w:contextualSpacing/>
              <w:jc w:val="both"/>
              <w:rPr>
                <w:rFonts w:ascii="Times New Roman" w:eastAsia="Times New Roman" w:hAnsi="Times New Roman" w:cs="Times New Roman"/>
                <w:bCs/>
                <w:sz w:val="24"/>
                <w:szCs w:val="24"/>
              </w:rPr>
            </w:pPr>
          </w:p>
        </w:tc>
        <w:tc>
          <w:tcPr>
            <w:tcW w:w="41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213EFC">
            <w:pPr>
              <w:spacing w:after="0" w:line="36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Total </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39280B">
            <w:pPr>
              <w:spacing w:after="0" w:line="360" w:lineRule="auto"/>
              <w:ind w:firstLineChars="100" w:firstLine="240"/>
              <w:contextualSpacing/>
              <w:jc w:val="both"/>
              <w:rPr>
                <w:rFonts w:ascii="Times New Roman" w:eastAsia="Times New Roman" w:hAnsi="Times New Roman" w:cs="Times New Roman"/>
                <w:bCs/>
                <w:sz w:val="24"/>
                <w:szCs w:val="24"/>
              </w:rPr>
            </w:pP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213EFC">
            <w:pPr>
              <w:spacing w:after="0" w:line="360" w:lineRule="auto"/>
              <w:ind w:firstLineChars="100" w:firstLine="240"/>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9280B" w:rsidRDefault="00213EFC">
            <w:p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8</w:t>
            </w:r>
          </w:p>
        </w:tc>
      </w:tr>
    </w:tbl>
    <w:p w:rsidR="0039280B" w:rsidRDefault="00213EFC">
      <w:pPr>
        <w:rPr>
          <w:rFonts w:ascii="Times New Roman" w:hAnsi="Times New Roman" w:cs="Times New Roman"/>
          <w:b/>
          <w:sz w:val="24"/>
          <w:szCs w:val="24"/>
        </w:rPr>
      </w:pPr>
      <w:r>
        <w:rPr>
          <w:rFonts w:ascii="Times New Roman" w:hAnsi="Times New Roman" w:cs="Times New Roman"/>
          <w:b/>
          <w:sz w:val="24"/>
          <w:szCs w:val="24"/>
        </w:rPr>
        <w:t xml:space="preserve">       Source: Collected from the field</w:t>
      </w:r>
    </w:p>
    <w:p w:rsidR="0039280B" w:rsidRDefault="00213EFC">
      <w:pPr>
        <w:pStyle w:val="Heading11"/>
        <w:spacing w:line="360" w:lineRule="auto"/>
        <w:jc w:val="both"/>
        <w:rPr>
          <w:rFonts w:ascii="Times New Roman" w:hAnsi="Times New Roman"/>
          <w:color w:val="auto"/>
        </w:rPr>
      </w:pPr>
      <w:bookmarkStart w:id="71" w:name="_Toc119445065"/>
      <w:r>
        <w:rPr>
          <w:rFonts w:ascii="Times New Roman" w:hAnsi="Times New Roman"/>
          <w:color w:val="auto"/>
        </w:rPr>
        <w:t>3.3.12 Trade , Tourism, and Sports</w:t>
      </w:r>
      <w:bookmarkEnd w:id="71"/>
    </w:p>
    <w:p w:rsidR="0039280B" w:rsidRDefault="00213EFC">
      <w:pPr>
        <w:pStyle w:val="Heading2"/>
        <w:spacing w:line="360" w:lineRule="auto"/>
        <w:jc w:val="both"/>
        <w:rPr>
          <w:rFonts w:ascii="Times New Roman" w:hAnsi="Times New Roman" w:cs="Times New Roman"/>
          <w:i/>
          <w:color w:val="auto"/>
        </w:rPr>
      </w:pPr>
      <w:bookmarkStart w:id="72" w:name="_Toc119445066"/>
      <w:r>
        <w:rPr>
          <w:rFonts w:ascii="Times New Roman" w:hAnsi="Times New Roman" w:cs="Times New Roman"/>
          <w:i/>
          <w:color w:val="auto"/>
        </w:rPr>
        <w:t>3.3.12.1 Trade</w:t>
      </w:r>
      <w:bookmarkEnd w:id="72"/>
    </w:p>
    <w:p w:rsidR="0039280B" w:rsidRPr="00047DBE" w:rsidRDefault="00213EFC">
      <w:pPr>
        <w:spacing w:after="0" w:line="360" w:lineRule="auto"/>
        <w:jc w:val="both"/>
        <w:rPr>
          <w:rFonts w:ascii="Times New Roman" w:hAnsi="Times New Roman" w:cs="Times New Roman"/>
          <w:sz w:val="24"/>
          <w:szCs w:val="26"/>
        </w:rPr>
      </w:pPr>
      <w:r w:rsidRPr="00047DBE">
        <w:rPr>
          <w:rFonts w:ascii="Times New Roman" w:hAnsi="Times New Roman" w:cs="Times New Roman"/>
          <w:sz w:val="24"/>
          <w:szCs w:val="26"/>
        </w:rPr>
        <w:t xml:space="preserve">The fact that trade is playing a major role in the economic development of the country. It is highly depends on the development of information and transportation access. The city contains a high concentration of trade and other services and small scale manufacturing. Private business sectors include whole sales, retail, service, manufacturing, and others. Trade activities in the city are supposedly associated with the founding of the city itself. As the city is located at a crossroads, many trade activities took place in it. Arada kebele is located in the center of the city and center of trade and marketing. </w:t>
      </w:r>
    </w:p>
    <w:p w:rsidR="0039280B" w:rsidRPr="00047DBE" w:rsidRDefault="00213EFC">
      <w:pPr>
        <w:spacing w:after="0" w:line="360" w:lineRule="auto"/>
        <w:jc w:val="both"/>
        <w:rPr>
          <w:rFonts w:ascii="Times New Roman" w:hAnsi="Times New Roman" w:cs="Times New Roman"/>
          <w:sz w:val="24"/>
          <w:szCs w:val="26"/>
        </w:rPr>
      </w:pPr>
      <w:r w:rsidRPr="00047DBE">
        <w:rPr>
          <w:rFonts w:ascii="Times New Roman" w:hAnsi="Times New Roman" w:cs="Times New Roman"/>
          <w:sz w:val="24"/>
          <w:szCs w:val="26"/>
        </w:rPr>
        <w:t xml:space="preserve">The “Taiwan” market, which was formerly the center for difference items and clothes, is the big center for ready-made clothes, household utensils, and multi-purpose plastic products. </w:t>
      </w:r>
    </w:p>
    <w:p w:rsidR="0039280B" w:rsidRPr="00047DBE" w:rsidRDefault="00213EFC">
      <w:pPr>
        <w:spacing w:line="360" w:lineRule="auto"/>
        <w:jc w:val="both"/>
        <w:rPr>
          <w:rFonts w:ascii="Times New Roman" w:hAnsi="Times New Roman" w:cs="Times New Roman"/>
          <w:sz w:val="24"/>
          <w:szCs w:val="26"/>
        </w:rPr>
      </w:pPr>
      <w:r w:rsidRPr="00047DBE">
        <w:rPr>
          <w:rFonts w:ascii="Times New Roman" w:hAnsi="Times New Roman" w:cs="Times New Roman"/>
          <w:sz w:val="24"/>
          <w:szCs w:val="26"/>
        </w:rPr>
        <w:t>There are two major markets in the city, one of which is located in Arada kebele, and it is called Arada market. The other market is Alelu market, which is mainly for cattle. Both markets are held on Saturday. In these markets, people from Shashemene city and the surrounding rural areas meet. Food grain, potatoes, cattle</w:t>
      </w:r>
      <w:r w:rsidRPr="00047DBE">
        <w:rPr>
          <w:rFonts w:ascii="Times New Roman" w:hAnsi="Times New Roman" w:cs="Times New Roman"/>
          <w:color w:val="FF0000"/>
          <w:sz w:val="24"/>
          <w:szCs w:val="26"/>
        </w:rPr>
        <w:t>,</w:t>
      </w:r>
      <w:r w:rsidRPr="00047DBE">
        <w:rPr>
          <w:rFonts w:ascii="Times New Roman" w:hAnsi="Times New Roman" w:cs="Times New Roman"/>
          <w:sz w:val="24"/>
          <w:szCs w:val="26"/>
        </w:rPr>
        <w:t xml:space="preserve"> firewood and other agricultural producers are introduced from the surrounding areas. </w:t>
      </w:r>
    </w:p>
    <w:p w:rsidR="0039280B" w:rsidRPr="00047DBE" w:rsidRDefault="00213EFC">
      <w:pPr>
        <w:spacing w:after="0" w:line="360" w:lineRule="auto"/>
        <w:jc w:val="both"/>
        <w:rPr>
          <w:rFonts w:ascii="Times New Roman" w:hAnsi="Times New Roman" w:cs="Times New Roman"/>
          <w:sz w:val="24"/>
          <w:szCs w:val="26"/>
        </w:rPr>
      </w:pPr>
      <w:r w:rsidRPr="00047DBE">
        <w:rPr>
          <w:rFonts w:ascii="Times New Roman" w:hAnsi="Times New Roman" w:cs="Times New Roman"/>
          <w:sz w:val="24"/>
          <w:szCs w:val="26"/>
        </w:rPr>
        <w:t>The people from rural areas buy kerosene, salt, oil, electronics goods etc. from Shashemene. Many also buy agricultural inputs (fertilizer, pesticides, and seeds) from city.</w:t>
      </w:r>
    </w:p>
    <w:p w:rsidR="0039280B" w:rsidRDefault="00213EFC">
      <w:pPr>
        <w:pStyle w:val="Heading2"/>
        <w:spacing w:line="360" w:lineRule="auto"/>
        <w:jc w:val="both"/>
        <w:rPr>
          <w:rFonts w:ascii="Times New Roman" w:eastAsia="Times New Roman" w:hAnsi="Times New Roman" w:cs="Times New Roman"/>
          <w:i/>
          <w:color w:val="auto"/>
          <w:sz w:val="23"/>
          <w:szCs w:val="23"/>
        </w:rPr>
      </w:pPr>
      <w:bookmarkStart w:id="73" w:name="_Toc119445067"/>
      <w:r>
        <w:rPr>
          <w:rFonts w:ascii="Times New Roman" w:hAnsi="Times New Roman" w:cs="Times New Roman"/>
          <w:i/>
          <w:color w:val="auto"/>
          <w:shd w:val="clear" w:color="auto" w:fill="FFFFFF"/>
        </w:rPr>
        <w:t>Major local cash crops</w:t>
      </w:r>
      <w:bookmarkEnd w:id="73"/>
    </w:p>
    <w:p w:rsidR="0039280B" w:rsidRPr="00047DBE" w:rsidRDefault="00213EFC">
      <w:pPr>
        <w:spacing w:line="360" w:lineRule="auto"/>
        <w:jc w:val="both"/>
        <w:rPr>
          <w:rFonts w:ascii="Times New Roman" w:hAnsi="Times New Roman" w:cs="Times New Roman"/>
          <w:bCs/>
          <w:sz w:val="24"/>
          <w:szCs w:val="26"/>
        </w:rPr>
      </w:pPr>
      <w:r w:rsidRPr="00047DBE">
        <w:rPr>
          <w:rFonts w:ascii="Times New Roman" w:hAnsi="Times New Roman" w:cs="Times New Roman"/>
          <w:bCs/>
          <w:sz w:val="24"/>
          <w:szCs w:val="26"/>
        </w:rPr>
        <w:t>In Shashemene city and its surrounding rural areas (West Arsi Zone) because of having good weather condition of cereal crops such as Teff , wheat, barley, maize, sorghum, are very high, and maize covers the largest portion of cultivated land.</w:t>
      </w:r>
    </w:p>
    <w:p w:rsidR="0039280B" w:rsidRDefault="00213EFC">
      <w:pPr>
        <w:pStyle w:val="Style2"/>
        <w:spacing w:line="360" w:lineRule="auto"/>
        <w:jc w:val="both"/>
        <w:rPr>
          <w:rFonts w:ascii="Times New Roman" w:hAnsi="Times New Roman" w:cs="Times New Roman"/>
          <w:b/>
          <w:sz w:val="26"/>
          <w:szCs w:val="26"/>
        </w:rPr>
      </w:pPr>
      <w:r>
        <w:rPr>
          <w:rFonts w:ascii="Times New Roman" w:hAnsi="Times New Roman" w:cs="Times New Roman"/>
          <w:b/>
          <w:sz w:val="26"/>
          <w:szCs w:val="26"/>
        </w:rPr>
        <w:t>Table 69</w:t>
      </w:r>
      <w:r>
        <w:rPr>
          <w:rFonts w:ascii="Times New Roman" w:hAnsi="Times New Roman" w:cs="Times New Roman"/>
          <w:i/>
          <w:sz w:val="26"/>
          <w:szCs w:val="26"/>
        </w:rPr>
        <w:t xml:space="preserve"> </w:t>
      </w:r>
      <w:r>
        <w:rPr>
          <w:rFonts w:ascii="Times New Roman" w:hAnsi="Times New Roman" w:cs="Times New Roman"/>
          <w:b/>
          <w:sz w:val="26"/>
          <w:szCs w:val="26"/>
        </w:rPr>
        <w:t>Exportable items by types and amounts supplied to the central market</w:t>
      </w:r>
    </w:p>
    <w:tbl>
      <w:tblPr>
        <w:tblStyle w:val="TableGrid"/>
        <w:tblW w:w="0" w:type="auto"/>
        <w:tblLook w:val="04A0" w:firstRow="1" w:lastRow="0" w:firstColumn="1" w:lastColumn="0" w:noHBand="0" w:noVBand="1"/>
      </w:tblPr>
      <w:tblGrid>
        <w:gridCol w:w="648"/>
        <w:gridCol w:w="3150"/>
        <w:gridCol w:w="2880"/>
        <w:gridCol w:w="1530"/>
        <w:gridCol w:w="1350"/>
      </w:tblGrid>
      <w:tr w:rsidR="0039280B">
        <w:trPr>
          <w:trHeight w:val="1252"/>
        </w:trPr>
        <w:tc>
          <w:tcPr>
            <w:tcW w:w="648" w:type="dxa"/>
            <w:shd w:val="clear" w:color="auto" w:fill="D9D9D9"/>
            <w:vAlign w:val="center"/>
          </w:tcPr>
          <w:p w:rsidR="0039280B" w:rsidRDefault="00213EFC">
            <w:pPr>
              <w:tabs>
                <w:tab w:val="left" w:pos="1800"/>
                <w:tab w:val="left" w:pos="2970"/>
              </w:tabs>
              <w:spacing w:line="36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No</w:t>
            </w:r>
          </w:p>
        </w:tc>
        <w:tc>
          <w:tcPr>
            <w:tcW w:w="3150" w:type="dxa"/>
            <w:shd w:val="clear" w:color="auto" w:fill="D9D9D9"/>
            <w:vAlign w:val="center"/>
          </w:tcPr>
          <w:p w:rsidR="0039280B" w:rsidRDefault="00213EFC">
            <w:pPr>
              <w:tabs>
                <w:tab w:val="left" w:pos="1800"/>
                <w:tab w:val="left" w:pos="2970"/>
              </w:tabs>
              <w:spacing w:line="36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 xml:space="preserve">Name of </w:t>
            </w:r>
            <w:r>
              <w:rPr>
                <w:rFonts w:ascii="Times New Roman" w:eastAsia="Times New Roman" w:hAnsi="Times New Roman" w:cs="Times New Roman"/>
                <w:b/>
                <w:sz w:val="27"/>
                <w:szCs w:val="27"/>
              </w:rPr>
              <w:t>exportable items by types</w:t>
            </w:r>
          </w:p>
        </w:tc>
        <w:tc>
          <w:tcPr>
            <w:tcW w:w="2880" w:type="dxa"/>
            <w:shd w:val="clear" w:color="auto" w:fill="D9D9D9"/>
            <w:vAlign w:val="center"/>
          </w:tcPr>
          <w:p w:rsidR="0039280B" w:rsidRDefault="00213EFC">
            <w:pPr>
              <w:tabs>
                <w:tab w:val="left" w:pos="1800"/>
                <w:tab w:val="left" w:pos="2970"/>
              </w:tabs>
              <w:spacing w:line="36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Amounts supplied to the central market</w:t>
            </w:r>
          </w:p>
        </w:tc>
        <w:tc>
          <w:tcPr>
            <w:tcW w:w="1530" w:type="dxa"/>
            <w:shd w:val="clear" w:color="auto" w:fill="D9D9D9"/>
            <w:vAlign w:val="center"/>
          </w:tcPr>
          <w:p w:rsidR="0039280B" w:rsidRDefault="00213EFC">
            <w:pPr>
              <w:tabs>
                <w:tab w:val="left" w:pos="1800"/>
                <w:tab w:val="left" w:pos="2970"/>
              </w:tabs>
              <w:spacing w:line="36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2013</w:t>
            </w:r>
          </w:p>
        </w:tc>
        <w:tc>
          <w:tcPr>
            <w:tcW w:w="1350" w:type="dxa"/>
            <w:shd w:val="clear" w:color="auto" w:fill="D9D9D9"/>
            <w:vAlign w:val="center"/>
          </w:tcPr>
          <w:p w:rsidR="0039280B" w:rsidRDefault="00213EFC">
            <w:pPr>
              <w:tabs>
                <w:tab w:val="left" w:pos="1800"/>
                <w:tab w:val="left" w:pos="2970"/>
              </w:tabs>
              <w:spacing w:line="36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2014</w:t>
            </w:r>
          </w:p>
        </w:tc>
      </w:tr>
      <w:tr w:rsidR="0039280B">
        <w:trPr>
          <w:trHeight w:val="910"/>
        </w:trPr>
        <w:tc>
          <w:tcPr>
            <w:tcW w:w="648" w:type="dxa"/>
            <w:shd w:val="clear" w:color="auto" w:fill="D9D9D9"/>
            <w:vAlign w:val="center"/>
          </w:tcPr>
          <w:p w:rsidR="0039280B" w:rsidRDefault="00213EFC">
            <w:pPr>
              <w:tabs>
                <w:tab w:val="left" w:pos="1800"/>
                <w:tab w:val="left" w:pos="2970"/>
              </w:tabs>
              <w:spacing w:line="360" w:lineRule="auto"/>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1</w:t>
            </w:r>
          </w:p>
        </w:tc>
        <w:tc>
          <w:tcPr>
            <w:tcW w:w="3150" w:type="dxa"/>
            <w:shd w:val="clear" w:color="auto" w:fill="D9D9D9"/>
            <w:vAlign w:val="center"/>
          </w:tcPr>
          <w:p w:rsidR="0039280B" w:rsidRDefault="00213EFC">
            <w:pPr>
              <w:tabs>
                <w:tab w:val="left" w:pos="1800"/>
                <w:tab w:val="left" w:pos="2970"/>
              </w:tabs>
              <w:spacing w:line="360" w:lineRule="auto"/>
              <w:jc w:val="center"/>
              <w:rPr>
                <w:rFonts w:ascii="Times New Roman" w:eastAsia="Times New Roman" w:hAnsi="Times New Roman" w:cs="Times New Roman"/>
                <w:sz w:val="21"/>
                <w:szCs w:val="21"/>
              </w:rPr>
            </w:pPr>
            <w:r>
              <w:rPr>
                <w:rFonts w:ascii="Times New Roman" w:eastAsia="Times New Roman" w:hAnsi="Times New Roman" w:cs="Times New Roman"/>
                <w:sz w:val="21"/>
                <w:szCs w:val="21"/>
              </w:rPr>
              <w:t>Red Haricot beans /Boloqe</w:t>
            </w:r>
          </w:p>
        </w:tc>
        <w:tc>
          <w:tcPr>
            <w:tcW w:w="2880" w:type="dxa"/>
            <w:shd w:val="clear" w:color="auto" w:fill="D9D9D9"/>
            <w:vAlign w:val="center"/>
          </w:tcPr>
          <w:p w:rsidR="0039280B" w:rsidRDefault="00213EFC">
            <w:pPr>
              <w:tabs>
                <w:tab w:val="left" w:pos="1800"/>
                <w:tab w:val="left" w:pos="2970"/>
              </w:tabs>
              <w:spacing w:line="360" w:lineRule="auto"/>
              <w:jc w:val="center"/>
              <w:rPr>
                <w:rFonts w:ascii="Times New Roman" w:eastAsia="Times New Roman" w:hAnsi="Times New Roman" w:cs="Times New Roman"/>
                <w:sz w:val="21"/>
                <w:szCs w:val="21"/>
              </w:rPr>
            </w:pPr>
            <w:r>
              <w:rPr>
                <w:rFonts w:ascii="Times New Roman" w:eastAsia="Times New Roman" w:hAnsi="Times New Roman" w:cs="Times New Roman"/>
                <w:sz w:val="21"/>
                <w:szCs w:val="21"/>
              </w:rPr>
              <w:t>39,350</w:t>
            </w:r>
          </w:p>
        </w:tc>
        <w:tc>
          <w:tcPr>
            <w:tcW w:w="1530" w:type="dxa"/>
            <w:shd w:val="clear" w:color="auto" w:fill="D9D9D9"/>
            <w:vAlign w:val="center"/>
          </w:tcPr>
          <w:p w:rsidR="0039280B" w:rsidRDefault="00213EFC">
            <w:pPr>
              <w:tabs>
                <w:tab w:val="left" w:pos="1800"/>
                <w:tab w:val="left" w:pos="2970"/>
              </w:tabs>
              <w:spacing w:line="360" w:lineRule="auto"/>
              <w:jc w:val="center"/>
              <w:rPr>
                <w:rFonts w:ascii="Times New Roman" w:eastAsia="Times New Roman" w:hAnsi="Times New Roman" w:cs="Times New Roman"/>
                <w:sz w:val="21"/>
                <w:szCs w:val="21"/>
              </w:rPr>
            </w:pPr>
            <w:r>
              <w:rPr>
                <w:rFonts w:ascii="Times New Roman" w:eastAsia="Times New Roman" w:hAnsi="Times New Roman" w:cs="Times New Roman"/>
                <w:sz w:val="21"/>
                <w:szCs w:val="21"/>
              </w:rPr>
              <w:t>21486 (tone)</w:t>
            </w:r>
          </w:p>
        </w:tc>
        <w:tc>
          <w:tcPr>
            <w:tcW w:w="1350" w:type="dxa"/>
            <w:shd w:val="clear" w:color="auto" w:fill="D9D9D9"/>
            <w:vAlign w:val="center"/>
          </w:tcPr>
          <w:p w:rsidR="0039280B" w:rsidRDefault="00213EFC">
            <w:pPr>
              <w:tabs>
                <w:tab w:val="left" w:pos="1800"/>
                <w:tab w:val="left" w:pos="2970"/>
              </w:tabs>
              <w:spacing w:line="360" w:lineRule="auto"/>
              <w:jc w:val="center"/>
              <w:rPr>
                <w:rFonts w:ascii="Times New Roman" w:eastAsia="Times New Roman" w:hAnsi="Times New Roman" w:cs="Times New Roman"/>
                <w:sz w:val="21"/>
                <w:szCs w:val="21"/>
              </w:rPr>
            </w:pPr>
            <w:r>
              <w:rPr>
                <w:rFonts w:ascii="Times New Roman" w:eastAsia="Times New Roman" w:hAnsi="Times New Roman" w:cs="Times New Roman"/>
                <w:sz w:val="21"/>
                <w:szCs w:val="21"/>
              </w:rPr>
              <w:t>17864 (tone)</w:t>
            </w:r>
          </w:p>
        </w:tc>
      </w:tr>
    </w:tbl>
    <w:p w:rsidR="0039280B" w:rsidRDefault="00213EFC">
      <w:pPr>
        <w:spacing w:line="360" w:lineRule="auto"/>
        <w:jc w:val="both"/>
        <w:rPr>
          <w:rFonts w:ascii="Times New Roman" w:hAnsi="Times New Roman" w:cs="Times New Roman"/>
          <w:sz w:val="27"/>
          <w:szCs w:val="27"/>
        </w:rPr>
      </w:pPr>
      <w:r>
        <w:rPr>
          <w:rFonts w:ascii="Times New Roman" w:hAnsi="Times New Roman" w:cs="Times New Roman"/>
          <w:sz w:val="27"/>
          <w:szCs w:val="27"/>
        </w:rPr>
        <w:t xml:space="preserve">                                                                   </w:t>
      </w:r>
    </w:p>
    <w:p w:rsidR="0039280B" w:rsidRDefault="00213EFC">
      <w:pPr>
        <w:rPr>
          <w:rFonts w:ascii="Times New Roman" w:eastAsia="Times New Roman" w:hAnsi="Times New Roman" w:cs="Times New Roman"/>
          <w:sz w:val="26"/>
          <w:szCs w:val="26"/>
        </w:rPr>
      </w:pPr>
      <w:r>
        <w:rPr>
          <w:rFonts w:ascii="Times New Roman" w:hAnsi="Times New Roman" w:cs="Times New Roman"/>
          <w:sz w:val="27"/>
          <w:szCs w:val="27"/>
        </w:rPr>
        <w:t xml:space="preserve"> </w:t>
      </w:r>
      <w:r>
        <w:rPr>
          <w:rFonts w:ascii="Times New Roman" w:eastAsia="Times New Roman" w:hAnsi="Times New Roman" w:cs="Times New Roman"/>
          <w:sz w:val="26"/>
          <w:szCs w:val="26"/>
        </w:rPr>
        <w:t xml:space="preserve">   </w:t>
      </w:r>
    </w:p>
    <w:p w:rsidR="0039280B" w:rsidRDefault="00213EFC">
      <w:pPr>
        <w:pStyle w:val="Heading2"/>
        <w:spacing w:line="360" w:lineRule="auto"/>
        <w:jc w:val="both"/>
        <w:rPr>
          <w:rFonts w:ascii="Times New Roman" w:hAnsi="Times New Roman" w:cs="Times New Roman"/>
          <w:color w:val="auto"/>
        </w:rPr>
      </w:pPr>
      <w:bookmarkStart w:id="74" w:name="_Toc119445068"/>
      <w:r>
        <w:rPr>
          <w:rFonts w:ascii="Times New Roman" w:hAnsi="Times New Roman" w:cs="Times New Roman"/>
          <w:color w:val="auto"/>
        </w:rPr>
        <w:t>3.3.12.2 Tourism</w:t>
      </w:r>
      <w:bookmarkEnd w:id="74"/>
    </w:p>
    <w:p w:rsidR="0039280B" w:rsidRDefault="00213EFC">
      <w:pPr>
        <w:pStyle w:val="Heading2"/>
        <w:spacing w:line="360" w:lineRule="auto"/>
        <w:jc w:val="both"/>
        <w:rPr>
          <w:rFonts w:ascii="Times New Roman" w:hAnsi="Times New Roman" w:cs="Times New Roman"/>
          <w:i/>
          <w:color w:val="auto"/>
        </w:rPr>
      </w:pPr>
      <w:bookmarkStart w:id="75" w:name="_Toc119445069"/>
      <w:r>
        <w:rPr>
          <w:rFonts w:ascii="Times New Roman" w:hAnsi="Times New Roman" w:cs="Times New Roman"/>
          <w:i/>
          <w:color w:val="auto"/>
        </w:rPr>
        <w:t>Tourist Attraction</w:t>
      </w:r>
      <w:bookmarkEnd w:id="75"/>
      <w:r>
        <w:rPr>
          <w:rFonts w:ascii="Times New Roman" w:hAnsi="Times New Roman" w:cs="Times New Roman"/>
          <w:i/>
          <w:color w:val="auto"/>
        </w:rPr>
        <w:t xml:space="preserve"> </w:t>
      </w:r>
    </w:p>
    <w:p w:rsidR="0039280B" w:rsidRPr="00047DBE" w:rsidRDefault="00213EFC">
      <w:pPr>
        <w:pStyle w:val="Style2"/>
        <w:spacing w:line="360" w:lineRule="auto"/>
        <w:jc w:val="both"/>
        <w:rPr>
          <w:rFonts w:ascii="Times New Roman" w:hAnsi="Times New Roman" w:cs="Times New Roman"/>
          <w:b/>
          <w:sz w:val="24"/>
          <w:szCs w:val="26"/>
        </w:rPr>
      </w:pPr>
      <w:r w:rsidRPr="00047DBE">
        <w:rPr>
          <w:rFonts w:ascii="Times New Roman" w:hAnsi="Times New Roman" w:cs="Times New Roman"/>
          <w:sz w:val="24"/>
          <w:szCs w:val="26"/>
        </w:rPr>
        <w:t>Tourism is a smokeless industry comprising several tangible and intangible components. The tangible elements include transport systems such as air rail, water and new space, hospitality services accommodation foods &amp; beverages, tours souvenir related services such as banking, insurance and safety and security. The intangible elements include relaxation, culture, adventure new, and different experience.</w:t>
      </w:r>
    </w:p>
    <w:p w:rsidR="0039280B" w:rsidRPr="00047DBE" w:rsidRDefault="00213EFC">
      <w:pPr>
        <w:pStyle w:val="Style2"/>
        <w:spacing w:line="360" w:lineRule="auto"/>
        <w:ind w:left="270"/>
        <w:jc w:val="both"/>
        <w:rPr>
          <w:rFonts w:ascii="Times New Roman" w:hAnsi="Times New Roman" w:cs="Times New Roman"/>
          <w:b/>
          <w:sz w:val="24"/>
          <w:szCs w:val="26"/>
        </w:rPr>
      </w:pPr>
      <w:r w:rsidRPr="00047DBE">
        <w:rPr>
          <w:rFonts w:ascii="Times New Roman" w:eastAsia="Calibri" w:hAnsi="Times New Roman" w:cs="Times New Roman"/>
          <w:sz w:val="24"/>
          <w:szCs w:val="26"/>
        </w:rPr>
        <w:t>In addition to our city being home to numerous ethnic groups with diversified cultures of large and small ethnic groups, it is the home for Arsi-Oromo culture and some of international significance such as the RasTeferians. Furthermore, its proximity to touristic resorts and parks such as Abjata-Shalla, Sinqille Sanctuary, Wondo genet hot spring, Lake langano and Hwassa lake tourist attractions makes city more important. As a result, the number of tourists who visit the city increases from time to time.</w:t>
      </w:r>
    </w:p>
    <w:p w:rsidR="0039280B" w:rsidRPr="00047DBE" w:rsidRDefault="00213EFC">
      <w:pPr>
        <w:pStyle w:val="Style2"/>
        <w:spacing w:line="360" w:lineRule="auto"/>
        <w:ind w:left="270"/>
        <w:jc w:val="both"/>
        <w:rPr>
          <w:rFonts w:ascii="Times New Roman" w:eastAsia="Calibri" w:hAnsi="Times New Roman" w:cs="Times New Roman"/>
          <w:b/>
          <w:sz w:val="24"/>
          <w:szCs w:val="26"/>
        </w:rPr>
      </w:pPr>
      <w:r w:rsidRPr="00047DBE">
        <w:rPr>
          <w:rFonts w:ascii="Times New Roman" w:eastAsia="Calibri" w:hAnsi="Times New Roman" w:cs="Times New Roman"/>
          <w:sz w:val="24"/>
          <w:szCs w:val="26"/>
        </w:rPr>
        <w:t>The undergoing effort to create touristic attractions and destinations such as the Deneba manmade cave, Shashe monument and cultural museum, RasTafarians banana art gallery, Botanical garden with more 27 indigenous species of trees, and the Millennium Park, natural forest etc. is also important for the future growth tourism. There are also different religious institutions such as Churches, Mosques and others religious places found within the city and the surrounding areas.</w:t>
      </w:r>
    </w:p>
    <w:p w:rsidR="0039280B" w:rsidRPr="00047DBE" w:rsidRDefault="00213EFC">
      <w:pPr>
        <w:pStyle w:val="Style2"/>
        <w:spacing w:line="360" w:lineRule="auto"/>
        <w:ind w:left="270"/>
        <w:jc w:val="both"/>
        <w:rPr>
          <w:rFonts w:ascii="Times New Roman" w:hAnsi="Times New Roman" w:cs="Times New Roman"/>
          <w:b/>
          <w:sz w:val="24"/>
          <w:szCs w:val="26"/>
        </w:rPr>
      </w:pPr>
      <w:r w:rsidRPr="00047DBE">
        <w:rPr>
          <w:rFonts w:ascii="Times New Roman" w:eastAsia="Calibri" w:hAnsi="Times New Roman" w:cs="Times New Roman"/>
          <w:sz w:val="24"/>
          <w:szCs w:val="26"/>
        </w:rPr>
        <w:t>Recently the city administration has been focusing on greenery and parking development for tourism attraction along the buffer zone of river Goggeti, Esa and various places in the city. It is now used for young ones for relaxation and recreational value.</w:t>
      </w:r>
    </w:p>
    <w:p w:rsidR="0039280B" w:rsidRPr="00047DBE" w:rsidRDefault="00213EFC">
      <w:pPr>
        <w:pStyle w:val="Style2"/>
        <w:spacing w:line="360" w:lineRule="auto"/>
        <w:ind w:left="180"/>
        <w:jc w:val="both"/>
        <w:rPr>
          <w:rFonts w:ascii="Times New Roman" w:hAnsi="Times New Roman" w:cs="Times New Roman"/>
          <w:b/>
          <w:sz w:val="24"/>
          <w:szCs w:val="26"/>
        </w:rPr>
      </w:pPr>
      <w:r w:rsidRPr="00047DBE">
        <w:rPr>
          <w:rFonts w:ascii="Times New Roman" w:hAnsi="Times New Roman" w:cs="Times New Roman"/>
          <w:sz w:val="24"/>
          <w:szCs w:val="26"/>
        </w:rPr>
        <w:t xml:space="preserve">The tourist wills also easily accessible with standard roads via the city to different directions of the country. </w:t>
      </w:r>
      <w:r w:rsidRPr="00047DBE">
        <w:rPr>
          <w:rFonts w:ascii="Times New Roman" w:eastAsia="Calibri" w:hAnsi="Times New Roman" w:cs="Times New Roman"/>
          <w:sz w:val="24"/>
          <w:szCs w:val="26"/>
        </w:rPr>
        <w:t xml:space="preserve">For the attraction of tourism, the city has </w:t>
      </w:r>
      <w:r w:rsidRPr="00047DBE">
        <w:rPr>
          <w:rFonts w:ascii="Times New Roman" w:hAnsi="Times New Roman" w:cs="Times New Roman"/>
          <w:sz w:val="24"/>
          <w:szCs w:val="26"/>
        </w:rPr>
        <w:t>standard hotels, restaurants, cafes, and groceries. There are 253 establishments in 2014 that render the tourist with different services with catering, refreshments, entertainments, and lodge accommodations.</w:t>
      </w:r>
    </w:p>
    <w:p w:rsidR="0039280B" w:rsidRPr="00047DBE" w:rsidRDefault="00213EFC">
      <w:pPr>
        <w:pStyle w:val="Style2"/>
        <w:spacing w:line="360" w:lineRule="auto"/>
        <w:ind w:left="180"/>
        <w:jc w:val="both"/>
        <w:rPr>
          <w:rFonts w:ascii="Times New Roman" w:hAnsi="Times New Roman" w:cs="Times New Roman"/>
          <w:b/>
          <w:sz w:val="24"/>
          <w:szCs w:val="26"/>
        </w:rPr>
      </w:pPr>
      <w:r w:rsidRPr="00047DBE">
        <w:rPr>
          <w:rFonts w:ascii="Times New Roman" w:hAnsi="Times New Roman" w:cs="Times New Roman"/>
          <w:sz w:val="24"/>
          <w:szCs w:val="26"/>
        </w:rPr>
        <w:t>Regarding hotels found within the city are 3 is a star two, 2 is a star three, 1 is a star four and 7 of them are first level hotels. These hotels have total of 506 bed rooms:</w:t>
      </w:r>
    </w:p>
    <w:p w:rsidR="0039280B" w:rsidRPr="00047DBE" w:rsidRDefault="00213EFC">
      <w:pPr>
        <w:pStyle w:val="Style2"/>
        <w:spacing w:line="360" w:lineRule="auto"/>
        <w:ind w:left="180"/>
        <w:jc w:val="both"/>
        <w:rPr>
          <w:rFonts w:ascii="Times New Roman" w:hAnsi="Times New Roman" w:cs="Times New Roman"/>
          <w:b/>
          <w:sz w:val="24"/>
          <w:szCs w:val="26"/>
        </w:rPr>
      </w:pPr>
      <w:r w:rsidRPr="00047DBE">
        <w:rPr>
          <w:rFonts w:ascii="Times New Roman" w:hAnsi="Times New Roman" w:cs="Times New Roman"/>
          <w:sz w:val="24"/>
          <w:szCs w:val="26"/>
        </w:rPr>
        <w:t>The availability of related services within the city like banking, business activities, and manufacturing products have render to the tourists.</w:t>
      </w:r>
    </w:p>
    <w:p w:rsidR="0039280B" w:rsidRPr="00047DBE" w:rsidRDefault="00213EFC">
      <w:pPr>
        <w:pStyle w:val="Style2"/>
        <w:spacing w:line="360" w:lineRule="auto"/>
        <w:jc w:val="both"/>
        <w:rPr>
          <w:rFonts w:ascii="Times New Roman" w:hAnsi="Times New Roman" w:cs="Times New Roman"/>
          <w:sz w:val="24"/>
          <w:szCs w:val="26"/>
        </w:rPr>
      </w:pPr>
      <w:r w:rsidRPr="00047DBE">
        <w:rPr>
          <w:rFonts w:ascii="Times New Roman" w:hAnsi="Times New Roman" w:cs="Times New Roman"/>
          <w:sz w:val="24"/>
          <w:szCs w:val="26"/>
        </w:rPr>
        <w:t>Around the city invites everybody to enjoy cherry blossoms in spring, see bathing in summer (Langano, Hawassa, Abijata and Shalla lakes) beautiful autumn colors in fall, and eat roasted raise in winter seasons. Shashe knows many wonders; some of them the biggest business centers in the region, over 14 diversified ethnic (language) groups, the only Rastafarian settlers in the Ethiopia, the place you can harvest three times in a year, center of recreation sites (lake Langano, Hawassa, Abijata and Shalla, Sinqile sanctuary, Wando Genet, also Bale Mountains National Park and Sofa Omer Cave), Man-made cave known as Deneba cave. So if you visit Shashe you are welcomed by standard stared Hotels, Cafes and Groceries in hundreds in the city. If you used this attraction site properly it benefits the city as well as the country as a whole.</w:t>
      </w:r>
    </w:p>
    <w:p w:rsidR="00047DBE" w:rsidRDefault="00047DBE">
      <w:pPr>
        <w:pStyle w:val="Style2"/>
        <w:spacing w:line="360" w:lineRule="auto"/>
        <w:jc w:val="both"/>
        <w:rPr>
          <w:rFonts w:ascii="Times New Roman" w:hAnsi="Times New Roman" w:cs="Times New Roman"/>
          <w:b/>
          <w:sz w:val="26"/>
          <w:szCs w:val="26"/>
        </w:rPr>
      </w:pPr>
    </w:p>
    <w:p w:rsidR="0039280B" w:rsidRDefault="00213EFC">
      <w:pPr>
        <w:pStyle w:val="Style2"/>
        <w:spacing w:line="360" w:lineRule="auto"/>
        <w:jc w:val="both"/>
        <w:rPr>
          <w:rFonts w:ascii="Times New Roman" w:hAnsi="Times New Roman" w:cs="Times New Roman"/>
          <w:b/>
          <w:sz w:val="26"/>
          <w:szCs w:val="26"/>
        </w:rPr>
      </w:pPr>
      <w:r>
        <w:rPr>
          <w:rFonts w:ascii="Times New Roman" w:hAnsi="Times New Roman" w:cs="Times New Roman"/>
          <w:b/>
          <w:sz w:val="26"/>
          <w:szCs w:val="26"/>
        </w:rPr>
        <w:t>Table 70</w:t>
      </w:r>
      <w:r>
        <w:rPr>
          <w:rFonts w:ascii="Times New Roman" w:hAnsi="Times New Roman" w:cs="Times New Roman"/>
          <w:i/>
          <w:sz w:val="26"/>
          <w:szCs w:val="26"/>
        </w:rPr>
        <w:t xml:space="preserve"> </w:t>
      </w:r>
      <w:r>
        <w:rPr>
          <w:rFonts w:ascii="Times New Roman" w:hAnsi="Times New Roman" w:cs="Times New Roman"/>
          <w:b/>
          <w:sz w:val="26"/>
          <w:szCs w:val="26"/>
        </w:rPr>
        <w:t xml:space="preserve">Number of major hotels, restaurants, bars, beds, Etc. in the city  </w:t>
      </w:r>
    </w:p>
    <w:tbl>
      <w:tblPr>
        <w:tblStyle w:val="TableGrid"/>
        <w:tblW w:w="10530" w:type="dxa"/>
        <w:tblInd w:w="18" w:type="dxa"/>
        <w:shd w:val="clear" w:color="auto" w:fill="FFFFFF" w:themeFill="background1"/>
        <w:tblLayout w:type="fixed"/>
        <w:tblLook w:val="04A0" w:firstRow="1" w:lastRow="0" w:firstColumn="1" w:lastColumn="0" w:noHBand="0" w:noVBand="1"/>
      </w:tblPr>
      <w:tblGrid>
        <w:gridCol w:w="540"/>
        <w:gridCol w:w="1170"/>
        <w:gridCol w:w="900"/>
        <w:gridCol w:w="990"/>
        <w:gridCol w:w="1080"/>
        <w:gridCol w:w="1260"/>
        <w:gridCol w:w="4590"/>
      </w:tblGrid>
      <w:tr w:rsidR="0039280B" w:rsidTr="00875D25">
        <w:trPr>
          <w:trHeight w:val="685"/>
        </w:trPr>
        <w:tc>
          <w:tcPr>
            <w:tcW w:w="540" w:type="dxa"/>
            <w:vMerge w:val="restart"/>
            <w:shd w:val="clear" w:color="auto" w:fill="FFFFFF" w:themeFill="background1"/>
            <w:vAlign w:val="center"/>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No</w:t>
            </w:r>
          </w:p>
        </w:tc>
        <w:tc>
          <w:tcPr>
            <w:tcW w:w="1170" w:type="dxa"/>
            <w:vMerge w:val="restart"/>
            <w:shd w:val="clear" w:color="auto" w:fill="FFFFFF" w:themeFill="background1"/>
            <w:vAlign w:val="center"/>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Type</w:t>
            </w:r>
          </w:p>
        </w:tc>
        <w:tc>
          <w:tcPr>
            <w:tcW w:w="1890" w:type="dxa"/>
            <w:gridSpan w:val="2"/>
            <w:shd w:val="clear" w:color="auto" w:fill="FFFFFF" w:themeFill="background1"/>
            <w:vAlign w:val="center"/>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Number</w:t>
            </w:r>
          </w:p>
        </w:tc>
        <w:tc>
          <w:tcPr>
            <w:tcW w:w="2340" w:type="dxa"/>
            <w:gridSpan w:val="2"/>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Number of Bed room </w:t>
            </w:r>
          </w:p>
        </w:tc>
        <w:tc>
          <w:tcPr>
            <w:tcW w:w="4590" w:type="dxa"/>
            <w:vMerge w:val="restart"/>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Description/Facility</w:t>
            </w:r>
          </w:p>
        </w:tc>
      </w:tr>
      <w:tr w:rsidR="0039280B" w:rsidTr="00875D25">
        <w:trPr>
          <w:trHeight w:val="442"/>
        </w:trPr>
        <w:tc>
          <w:tcPr>
            <w:tcW w:w="540" w:type="dxa"/>
            <w:vMerge/>
            <w:shd w:val="clear" w:color="auto" w:fill="FFFFFF" w:themeFill="background1"/>
          </w:tcPr>
          <w:p w:rsidR="0039280B" w:rsidRDefault="0039280B">
            <w:pPr>
              <w:spacing w:line="360" w:lineRule="auto"/>
              <w:jc w:val="both"/>
              <w:rPr>
                <w:rFonts w:ascii="Times New Roman" w:eastAsia="Times New Roman" w:hAnsi="Times New Roman" w:cs="Times New Roman"/>
                <w:b/>
                <w:bCs/>
                <w:sz w:val="24"/>
                <w:szCs w:val="24"/>
              </w:rPr>
            </w:pPr>
          </w:p>
        </w:tc>
        <w:tc>
          <w:tcPr>
            <w:tcW w:w="1170" w:type="dxa"/>
            <w:vMerge/>
            <w:shd w:val="clear" w:color="auto" w:fill="FFFFFF" w:themeFill="background1"/>
          </w:tcPr>
          <w:p w:rsidR="0039280B" w:rsidRDefault="0039280B">
            <w:pPr>
              <w:spacing w:line="360" w:lineRule="auto"/>
              <w:jc w:val="both"/>
              <w:rPr>
                <w:rFonts w:ascii="Times New Roman" w:eastAsia="Times New Roman" w:hAnsi="Times New Roman" w:cs="Times New Roman"/>
                <w:b/>
                <w:bCs/>
                <w:sz w:val="24"/>
                <w:szCs w:val="24"/>
              </w:rPr>
            </w:pPr>
          </w:p>
        </w:tc>
        <w:tc>
          <w:tcPr>
            <w:tcW w:w="900" w:type="dxa"/>
            <w:shd w:val="clear" w:color="auto" w:fill="FFFFFF" w:themeFill="background1"/>
            <w:vAlign w:val="center"/>
          </w:tcPr>
          <w:p w:rsidR="0039280B" w:rsidRDefault="00213EFC">
            <w:pPr>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2013</w:t>
            </w:r>
          </w:p>
        </w:tc>
        <w:tc>
          <w:tcPr>
            <w:tcW w:w="990" w:type="dxa"/>
            <w:shd w:val="clear" w:color="auto" w:fill="FFFFFF" w:themeFill="background1"/>
            <w:vAlign w:val="center"/>
          </w:tcPr>
          <w:p w:rsidR="0039280B" w:rsidRDefault="00213EFC">
            <w:pPr>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2014</w:t>
            </w:r>
          </w:p>
        </w:tc>
        <w:tc>
          <w:tcPr>
            <w:tcW w:w="1080" w:type="dxa"/>
            <w:shd w:val="clear" w:color="auto" w:fill="FFFFFF" w:themeFill="background1"/>
            <w:vAlign w:val="center"/>
          </w:tcPr>
          <w:p w:rsidR="0039280B" w:rsidRDefault="00213EFC">
            <w:pPr>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2013</w:t>
            </w:r>
          </w:p>
        </w:tc>
        <w:tc>
          <w:tcPr>
            <w:tcW w:w="1260" w:type="dxa"/>
            <w:shd w:val="clear" w:color="auto" w:fill="FFFFFF" w:themeFill="background1"/>
            <w:vAlign w:val="center"/>
          </w:tcPr>
          <w:p w:rsidR="0039280B" w:rsidRDefault="00213EFC">
            <w:pPr>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2014</w:t>
            </w:r>
          </w:p>
        </w:tc>
        <w:tc>
          <w:tcPr>
            <w:tcW w:w="4590" w:type="dxa"/>
            <w:vMerge/>
            <w:shd w:val="clear" w:color="auto" w:fill="FFFFFF" w:themeFill="background1"/>
          </w:tcPr>
          <w:p w:rsidR="0039280B" w:rsidRDefault="0039280B">
            <w:pPr>
              <w:spacing w:line="360" w:lineRule="auto"/>
              <w:jc w:val="both"/>
              <w:rPr>
                <w:rFonts w:ascii="Times New Roman" w:eastAsia="Times New Roman" w:hAnsi="Times New Roman" w:cs="Times New Roman"/>
                <w:b/>
                <w:bCs/>
                <w:sz w:val="24"/>
                <w:szCs w:val="24"/>
              </w:rPr>
            </w:pPr>
          </w:p>
        </w:tc>
      </w:tr>
      <w:tr w:rsidR="0039280B" w:rsidTr="00875D25">
        <w:trPr>
          <w:trHeight w:val="793"/>
        </w:trPr>
        <w:tc>
          <w:tcPr>
            <w:tcW w:w="54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7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Hotels</w:t>
            </w:r>
          </w:p>
        </w:tc>
        <w:tc>
          <w:tcPr>
            <w:tcW w:w="90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99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08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441</w:t>
            </w:r>
          </w:p>
        </w:tc>
        <w:tc>
          <w:tcPr>
            <w:tcW w:w="126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506</w:t>
            </w:r>
          </w:p>
        </w:tc>
        <w:tc>
          <w:tcPr>
            <w:tcW w:w="459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Food, Beverage, Beds, and additional services</w:t>
            </w:r>
          </w:p>
        </w:tc>
      </w:tr>
      <w:tr w:rsidR="0039280B" w:rsidTr="00875D25">
        <w:trPr>
          <w:trHeight w:val="388"/>
        </w:trPr>
        <w:tc>
          <w:tcPr>
            <w:tcW w:w="54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7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Restaurant</w:t>
            </w:r>
          </w:p>
        </w:tc>
        <w:tc>
          <w:tcPr>
            <w:tcW w:w="90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99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108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260" w:type="dxa"/>
            <w:shd w:val="clear" w:color="auto" w:fill="FFFFFF" w:themeFill="background1"/>
          </w:tcPr>
          <w:p w:rsidR="0039280B" w:rsidRDefault="0039280B">
            <w:pPr>
              <w:spacing w:line="360" w:lineRule="auto"/>
              <w:jc w:val="both"/>
              <w:rPr>
                <w:rFonts w:ascii="Times New Roman" w:eastAsia="Times New Roman" w:hAnsi="Times New Roman" w:cs="Times New Roman"/>
                <w:sz w:val="24"/>
                <w:szCs w:val="24"/>
              </w:rPr>
            </w:pPr>
          </w:p>
        </w:tc>
        <w:tc>
          <w:tcPr>
            <w:tcW w:w="459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Food and Beverage services</w:t>
            </w:r>
          </w:p>
        </w:tc>
      </w:tr>
      <w:tr w:rsidR="0039280B" w:rsidTr="00875D25">
        <w:trPr>
          <w:trHeight w:val="361"/>
        </w:trPr>
        <w:tc>
          <w:tcPr>
            <w:tcW w:w="54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17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Pension</w:t>
            </w:r>
          </w:p>
        </w:tc>
        <w:tc>
          <w:tcPr>
            <w:tcW w:w="90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99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108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308</w:t>
            </w:r>
          </w:p>
        </w:tc>
        <w:tc>
          <w:tcPr>
            <w:tcW w:w="126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345</w:t>
            </w:r>
          </w:p>
        </w:tc>
        <w:tc>
          <w:tcPr>
            <w:tcW w:w="459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Room and soft drink services</w:t>
            </w:r>
          </w:p>
        </w:tc>
      </w:tr>
      <w:tr w:rsidR="0039280B" w:rsidTr="00875D25">
        <w:trPr>
          <w:trHeight w:val="379"/>
        </w:trPr>
        <w:tc>
          <w:tcPr>
            <w:tcW w:w="54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17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Cafes</w:t>
            </w:r>
          </w:p>
        </w:tc>
        <w:tc>
          <w:tcPr>
            <w:tcW w:w="90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99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08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260" w:type="dxa"/>
            <w:shd w:val="clear" w:color="auto" w:fill="FFFFFF" w:themeFill="background1"/>
          </w:tcPr>
          <w:p w:rsidR="0039280B" w:rsidRDefault="0039280B">
            <w:pPr>
              <w:spacing w:line="360" w:lineRule="auto"/>
              <w:jc w:val="both"/>
              <w:rPr>
                <w:rFonts w:ascii="Times New Roman" w:eastAsia="Times New Roman" w:hAnsi="Times New Roman" w:cs="Times New Roman"/>
                <w:sz w:val="24"/>
                <w:szCs w:val="24"/>
              </w:rPr>
            </w:pPr>
          </w:p>
        </w:tc>
        <w:tc>
          <w:tcPr>
            <w:tcW w:w="459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Fast food, non-alcohol and hot drinks</w:t>
            </w:r>
          </w:p>
        </w:tc>
      </w:tr>
      <w:tr w:rsidR="0039280B" w:rsidTr="00875D25">
        <w:trPr>
          <w:trHeight w:val="541"/>
        </w:trPr>
        <w:tc>
          <w:tcPr>
            <w:tcW w:w="54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17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Lodge</w:t>
            </w:r>
          </w:p>
        </w:tc>
        <w:tc>
          <w:tcPr>
            <w:tcW w:w="90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8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26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4590" w:type="dxa"/>
            <w:shd w:val="clear" w:color="auto" w:fill="FFFFFF" w:themeFill="background1"/>
          </w:tcPr>
          <w:p w:rsidR="0039280B" w:rsidRDefault="00213EF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Food, Beverage, Beds, and garden services like horse ride</w:t>
            </w:r>
          </w:p>
        </w:tc>
      </w:tr>
      <w:tr w:rsidR="0039280B" w:rsidTr="00875D25">
        <w:trPr>
          <w:trHeight w:val="388"/>
        </w:trPr>
        <w:tc>
          <w:tcPr>
            <w:tcW w:w="54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17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Others </w:t>
            </w:r>
          </w:p>
        </w:tc>
        <w:tc>
          <w:tcPr>
            <w:tcW w:w="90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162</w:t>
            </w:r>
          </w:p>
        </w:tc>
        <w:tc>
          <w:tcPr>
            <w:tcW w:w="99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162</w:t>
            </w:r>
          </w:p>
        </w:tc>
        <w:tc>
          <w:tcPr>
            <w:tcW w:w="1080" w:type="dxa"/>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260" w:type="dxa"/>
            <w:shd w:val="clear" w:color="auto" w:fill="FFFFFF" w:themeFill="background1"/>
          </w:tcPr>
          <w:p w:rsidR="0039280B" w:rsidRDefault="0039280B">
            <w:pPr>
              <w:spacing w:line="360" w:lineRule="auto"/>
              <w:jc w:val="both"/>
              <w:rPr>
                <w:rFonts w:ascii="Times New Roman" w:eastAsia="Times New Roman" w:hAnsi="Times New Roman" w:cs="Times New Roman"/>
                <w:sz w:val="24"/>
                <w:szCs w:val="24"/>
              </w:rPr>
            </w:pPr>
          </w:p>
        </w:tc>
        <w:tc>
          <w:tcPr>
            <w:tcW w:w="4590" w:type="dxa"/>
            <w:shd w:val="clear" w:color="auto" w:fill="FFFFFF" w:themeFill="background1"/>
          </w:tcPr>
          <w:p w:rsidR="0039280B" w:rsidRDefault="0039280B">
            <w:pPr>
              <w:spacing w:line="360" w:lineRule="auto"/>
              <w:jc w:val="both"/>
              <w:rPr>
                <w:rFonts w:ascii="Times New Roman" w:eastAsia="Times New Roman" w:hAnsi="Times New Roman" w:cs="Times New Roman"/>
                <w:sz w:val="24"/>
                <w:szCs w:val="24"/>
              </w:rPr>
            </w:pPr>
          </w:p>
        </w:tc>
      </w:tr>
      <w:tr w:rsidR="0039280B" w:rsidTr="00875D25">
        <w:trPr>
          <w:trHeight w:val="334"/>
        </w:trPr>
        <w:tc>
          <w:tcPr>
            <w:tcW w:w="1710" w:type="dxa"/>
            <w:gridSpan w:val="2"/>
            <w:shd w:val="clear" w:color="auto" w:fill="FFFFFF" w:themeFill="background1"/>
          </w:tcPr>
          <w:p w:rsidR="0039280B" w:rsidRDefault="00213EF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Total</w:t>
            </w:r>
          </w:p>
        </w:tc>
        <w:tc>
          <w:tcPr>
            <w:tcW w:w="900" w:type="dxa"/>
            <w:shd w:val="clear" w:color="auto" w:fill="FFFFFF" w:themeFill="background1"/>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r>
            <w:r>
              <w:rPr>
                <w:rFonts w:ascii="Times New Roman" w:eastAsia="Times New Roman" w:hAnsi="Times New Roman" w:cs="Times New Roman"/>
                <w:b/>
                <w:sz w:val="24"/>
                <w:szCs w:val="24"/>
              </w:rPr>
              <w:instrText xml:space="preserve"> =SUM(ABOVE) </w:instrText>
            </w:r>
            <w:r>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t>208</w:t>
            </w:r>
            <w:r>
              <w:rPr>
                <w:rFonts w:ascii="Times New Roman" w:eastAsia="Times New Roman" w:hAnsi="Times New Roman" w:cs="Times New Roman"/>
                <w:b/>
                <w:sz w:val="24"/>
                <w:szCs w:val="24"/>
              </w:rPr>
              <w:fldChar w:fldCharType="end"/>
            </w:r>
          </w:p>
        </w:tc>
        <w:tc>
          <w:tcPr>
            <w:tcW w:w="990" w:type="dxa"/>
            <w:shd w:val="clear" w:color="auto" w:fill="FFFFFF" w:themeFill="background1"/>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r>
            <w:r>
              <w:rPr>
                <w:rFonts w:ascii="Times New Roman" w:eastAsia="Times New Roman" w:hAnsi="Times New Roman" w:cs="Times New Roman"/>
                <w:b/>
                <w:sz w:val="24"/>
                <w:szCs w:val="24"/>
              </w:rPr>
              <w:instrText xml:space="preserve"> =SUM(ABOVE) </w:instrText>
            </w:r>
            <w:r>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t>220</w:t>
            </w:r>
            <w:r>
              <w:rPr>
                <w:rFonts w:ascii="Times New Roman" w:eastAsia="Times New Roman" w:hAnsi="Times New Roman" w:cs="Times New Roman"/>
                <w:b/>
                <w:sz w:val="24"/>
                <w:szCs w:val="24"/>
              </w:rPr>
              <w:fldChar w:fldCharType="end"/>
            </w:r>
          </w:p>
        </w:tc>
        <w:tc>
          <w:tcPr>
            <w:tcW w:w="1080" w:type="dxa"/>
            <w:shd w:val="clear" w:color="auto" w:fill="FFFFFF" w:themeFill="background1"/>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r>
            <w:r>
              <w:rPr>
                <w:rFonts w:ascii="Times New Roman" w:eastAsia="Times New Roman" w:hAnsi="Times New Roman" w:cs="Times New Roman"/>
                <w:b/>
                <w:sz w:val="24"/>
                <w:szCs w:val="24"/>
              </w:rPr>
              <w:instrText xml:space="preserve"> =SUM(LEFT) </w:instrText>
            </w:r>
            <w:r>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t>428</w:t>
            </w:r>
            <w:r>
              <w:rPr>
                <w:rFonts w:ascii="Times New Roman" w:eastAsia="Times New Roman" w:hAnsi="Times New Roman" w:cs="Times New Roman"/>
                <w:b/>
                <w:sz w:val="24"/>
                <w:szCs w:val="24"/>
              </w:rPr>
              <w:fldChar w:fldCharType="end"/>
            </w:r>
          </w:p>
        </w:tc>
        <w:tc>
          <w:tcPr>
            <w:tcW w:w="1260" w:type="dxa"/>
            <w:shd w:val="clear" w:color="auto" w:fill="FFFFFF" w:themeFill="background1"/>
          </w:tcPr>
          <w:p w:rsidR="0039280B" w:rsidRDefault="00213EFC">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fldChar w:fldCharType="begin"/>
            </w:r>
            <w:r>
              <w:rPr>
                <w:rFonts w:ascii="Times New Roman" w:eastAsia="Times New Roman" w:hAnsi="Times New Roman" w:cs="Times New Roman"/>
                <w:b/>
                <w:sz w:val="24"/>
                <w:szCs w:val="24"/>
              </w:rPr>
              <w:instrText xml:space="preserve"> =SUM(LEFT) </w:instrText>
            </w:r>
            <w:r>
              <w:rPr>
                <w:rFonts w:ascii="Times New Roman" w:eastAsia="Times New Roman" w:hAnsi="Times New Roman" w:cs="Times New Roman"/>
                <w:b/>
                <w:sz w:val="24"/>
                <w:szCs w:val="24"/>
              </w:rPr>
              <w:fldChar w:fldCharType="separate"/>
            </w:r>
            <w:r>
              <w:rPr>
                <w:rFonts w:ascii="Times New Roman" w:eastAsia="Times New Roman" w:hAnsi="Times New Roman" w:cs="Times New Roman"/>
                <w:b/>
                <w:sz w:val="24"/>
                <w:szCs w:val="24"/>
              </w:rPr>
              <w:t>856</w:t>
            </w:r>
            <w:r>
              <w:rPr>
                <w:rFonts w:ascii="Times New Roman" w:eastAsia="Times New Roman" w:hAnsi="Times New Roman" w:cs="Times New Roman"/>
                <w:b/>
                <w:sz w:val="24"/>
                <w:szCs w:val="24"/>
              </w:rPr>
              <w:fldChar w:fldCharType="end"/>
            </w:r>
          </w:p>
        </w:tc>
        <w:tc>
          <w:tcPr>
            <w:tcW w:w="4590" w:type="dxa"/>
            <w:shd w:val="clear" w:color="auto" w:fill="FFFFFF" w:themeFill="background1"/>
          </w:tcPr>
          <w:p w:rsidR="0039280B" w:rsidRDefault="0039280B">
            <w:pPr>
              <w:spacing w:line="360" w:lineRule="auto"/>
              <w:jc w:val="both"/>
              <w:rPr>
                <w:rFonts w:ascii="Times New Roman" w:eastAsia="Times New Roman" w:hAnsi="Times New Roman" w:cs="Times New Roman"/>
                <w:sz w:val="24"/>
                <w:szCs w:val="24"/>
              </w:rPr>
            </w:pPr>
          </w:p>
        </w:tc>
      </w:tr>
    </w:tbl>
    <w:p w:rsidR="0039280B" w:rsidRDefault="0039280B">
      <w:pPr>
        <w:spacing w:after="0" w:line="360" w:lineRule="auto"/>
        <w:jc w:val="both"/>
        <w:rPr>
          <w:rFonts w:ascii="Times New Roman" w:hAnsi="Times New Roman" w:cs="Times New Roman"/>
          <w:b/>
          <w:sz w:val="26"/>
          <w:szCs w:val="26"/>
        </w:rPr>
      </w:pPr>
    </w:p>
    <w:p w:rsidR="0039280B" w:rsidRDefault="00213EFC">
      <w:pPr>
        <w:spacing w:after="0" w:line="360" w:lineRule="auto"/>
        <w:jc w:val="center"/>
        <w:rPr>
          <w:rStyle w:val="Style2Char"/>
          <w:rFonts w:ascii="Times New Roman" w:hAnsi="Times New Roman" w:cs="Times New Roman"/>
          <w:b/>
          <w:sz w:val="26"/>
          <w:szCs w:val="26"/>
        </w:rPr>
      </w:pPr>
      <w:r>
        <w:rPr>
          <w:rFonts w:ascii="Times New Roman" w:hAnsi="Times New Roman" w:cs="Times New Roman"/>
          <w:b/>
          <w:sz w:val="26"/>
          <w:szCs w:val="26"/>
        </w:rPr>
        <w:t>Table 71Number of tourist attraction centers by types in the city</w:t>
      </w:r>
    </w:p>
    <w:tbl>
      <w:tblPr>
        <w:tblStyle w:val="TableGrid"/>
        <w:tblW w:w="0" w:type="auto"/>
        <w:tblInd w:w="666" w:type="dxa"/>
        <w:tblLook w:val="04A0" w:firstRow="1" w:lastRow="0" w:firstColumn="1" w:lastColumn="0" w:noHBand="0" w:noVBand="1"/>
      </w:tblPr>
      <w:tblGrid>
        <w:gridCol w:w="719"/>
        <w:gridCol w:w="2863"/>
        <w:gridCol w:w="1206"/>
        <w:gridCol w:w="4410"/>
      </w:tblGrid>
      <w:tr w:rsidR="0039280B">
        <w:trPr>
          <w:trHeight w:val="541"/>
        </w:trPr>
        <w:tc>
          <w:tcPr>
            <w:tcW w:w="719" w:type="dxa"/>
            <w:shd w:val="clear" w:color="auto" w:fill="F2F2F2"/>
          </w:tcPr>
          <w:p w:rsidR="0039280B" w:rsidRDefault="00213EFC">
            <w:pPr>
              <w:spacing w:before="240" w:after="240" w:line="360" w:lineRule="auto"/>
              <w:ind w:right="-130"/>
              <w:jc w:val="both"/>
              <w:rPr>
                <w:rFonts w:ascii="Times New Roman" w:hAnsi="Times New Roman" w:cs="Times New Roman"/>
                <w:b/>
                <w:sz w:val="24"/>
                <w:szCs w:val="24"/>
              </w:rPr>
            </w:pPr>
            <w:r>
              <w:rPr>
                <w:rFonts w:ascii="Times New Roman" w:hAnsi="Times New Roman" w:cs="Times New Roman"/>
                <w:b/>
                <w:sz w:val="24"/>
                <w:szCs w:val="24"/>
              </w:rPr>
              <w:t>No</w:t>
            </w:r>
          </w:p>
        </w:tc>
        <w:tc>
          <w:tcPr>
            <w:tcW w:w="2863" w:type="dxa"/>
            <w:shd w:val="clear" w:color="auto" w:fill="F2F2F2"/>
          </w:tcPr>
          <w:p w:rsidR="0039280B" w:rsidRDefault="00213EFC">
            <w:pPr>
              <w:spacing w:before="240" w:after="240" w:line="360" w:lineRule="auto"/>
              <w:ind w:right="-130"/>
              <w:jc w:val="both"/>
              <w:rPr>
                <w:rFonts w:ascii="Times New Roman" w:hAnsi="Times New Roman" w:cs="Times New Roman"/>
                <w:b/>
                <w:sz w:val="24"/>
                <w:szCs w:val="24"/>
              </w:rPr>
            </w:pPr>
            <w:r>
              <w:rPr>
                <w:rFonts w:ascii="Times New Roman" w:hAnsi="Times New Roman" w:cs="Times New Roman"/>
                <w:b/>
                <w:sz w:val="24"/>
                <w:szCs w:val="24"/>
              </w:rPr>
              <w:t>Type</w:t>
            </w:r>
          </w:p>
        </w:tc>
        <w:tc>
          <w:tcPr>
            <w:tcW w:w="1206" w:type="dxa"/>
            <w:shd w:val="clear" w:color="auto" w:fill="F2F2F2"/>
          </w:tcPr>
          <w:p w:rsidR="0039280B" w:rsidRDefault="00213EFC">
            <w:pPr>
              <w:spacing w:before="240" w:after="240" w:line="360" w:lineRule="auto"/>
              <w:ind w:right="-130"/>
              <w:jc w:val="both"/>
              <w:rPr>
                <w:rFonts w:ascii="Times New Roman" w:hAnsi="Times New Roman" w:cs="Times New Roman"/>
                <w:b/>
                <w:sz w:val="24"/>
                <w:szCs w:val="24"/>
              </w:rPr>
            </w:pPr>
            <w:r>
              <w:rPr>
                <w:rFonts w:ascii="Times New Roman" w:hAnsi="Times New Roman" w:cs="Times New Roman"/>
                <w:b/>
                <w:sz w:val="24"/>
                <w:szCs w:val="24"/>
              </w:rPr>
              <w:t>Number</w:t>
            </w:r>
          </w:p>
        </w:tc>
        <w:tc>
          <w:tcPr>
            <w:tcW w:w="4410" w:type="dxa"/>
            <w:shd w:val="clear" w:color="auto" w:fill="F2F2F2"/>
          </w:tcPr>
          <w:p w:rsidR="0039280B" w:rsidRDefault="00213EFC">
            <w:pPr>
              <w:spacing w:before="240" w:after="240" w:line="360" w:lineRule="auto"/>
              <w:ind w:right="-130"/>
              <w:jc w:val="both"/>
              <w:rPr>
                <w:rFonts w:ascii="Times New Roman" w:hAnsi="Times New Roman" w:cs="Times New Roman"/>
                <w:b/>
                <w:sz w:val="24"/>
                <w:szCs w:val="24"/>
              </w:rPr>
            </w:pPr>
            <w:r>
              <w:rPr>
                <w:rFonts w:ascii="Times New Roman" w:hAnsi="Times New Roman" w:cs="Times New Roman"/>
                <w:b/>
                <w:sz w:val="24"/>
                <w:szCs w:val="24"/>
              </w:rPr>
              <w:t>Description/Facility</w:t>
            </w:r>
          </w:p>
        </w:tc>
      </w:tr>
      <w:tr w:rsidR="0039280B">
        <w:trPr>
          <w:trHeight w:val="739"/>
        </w:trPr>
        <w:tc>
          <w:tcPr>
            <w:tcW w:w="719" w:type="dxa"/>
            <w:shd w:val="clear" w:color="auto" w:fill="FDE9D9"/>
          </w:tcPr>
          <w:p w:rsidR="0039280B" w:rsidRDefault="00213EFC">
            <w:pPr>
              <w:spacing w:line="360" w:lineRule="auto"/>
              <w:ind w:right="-130"/>
              <w:jc w:val="center"/>
              <w:rPr>
                <w:rFonts w:ascii="Times New Roman" w:hAnsi="Times New Roman" w:cs="Times New Roman"/>
                <w:sz w:val="24"/>
                <w:szCs w:val="24"/>
              </w:rPr>
            </w:pPr>
            <w:r>
              <w:rPr>
                <w:rFonts w:ascii="Times New Roman" w:hAnsi="Times New Roman" w:cs="Times New Roman"/>
                <w:sz w:val="24"/>
                <w:szCs w:val="24"/>
              </w:rPr>
              <w:t>1</w:t>
            </w:r>
          </w:p>
        </w:tc>
        <w:tc>
          <w:tcPr>
            <w:tcW w:w="2863" w:type="dxa"/>
            <w:shd w:val="clear" w:color="auto" w:fill="FDE9D9"/>
            <w:vAlign w:val="center"/>
          </w:tcPr>
          <w:p w:rsidR="0039280B" w:rsidRDefault="00213EFC">
            <w:pPr>
              <w:ind w:right="-130"/>
              <w:rPr>
                <w:rFonts w:ascii="Times New Roman" w:hAnsi="Times New Roman" w:cs="Times New Roman"/>
                <w:sz w:val="24"/>
                <w:szCs w:val="24"/>
              </w:rPr>
            </w:pPr>
            <w:r>
              <w:rPr>
                <w:rFonts w:ascii="Times New Roman" w:hAnsi="Times New Roman" w:cs="Times New Roman"/>
                <w:sz w:val="24"/>
                <w:szCs w:val="24"/>
              </w:rPr>
              <w:t>Shashe Museum and Monuments</w:t>
            </w:r>
          </w:p>
        </w:tc>
        <w:tc>
          <w:tcPr>
            <w:tcW w:w="1206" w:type="dxa"/>
            <w:shd w:val="clear" w:color="auto" w:fill="FDE9D9"/>
            <w:vAlign w:val="center"/>
          </w:tcPr>
          <w:p w:rsidR="0039280B" w:rsidRDefault="00213EFC">
            <w:pPr>
              <w:spacing w:line="360" w:lineRule="auto"/>
              <w:ind w:right="-130"/>
              <w:jc w:val="both"/>
              <w:rPr>
                <w:rFonts w:ascii="Times New Roman" w:hAnsi="Times New Roman" w:cs="Times New Roman"/>
                <w:sz w:val="24"/>
                <w:szCs w:val="24"/>
              </w:rPr>
            </w:pPr>
            <w:r>
              <w:rPr>
                <w:rFonts w:ascii="Times New Roman" w:hAnsi="Times New Roman" w:cs="Times New Roman"/>
                <w:sz w:val="24"/>
                <w:szCs w:val="24"/>
              </w:rPr>
              <w:t>1</w:t>
            </w:r>
          </w:p>
        </w:tc>
        <w:tc>
          <w:tcPr>
            <w:tcW w:w="4410" w:type="dxa"/>
            <w:shd w:val="clear" w:color="auto" w:fill="FDE9D9"/>
            <w:vAlign w:val="center"/>
          </w:tcPr>
          <w:p w:rsidR="0039280B" w:rsidRDefault="00213EFC">
            <w:pPr>
              <w:spacing w:line="360" w:lineRule="auto"/>
              <w:ind w:right="-130"/>
              <w:jc w:val="both"/>
              <w:rPr>
                <w:rFonts w:ascii="Times New Roman" w:hAnsi="Times New Roman" w:cs="Times New Roman"/>
                <w:sz w:val="24"/>
                <w:szCs w:val="24"/>
              </w:rPr>
            </w:pPr>
            <w:r>
              <w:rPr>
                <w:rFonts w:ascii="Times New Roman" w:hAnsi="Times New Roman" w:cs="Times New Roman"/>
                <w:sz w:val="24"/>
                <w:szCs w:val="24"/>
              </w:rPr>
              <w:t>Cultural Materials like clothes, Cafe etc.</w:t>
            </w:r>
          </w:p>
        </w:tc>
      </w:tr>
      <w:tr w:rsidR="0039280B">
        <w:trPr>
          <w:trHeight w:val="442"/>
        </w:trPr>
        <w:tc>
          <w:tcPr>
            <w:tcW w:w="719" w:type="dxa"/>
            <w:shd w:val="clear" w:color="auto" w:fill="FDE9D9"/>
          </w:tcPr>
          <w:p w:rsidR="0039280B" w:rsidRDefault="00213EFC">
            <w:pPr>
              <w:spacing w:line="360" w:lineRule="auto"/>
              <w:ind w:right="-130"/>
              <w:jc w:val="center"/>
              <w:rPr>
                <w:rFonts w:ascii="Times New Roman" w:hAnsi="Times New Roman" w:cs="Times New Roman"/>
                <w:sz w:val="24"/>
                <w:szCs w:val="24"/>
              </w:rPr>
            </w:pPr>
            <w:r>
              <w:rPr>
                <w:rFonts w:ascii="Times New Roman" w:hAnsi="Times New Roman" w:cs="Times New Roman"/>
                <w:sz w:val="24"/>
                <w:szCs w:val="24"/>
              </w:rPr>
              <w:t>2</w:t>
            </w:r>
          </w:p>
        </w:tc>
        <w:tc>
          <w:tcPr>
            <w:tcW w:w="2863" w:type="dxa"/>
            <w:shd w:val="clear" w:color="auto" w:fill="FDE9D9"/>
            <w:vAlign w:val="center"/>
          </w:tcPr>
          <w:p w:rsidR="0039280B" w:rsidRDefault="00213EFC">
            <w:pPr>
              <w:spacing w:line="360" w:lineRule="auto"/>
              <w:ind w:right="-130"/>
              <w:jc w:val="both"/>
              <w:rPr>
                <w:rFonts w:ascii="Times New Roman" w:hAnsi="Times New Roman" w:cs="Times New Roman"/>
                <w:sz w:val="24"/>
                <w:szCs w:val="24"/>
              </w:rPr>
            </w:pPr>
            <w:r>
              <w:rPr>
                <w:rFonts w:ascii="Times New Roman" w:hAnsi="Times New Roman" w:cs="Times New Roman"/>
                <w:sz w:val="24"/>
                <w:szCs w:val="24"/>
              </w:rPr>
              <w:t>Bar- kume Park</w:t>
            </w:r>
          </w:p>
        </w:tc>
        <w:tc>
          <w:tcPr>
            <w:tcW w:w="1206" w:type="dxa"/>
            <w:shd w:val="clear" w:color="auto" w:fill="FDE9D9"/>
            <w:vAlign w:val="center"/>
          </w:tcPr>
          <w:p w:rsidR="0039280B" w:rsidRDefault="00213EFC">
            <w:pPr>
              <w:spacing w:line="360" w:lineRule="auto"/>
              <w:ind w:right="-130"/>
              <w:jc w:val="both"/>
              <w:rPr>
                <w:rFonts w:ascii="Times New Roman" w:hAnsi="Times New Roman" w:cs="Times New Roman"/>
                <w:sz w:val="24"/>
                <w:szCs w:val="24"/>
              </w:rPr>
            </w:pPr>
            <w:r>
              <w:rPr>
                <w:rFonts w:ascii="Times New Roman" w:hAnsi="Times New Roman" w:cs="Times New Roman"/>
                <w:sz w:val="24"/>
                <w:szCs w:val="24"/>
              </w:rPr>
              <w:t>1</w:t>
            </w:r>
          </w:p>
        </w:tc>
        <w:tc>
          <w:tcPr>
            <w:tcW w:w="4410" w:type="dxa"/>
            <w:shd w:val="clear" w:color="auto" w:fill="FDE9D9"/>
            <w:vAlign w:val="center"/>
          </w:tcPr>
          <w:p w:rsidR="0039280B" w:rsidRDefault="00213EFC">
            <w:pPr>
              <w:spacing w:line="360" w:lineRule="auto"/>
              <w:ind w:right="-130"/>
              <w:jc w:val="both"/>
              <w:rPr>
                <w:rFonts w:ascii="Times New Roman" w:hAnsi="Times New Roman" w:cs="Times New Roman"/>
                <w:sz w:val="24"/>
                <w:szCs w:val="24"/>
              </w:rPr>
            </w:pPr>
            <w:r>
              <w:rPr>
                <w:rFonts w:ascii="Times New Roman" w:hAnsi="Times New Roman" w:cs="Times New Roman"/>
                <w:sz w:val="24"/>
                <w:szCs w:val="24"/>
              </w:rPr>
              <w:t>Forest and Birds</w:t>
            </w:r>
          </w:p>
        </w:tc>
      </w:tr>
      <w:tr w:rsidR="0039280B">
        <w:trPr>
          <w:trHeight w:val="820"/>
        </w:trPr>
        <w:tc>
          <w:tcPr>
            <w:tcW w:w="719" w:type="dxa"/>
            <w:shd w:val="clear" w:color="auto" w:fill="FDE9D9"/>
          </w:tcPr>
          <w:p w:rsidR="0039280B" w:rsidRDefault="00213EFC">
            <w:pPr>
              <w:spacing w:line="360" w:lineRule="auto"/>
              <w:ind w:right="-130"/>
              <w:jc w:val="center"/>
              <w:rPr>
                <w:rFonts w:ascii="Times New Roman" w:hAnsi="Times New Roman" w:cs="Times New Roman"/>
                <w:sz w:val="24"/>
                <w:szCs w:val="24"/>
              </w:rPr>
            </w:pPr>
            <w:r>
              <w:rPr>
                <w:rFonts w:ascii="Times New Roman" w:hAnsi="Times New Roman" w:cs="Times New Roman"/>
                <w:sz w:val="24"/>
                <w:szCs w:val="24"/>
              </w:rPr>
              <w:t>3</w:t>
            </w:r>
          </w:p>
        </w:tc>
        <w:tc>
          <w:tcPr>
            <w:tcW w:w="2863" w:type="dxa"/>
            <w:shd w:val="clear" w:color="auto" w:fill="FDE9D9"/>
            <w:vAlign w:val="center"/>
          </w:tcPr>
          <w:p w:rsidR="0039280B" w:rsidRDefault="00213EFC">
            <w:pPr>
              <w:spacing w:line="360" w:lineRule="auto"/>
              <w:ind w:right="-130"/>
              <w:jc w:val="both"/>
              <w:rPr>
                <w:rFonts w:ascii="Times New Roman" w:hAnsi="Times New Roman" w:cs="Times New Roman"/>
                <w:sz w:val="24"/>
                <w:szCs w:val="24"/>
              </w:rPr>
            </w:pPr>
            <w:r>
              <w:rPr>
                <w:rFonts w:ascii="Times New Roman" w:hAnsi="Times New Roman" w:cs="Times New Roman"/>
                <w:sz w:val="24"/>
                <w:szCs w:val="24"/>
              </w:rPr>
              <w:t>Botanical Garden</w:t>
            </w:r>
          </w:p>
        </w:tc>
        <w:tc>
          <w:tcPr>
            <w:tcW w:w="1206" w:type="dxa"/>
            <w:shd w:val="clear" w:color="auto" w:fill="FDE9D9"/>
            <w:vAlign w:val="center"/>
          </w:tcPr>
          <w:p w:rsidR="0039280B" w:rsidRDefault="00213EFC">
            <w:pPr>
              <w:spacing w:line="360" w:lineRule="auto"/>
              <w:ind w:right="-130"/>
              <w:jc w:val="both"/>
              <w:rPr>
                <w:rFonts w:ascii="Times New Roman" w:hAnsi="Times New Roman" w:cs="Times New Roman"/>
                <w:sz w:val="24"/>
                <w:szCs w:val="24"/>
              </w:rPr>
            </w:pPr>
            <w:r>
              <w:rPr>
                <w:rFonts w:ascii="Times New Roman" w:hAnsi="Times New Roman" w:cs="Times New Roman"/>
                <w:sz w:val="24"/>
                <w:szCs w:val="24"/>
              </w:rPr>
              <w:t>1</w:t>
            </w:r>
          </w:p>
        </w:tc>
        <w:tc>
          <w:tcPr>
            <w:tcW w:w="4410" w:type="dxa"/>
            <w:shd w:val="clear" w:color="auto" w:fill="FDE9D9"/>
            <w:vAlign w:val="center"/>
          </w:tcPr>
          <w:p w:rsidR="0039280B" w:rsidRDefault="00213EFC">
            <w:pPr>
              <w:spacing w:line="360" w:lineRule="auto"/>
              <w:ind w:right="-130"/>
              <w:jc w:val="both"/>
              <w:rPr>
                <w:rFonts w:ascii="Times New Roman" w:hAnsi="Times New Roman" w:cs="Times New Roman"/>
                <w:sz w:val="24"/>
                <w:szCs w:val="24"/>
              </w:rPr>
            </w:pPr>
            <w:r>
              <w:rPr>
                <w:rFonts w:ascii="Times New Roman" w:hAnsi="Times New Roman" w:cs="Times New Roman"/>
                <w:sz w:val="24"/>
                <w:szCs w:val="24"/>
              </w:rPr>
              <w:t>Medicine forest and for research purpose</w:t>
            </w:r>
          </w:p>
          <w:p w:rsidR="0039280B" w:rsidRDefault="00213EFC">
            <w:pPr>
              <w:spacing w:line="360" w:lineRule="auto"/>
              <w:ind w:right="-130"/>
              <w:jc w:val="both"/>
              <w:rPr>
                <w:rFonts w:ascii="Times New Roman" w:hAnsi="Times New Roman" w:cs="Times New Roman"/>
                <w:sz w:val="24"/>
                <w:szCs w:val="24"/>
              </w:rPr>
            </w:pPr>
            <w:r>
              <w:rPr>
                <w:rFonts w:ascii="Times New Roman" w:hAnsi="Times New Roman" w:cs="Times New Roman"/>
                <w:sz w:val="24"/>
                <w:szCs w:val="24"/>
              </w:rPr>
              <w:t>and different type of birds</w:t>
            </w:r>
          </w:p>
        </w:tc>
      </w:tr>
      <w:tr w:rsidR="0039280B">
        <w:trPr>
          <w:trHeight w:val="352"/>
        </w:trPr>
        <w:tc>
          <w:tcPr>
            <w:tcW w:w="719" w:type="dxa"/>
            <w:shd w:val="clear" w:color="auto" w:fill="FDE9D9"/>
          </w:tcPr>
          <w:p w:rsidR="0039280B" w:rsidRDefault="00213EFC">
            <w:pPr>
              <w:spacing w:line="360" w:lineRule="auto"/>
              <w:ind w:right="-130"/>
              <w:jc w:val="center"/>
              <w:rPr>
                <w:rFonts w:ascii="Times New Roman" w:hAnsi="Times New Roman" w:cs="Times New Roman"/>
                <w:sz w:val="24"/>
                <w:szCs w:val="24"/>
              </w:rPr>
            </w:pPr>
            <w:r>
              <w:rPr>
                <w:rFonts w:ascii="Times New Roman" w:hAnsi="Times New Roman" w:cs="Times New Roman"/>
                <w:sz w:val="24"/>
                <w:szCs w:val="24"/>
              </w:rPr>
              <w:t>4</w:t>
            </w:r>
          </w:p>
        </w:tc>
        <w:tc>
          <w:tcPr>
            <w:tcW w:w="2863" w:type="dxa"/>
            <w:shd w:val="clear" w:color="auto" w:fill="FDE9D9"/>
            <w:vAlign w:val="center"/>
          </w:tcPr>
          <w:p w:rsidR="0039280B" w:rsidRDefault="00213EFC">
            <w:pPr>
              <w:spacing w:line="360" w:lineRule="auto"/>
              <w:ind w:right="-130"/>
              <w:jc w:val="both"/>
              <w:rPr>
                <w:rFonts w:ascii="Times New Roman" w:hAnsi="Times New Roman" w:cs="Times New Roman"/>
                <w:sz w:val="24"/>
                <w:szCs w:val="24"/>
              </w:rPr>
            </w:pPr>
            <w:r>
              <w:rPr>
                <w:rFonts w:ascii="Times New Roman" w:hAnsi="Times New Roman" w:cs="Times New Roman"/>
                <w:sz w:val="24"/>
                <w:szCs w:val="24"/>
              </w:rPr>
              <w:t>Banana Art Gallery</w:t>
            </w:r>
          </w:p>
        </w:tc>
        <w:tc>
          <w:tcPr>
            <w:tcW w:w="1206" w:type="dxa"/>
            <w:shd w:val="clear" w:color="auto" w:fill="FDE9D9"/>
            <w:vAlign w:val="center"/>
          </w:tcPr>
          <w:p w:rsidR="0039280B" w:rsidRDefault="00213EFC">
            <w:pPr>
              <w:spacing w:line="360" w:lineRule="auto"/>
              <w:ind w:right="-130"/>
              <w:jc w:val="both"/>
              <w:rPr>
                <w:rFonts w:ascii="Times New Roman" w:hAnsi="Times New Roman" w:cs="Times New Roman"/>
                <w:sz w:val="24"/>
                <w:szCs w:val="24"/>
              </w:rPr>
            </w:pPr>
            <w:r>
              <w:rPr>
                <w:rFonts w:ascii="Times New Roman" w:hAnsi="Times New Roman" w:cs="Times New Roman"/>
                <w:sz w:val="24"/>
                <w:szCs w:val="24"/>
              </w:rPr>
              <w:t>1</w:t>
            </w:r>
          </w:p>
        </w:tc>
        <w:tc>
          <w:tcPr>
            <w:tcW w:w="4410" w:type="dxa"/>
            <w:shd w:val="clear" w:color="auto" w:fill="FDE9D9"/>
            <w:vAlign w:val="center"/>
          </w:tcPr>
          <w:p w:rsidR="0039280B" w:rsidRDefault="00213EFC">
            <w:pPr>
              <w:spacing w:line="360" w:lineRule="auto"/>
              <w:ind w:right="-130"/>
              <w:jc w:val="both"/>
              <w:rPr>
                <w:rFonts w:ascii="Times New Roman" w:hAnsi="Times New Roman" w:cs="Times New Roman"/>
                <w:sz w:val="24"/>
                <w:szCs w:val="24"/>
              </w:rPr>
            </w:pPr>
            <w:r>
              <w:rPr>
                <w:rFonts w:ascii="Times New Roman" w:hAnsi="Times New Roman" w:cs="Times New Roman"/>
                <w:sz w:val="24"/>
                <w:szCs w:val="24"/>
              </w:rPr>
              <w:t>Hand Craft</w:t>
            </w:r>
          </w:p>
        </w:tc>
      </w:tr>
    </w:tbl>
    <w:p w:rsidR="0039280B" w:rsidRDefault="00213EFC">
      <w:pPr>
        <w:spacing w:after="0" w:line="360" w:lineRule="auto"/>
        <w:ind w:right="-130"/>
        <w:jc w:val="both"/>
        <w:rPr>
          <w:rFonts w:ascii="Times New Roman" w:hAnsi="Times New Roman" w:cs="Times New Roman"/>
          <w:b/>
          <w:sz w:val="26"/>
          <w:szCs w:val="26"/>
        </w:rPr>
      </w:pPr>
      <w:r>
        <w:rPr>
          <w:rFonts w:ascii="Times New Roman" w:hAnsi="Times New Roman" w:cs="Times New Roman"/>
          <w:b/>
          <w:sz w:val="26"/>
          <w:szCs w:val="26"/>
        </w:rPr>
        <w:t>Sources: Shashemene City Culture and Tourism Office.</w:t>
      </w:r>
    </w:p>
    <w:p w:rsidR="0039280B" w:rsidRPr="00E060D2" w:rsidRDefault="0039280B">
      <w:pPr>
        <w:rPr>
          <w:rFonts w:ascii="Times New Roman" w:eastAsia="Times New Roman" w:hAnsi="Times New Roman" w:cs="Times New Roman"/>
          <w:sz w:val="26"/>
          <w:szCs w:val="26"/>
          <w:highlight w:val="yellow"/>
        </w:rPr>
      </w:pPr>
    </w:p>
    <w:p w:rsidR="0039280B" w:rsidRDefault="00213EFC">
      <w:pPr>
        <w:pStyle w:val="Heading2"/>
        <w:spacing w:line="360" w:lineRule="auto"/>
        <w:jc w:val="both"/>
        <w:rPr>
          <w:rFonts w:ascii="Times New Roman" w:hAnsi="Times New Roman" w:cs="Times New Roman"/>
          <w:color w:val="auto"/>
        </w:rPr>
      </w:pPr>
      <w:bookmarkStart w:id="76" w:name="_Toc511279706"/>
      <w:r>
        <w:rPr>
          <w:rFonts w:ascii="Times New Roman" w:hAnsi="Times New Roman" w:cs="Times New Roman"/>
          <w:color w:val="auto"/>
        </w:rPr>
        <w:t>3.3.12.3 Sport</w:t>
      </w:r>
      <w:bookmarkEnd w:id="76"/>
      <w:r>
        <w:rPr>
          <w:rFonts w:ascii="Times New Roman" w:hAnsi="Times New Roman" w:cs="Times New Roman"/>
          <w:color w:val="auto"/>
        </w:rPr>
        <w:t>.</w:t>
      </w:r>
    </w:p>
    <w:p w:rsidR="0039280B" w:rsidRPr="00047DBE" w:rsidRDefault="00213EFC">
      <w:pPr>
        <w:tabs>
          <w:tab w:val="left" w:pos="-270"/>
        </w:tabs>
        <w:spacing w:after="0" w:line="360" w:lineRule="auto"/>
        <w:jc w:val="both"/>
        <w:rPr>
          <w:rFonts w:ascii="Times New Roman" w:eastAsia="Times New Roman" w:hAnsi="Times New Roman" w:cs="Times New Roman"/>
          <w:sz w:val="24"/>
          <w:szCs w:val="26"/>
        </w:rPr>
      </w:pPr>
      <w:r w:rsidRPr="00047DBE">
        <w:rPr>
          <w:rFonts w:ascii="Times New Roman" w:hAnsi="Times New Roman" w:cs="Times New Roman"/>
          <w:sz w:val="24"/>
          <w:szCs w:val="26"/>
        </w:rPr>
        <w:t xml:space="preserve">In Shashemene city administration, </w:t>
      </w:r>
      <w:r w:rsidRPr="00047DBE">
        <w:rPr>
          <w:rFonts w:ascii="Times New Roman" w:eastAsia="Times New Roman" w:hAnsi="Times New Roman" w:cs="Times New Roman"/>
          <w:sz w:val="24"/>
          <w:szCs w:val="26"/>
        </w:rPr>
        <w:t>there are several types of inclusive sport activities and facilities related to the culture, climate and practice of locality or society where as activities are exercised. The population size of most of the above facilities, except football, varies depending on the demand of the services, number of players, and spectators. This is because of either their level of affordability or their popularity.</w:t>
      </w:r>
    </w:p>
    <w:p w:rsidR="0039280B" w:rsidRPr="00047DBE" w:rsidRDefault="0039280B">
      <w:pPr>
        <w:tabs>
          <w:tab w:val="left" w:pos="-270"/>
        </w:tabs>
        <w:spacing w:after="0" w:line="360" w:lineRule="auto"/>
        <w:jc w:val="both"/>
        <w:rPr>
          <w:rFonts w:ascii="Times New Roman" w:eastAsia="Times New Roman" w:hAnsi="Times New Roman" w:cs="Times New Roman"/>
          <w:sz w:val="24"/>
          <w:szCs w:val="26"/>
        </w:rPr>
      </w:pPr>
    </w:p>
    <w:p w:rsidR="0039280B" w:rsidRPr="00047DBE" w:rsidRDefault="00213EFC">
      <w:pPr>
        <w:tabs>
          <w:tab w:val="left" w:pos="-270"/>
        </w:tabs>
        <w:spacing w:after="0" w:line="360" w:lineRule="auto"/>
        <w:ind w:right="-135"/>
        <w:jc w:val="both"/>
        <w:rPr>
          <w:rFonts w:ascii="Times New Roman" w:hAnsi="Times New Roman" w:cs="Times New Roman"/>
          <w:sz w:val="24"/>
          <w:szCs w:val="26"/>
        </w:rPr>
      </w:pPr>
      <w:r w:rsidRPr="00047DBE">
        <w:rPr>
          <w:rFonts w:ascii="Times New Roman" w:hAnsi="Times New Roman" w:cs="Times New Roman"/>
          <w:sz w:val="24"/>
          <w:szCs w:val="26"/>
        </w:rPr>
        <w:t>In the city administration, there have been many types of sport games exercising and playing such as football, volleyball, athletics, taekwondo, different types of Paralympics games, handball, gymnastics, chess, basketball, wrestling, boxing etc. The city administration has been organizing two clubs;</w:t>
      </w:r>
      <w:r w:rsidRPr="00047DBE">
        <w:rPr>
          <w:rFonts w:ascii="Times New Roman" w:hAnsi="Times New Roman" w:cs="Times New Roman"/>
          <w:b/>
          <w:bCs/>
          <w:sz w:val="24"/>
          <w:szCs w:val="26"/>
        </w:rPr>
        <w:t xml:space="preserve"> </w:t>
      </w:r>
      <w:r w:rsidRPr="00047DBE">
        <w:rPr>
          <w:rFonts w:ascii="Times New Roman" w:hAnsi="Times New Roman" w:cs="Times New Roman"/>
          <w:bCs/>
          <w:sz w:val="24"/>
          <w:szCs w:val="26"/>
        </w:rPr>
        <w:t xml:space="preserve">football and athletics in both genders.  </w:t>
      </w:r>
    </w:p>
    <w:p w:rsidR="0039280B" w:rsidRDefault="00213EFC" w:rsidP="00047DBE">
      <w:pPr>
        <w:tabs>
          <w:tab w:val="left" w:pos="-270"/>
        </w:tabs>
        <w:spacing w:after="0" w:line="360" w:lineRule="auto"/>
        <w:ind w:right="-135"/>
        <w:jc w:val="both"/>
        <w:rPr>
          <w:rFonts w:ascii="Times New Roman" w:eastAsia="Calibri" w:hAnsi="Times New Roman" w:cs="Times New Roman"/>
          <w:b/>
          <w:bCs/>
          <w:i/>
          <w:sz w:val="26"/>
          <w:szCs w:val="26"/>
        </w:rPr>
      </w:pPr>
      <w:r w:rsidRPr="00047DBE">
        <w:rPr>
          <w:rFonts w:ascii="Times New Roman" w:hAnsi="Times New Roman" w:cs="Times New Roman"/>
          <w:sz w:val="24"/>
          <w:szCs w:val="26"/>
        </w:rPr>
        <w:t xml:space="preserve">Within the city, there are about 10 youth centers were found (6 of them are organized by Government and 4 of them are by NGO’s). Out of this youth center 4 of them are rendering full services and 6 of them are not yet started services. </w:t>
      </w:r>
      <w:r w:rsidR="00047DBE">
        <w:rPr>
          <w:rFonts w:ascii="Times New Roman" w:hAnsi="Times New Roman" w:cs="Times New Roman"/>
          <w:sz w:val="24"/>
          <w:szCs w:val="26"/>
        </w:rPr>
        <w:t xml:space="preserve"> </w:t>
      </w:r>
      <w:bookmarkStart w:id="77" w:name="_Toc119445071"/>
    </w:p>
    <w:p w:rsidR="0039280B" w:rsidRDefault="00213EFC">
      <w:pPr>
        <w:rPr>
          <w:rFonts w:ascii="Times New Roman" w:eastAsia="Calibri" w:hAnsi="Times New Roman" w:cs="Times New Roman"/>
          <w:b/>
          <w:bCs/>
          <w:i/>
          <w:sz w:val="26"/>
          <w:szCs w:val="26"/>
        </w:rPr>
      </w:pPr>
      <w:r>
        <w:rPr>
          <w:rFonts w:ascii="Times New Roman" w:eastAsia="Calibri" w:hAnsi="Times New Roman" w:cs="Times New Roman"/>
          <w:b/>
          <w:i/>
          <w:sz w:val="26"/>
          <w:szCs w:val="26"/>
        </w:rPr>
        <w:t>Type of Sport and Recreational Facilities</w:t>
      </w:r>
      <w:bookmarkEnd w:id="77"/>
    </w:p>
    <w:p w:rsidR="0039280B" w:rsidRDefault="00213EFC">
      <w:pPr>
        <w:pStyle w:val="Style2"/>
        <w:spacing w:line="360" w:lineRule="auto"/>
        <w:jc w:val="both"/>
        <w:rPr>
          <w:rFonts w:ascii="Times New Roman" w:eastAsia="Calibri" w:hAnsi="Times New Roman" w:cs="Times New Roman"/>
          <w:b/>
          <w:sz w:val="26"/>
          <w:szCs w:val="26"/>
        </w:rPr>
      </w:pPr>
      <w:r>
        <w:rPr>
          <w:rFonts w:ascii="Times New Roman" w:hAnsi="Times New Roman" w:cs="Times New Roman"/>
          <w:b/>
          <w:sz w:val="26"/>
          <w:szCs w:val="26"/>
        </w:rPr>
        <w:t xml:space="preserve">            Table 72 </w:t>
      </w:r>
      <w:r>
        <w:rPr>
          <w:rFonts w:ascii="Times New Roman" w:eastAsia="Calibri" w:hAnsi="Times New Roman" w:cs="Times New Roman"/>
          <w:b/>
          <w:sz w:val="26"/>
          <w:szCs w:val="26"/>
        </w:rPr>
        <w:t>List of Sport Clubs in Shashemene city for 2013-2014</w:t>
      </w:r>
    </w:p>
    <w:tbl>
      <w:tblPr>
        <w:tblStyle w:val="TableGrid4"/>
        <w:tblW w:w="10710" w:type="dxa"/>
        <w:tblInd w:w="18" w:type="dxa"/>
        <w:tblLayout w:type="fixed"/>
        <w:tblLook w:val="04A0" w:firstRow="1" w:lastRow="0" w:firstColumn="1" w:lastColumn="0" w:noHBand="0" w:noVBand="1"/>
      </w:tblPr>
      <w:tblGrid>
        <w:gridCol w:w="540"/>
        <w:gridCol w:w="2250"/>
        <w:gridCol w:w="1710"/>
        <w:gridCol w:w="813"/>
        <w:gridCol w:w="1083"/>
        <w:gridCol w:w="3149"/>
        <w:gridCol w:w="1165"/>
      </w:tblGrid>
      <w:tr w:rsidR="0039280B">
        <w:trPr>
          <w:trHeight w:val="600"/>
        </w:trPr>
        <w:tc>
          <w:tcPr>
            <w:tcW w:w="540" w:type="dxa"/>
            <w:vMerge w:val="restart"/>
            <w:shd w:val="clear" w:color="auto" w:fill="F2DBDB"/>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No</w:t>
            </w:r>
          </w:p>
        </w:tc>
        <w:tc>
          <w:tcPr>
            <w:tcW w:w="2250" w:type="dxa"/>
            <w:vMerge w:val="restart"/>
            <w:shd w:val="clear" w:color="auto" w:fill="F2DBDB"/>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Name of Clubs/Sports fields</w:t>
            </w:r>
          </w:p>
        </w:tc>
        <w:tc>
          <w:tcPr>
            <w:tcW w:w="1710" w:type="dxa"/>
            <w:vMerge w:val="restart"/>
            <w:shd w:val="clear" w:color="auto" w:fill="F2DBDB"/>
          </w:tcPr>
          <w:p w:rsidR="0039280B" w:rsidRDefault="00213EFC">
            <w:pPr>
              <w:spacing w:line="360" w:lineRule="auto"/>
              <w:ind w:right="-201"/>
              <w:jc w:val="both"/>
              <w:rPr>
                <w:rFonts w:ascii="Times New Roman" w:hAnsi="Times New Roman" w:cs="Times New Roman"/>
                <w:b/>
                <w:sz w:val="24"/>
                <w:szCs w:val="24"/>
              </w:rPr>
            </w:pPr>
            <w:r>
              <w:rPr>
                <w:rFonts w:ascii="Times New Roman" w:hAnsi="Times New Roman" w:cs="Times New Roman"/>
                <w:b/>
                <w:sz w:val="24"/>
                <w:szCs w:val="24"/>
              </w:rPr>
              <w:t xml:space="preserve">Year of Establishment </w:t>
            </w:r>
          </w:p>
        </w:tc>
        <w:tc>
          <w:tcPr>
            <w:tcW w:w="1896" w:type="dxa"/>
            <w:gridSpan w:val="2"/>
            <w:tcBorders>
              <w:bottom w:val="single" w:sz="4" w:space="0" w:color="auto"/>
            </w:tcBorders>
            <w:shd w:val="clear" w:color="auto" w:fill="F2DBDB"/>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Number of     players</w:t>
            </w:r>
          </w:p>
        </w:tc>
        <w:tc>
          <w:tcPr>
            <w:tcW w:w="3149" w:type="dxa"/>
            <w:vMerge w:val="restart"/>
            <w:shd w:val="clear" w:color="auto" w:fill="F2DBDB"/>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Owner/Founder</w:t>
            </w:r>
          </w:p>
        </w:tc>
        <w:tc>
          <w:tcPr>
            <w:tcW w:w="1165" w:type="dxa"/>
            <w:vMerge w:val="restart"/>
            <w:shd w:val="clear" w:color="auto" w:fill="F2DBDB"/>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Remark</w:t>
            </w:r>
          </w:p>
        </w:tc>
      </w:tr>
      <w:tr w:rsidR="0039280B">
        <w:trPr>
          <w:trHeight w:val="460"/>
        </w:trPr>
        <w:tc>
          <w:tcPr>
            <w:tcW w:w="540" w:type="dxa"/>
            <w:vMerge/>
            <w:shd w:val="clear" w:color="auto" w:fill="F2DBDB"/>
          </w:tcPr>
          <w:p w:rsidR="0039280B" w:rsidRDefault="0039280B">
            <w:pPr>
              <w:spacing w:line="360" w:lineRule="auto"/>
              <w:jc w:val="both"/>
              <w:rPr>
                <w:rFonts w:ascii="Times New Roman" w:hAnsi="Times New Roman" w:cs="Times New Roman"/>
                <w:b/>
                <w:sz w:val="24"/>
                <w:szCs w:val="24"/>
              </w:rPr>
            </w:pPr>
          </w:p>
        </w:tc>
        <w:tc>
          <w:tcPr>
            <w:tcW w:w="2250" w:type="dxa"/>
            <w:vMerge/>
            <w:shd w:val="clear" w:color="auto" w:fill="F2DBDB"/>
          </w:tcPr>
          <w:p w:rsidR="0039280B" w:rsidRDefault="0039280B">
            <w:pPr>
              <w:spacing w:line="360" w:lineRule="auto"/>
              <w:jc w:val="both"/>
              <w:rPr>
                <w:rFonts w:ascii="Times New Roman" w:hAnsi="Times New Roman" w:cs="Times New Roman"/>
                <w:b/>
                <w:sz w:val="24"/>
                <w:szCs w:val="24"/>
              </w:rPr>
            </w:pPr>
          </w:p>
        </w:tc>
        <w:tc>
          <w:tcPr>
            <w:tcW w:w="1710" w:type="dxa"/>
            <w:vMerge/>
            <w:shd w:val="clear" w:color="auto" w:fill="F2DBDB"/>
          </w:tcPr>
          <w:p w:rsidR="0039280B" w:rsidRDefault="0039280B">
            <w:pPr>
              <w:spacing w:line="360" w:lineRule="auto"/>
              <w:ind w:right="-201"/>
              <w:jc w:val="both"/>
              <w:rPr>
                <w:rFonts w:ascii="Times New Roman" w:hAnsi="Times New Roman" w:cs="Times New Roman"/>
                <w:b/>
                <w:sz w:val="24"/>
                <w:szCs w:val="24"/>
              </w:rPr>
            </w:pPr>
          </w:p>
        </w:tc>
        <w:tc>
          <w:tcPr>
            <w:tcW w:w="813" w:type="dxa"/>
            <w:tcBorders>
              <w:top w:val="single" w:sz="4" w:space="0" w:color="auto"/>
              <w:right w:val="single" w:sz="4" w:space="0" w:color="auto"/>
            </w:tcBorders>
            <w:shd w:val="clear" w:color="auto" w:fill="F2DBDB"/>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Male</w:t>
            </w:r>
          </w:p>
        </w:tc>
        <w:tc>
          <w:tcPr>
            <w:tcW w:w="1083" w:type="dxa"/>
            <w:tcBorders>
              <w:top w:val="single" w:sz="4" w:space="0" w:color="auto"/>
              <w:left w:val="single" w:sz="4" w:space="0" w:color="auto"/>
            </w:tcBorders>
            <w:shd w:val="clear" w:color="auto" w:fill="F2DBDB"/>
            <w:vAlign w:val="center"/>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t>Female</w:t>
            </w:r>
          </w:p>
        </w:tc>
        <w:tc>
          <w:tcPr>
            <w:tcW w:w="3149" w:type="dxa"/>
            <w:vMerge/>
            <w:shd w:val="clear" w:color="auto" w:fill="F2DBDB"/>
          </w:tcPr>
          <w:p w:rsidR="0039280B" w:rsidRDefault="0039280B">
            <w:pPr>
              <w:spacing w:line="360" w:lineRule="auto"/>
              <w:jc w:val="both"/>
              <w:rPr>
                <w:rFonts w:ascii="Times New Roman" w:hAnsi="Times New Roman" w:cs="Times New Roman"/>
                <w:b/>
                <w:sz w:val="24"/>
                <w:szCs w:val="24"/>
              </w:rPr>
            </w:pPr>
          </w:p>
        </w:tc>
        <w:tc>
          <w:tcPr>
            <w:tcW w:w="1165" w:type="dxa"/>
            <w:vMerge/>
            <w:shd w:val="clear" w:color="auto" w:fill="F2DBDB"/>
          </w:tcPr>
          <w:p w:rsidR="0039280B" w:rsidRDefault="0039280B">
            <w:pPr>
              <w:spacing w:line="360" w:lineRule="auto"/>
              <w:jc w:val="both"/>
              <w:rPr>
                <w:rFonts w:ascii="Times New Roman" w:hAnsi="Times New Roman" w:cs="Times New Roman"/>
                <w:b/>
                <w:sz w:val="24"/>
                <w:szCs w:val="24"/>
              </w:rPr>
            </w:pPr>
          </w:p>
        </w:tc>
      </w:tr>
      <w:tr w:rsidR="0039280B">
        <w:trPr>
          <w:trHeight w:val="721"/>
        </w:trPr>
        <w:tc>
          <w:tcPr>
            <w:tcW w:w="54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25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Male &amp; female foot ball </w:t>
            </w:r>
          </w:p>
        </w:tc>
        <w:tc>
          <w:tcPr>
            <w:tcW w:w="171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1992</w:t>
            </w:r>
          </w:p>
        </w:tc>
        <w:tc>
          <w:tcPr>
            <w:tcW w:w="813"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3440</w:t>
            </w:r>
          </w:p>
        </w:tc>
        <w:tc>
          <w:tcPr>
            <w:tcW w:w="1083"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60</w:t>
            </w:r>
          </w:p>
        </w:tc>
        <w:tc>
          <w:tcPr>
            <w:tcW w:w="3149" w:type="dxa"/>
            <w:shd w:val="clear" w:color="auto" w:fill="D9D9D9"/>
          </w:tcPr>
          <w:p w:rsidR="0039280B" w:rsidRDefault="00213EFC">
            <w:pPr>
              <w:spacing w:line="360" w:lineRule="auto"/>
              <w:ind w:left="-121" w:right="-108"/>
              <w:jc w:val="both"/>
              <w:rPr>
                <w:rFonts w:ascii="Times New Roman" w:hAnsi="Times New Roman" w:cs="Times New Roman"/>
                <w:sz w:val="24"/>
                <w:szCs w:val="24"/>
              </w:rPr>
            </w:pPr>
            <w:r>
              <w:rPr>
                <w:rFonts w:ascii="Times New Roman" w:hAnsi="Times New Roman" w:cs="Times New Roman"/>
                <w:sz w:val="24"/>
                <w:szCs w:val="24"/>
              </w:rPr>
              <w:t xml:space="preserve">  Shashemene city Municipality</w:t>
            </w:r>
          </w:p>
        </w:tc>
        <w:tc>
          <w:tcPr>
            <w:tcW w:w="1165" w:type="dxa"/>
            <w:shd w:val="clear" w:color="auto" w:fill="D9D9D9"/>
          </w:tcPr>
          <w:p w:rsidR="0039280B" w:rsidRDefault="0039280B">
            <w:pPr>
              <w:spacing w:line="360" w:lineRule="auto"/>
              <w:jc w:val="both"/>
              <w:rPr>
                <w:rFonts w:ascii="Times New Roman" w:hAnsi="Times New Roman" w:cs="Times New Roman"/>
                <w:sz w:val="24"/>
                <w:szCs w:val="24"/>
              </w:rPr>
            </w:pPr>
          </w:p>
        </w:tc>
      </w:tr>
      <w:tr w:rsidR="0039280B">
        <w:trPr>
          <w:trHeight w:val="721"/>
        </w:trPr>
        <w:tc>
          <w:tcPr>
            <w:tcW w:w="54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225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Male &amp; female hand ball </w:t>
            </w:r>
          </w:p>
        </w:tc>
        <w:tc>
          <w:tcPr>
            <w:tcW w:w="171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2004</w:t>
            </w:r>
          </w:p>
        </w:tc>
        <w:tc>
          <w:tcPr>
            <w:tcW w:w="813"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50</w:t>
            </w:r>
          </w:p>
        </w:tc>
        <w:tc>
          <w:tcPr>
            <w:tcW w:w="1083"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50</w:t>
            </w:r>
          </w:p>
        </w:tc>
        <w:tc>
          <w:tcPr>
            <w:tcW w:w="3149" w:type="dxa"/>
            <w:shd w:val="clear" w:color="auto" w:fill="D9D9D9"/>
          </w:tcPr>
          <w:p w:rsidR="0039280B" w:rsidRDefault="00213EFC">
            <w:pPr>
              <w:spacing w:line="360" w:lineRule="auto"/>
              <w:ind w:right="-108"/>
              <w:jc w:val="both"/>
              <w:rPr>
                <w:rFonts w:ascii="Times New Roman" w:hAnsi="Times New Roman" w:cs="Times New Roman"/>
                <w:sz w:val="24"/>
                <w:szCs w:val="24"/>
              </w:rPr>
            </w:pPr>
            <w:r>
              <w:rPr>
                <w:rFonts w:ascii="Times New Roman" w:hAnsi="Times New Roman" w:cs="Times New Roman"/>
                <w:sz w:val="24"/>
                <w:szCs w:val="24"/>
              </w:rPr>
              <w:t>Shashemene city Municipality</w:t>
            </w:r>
          </w:p>
        </w:tc>
        <w:tc>
          <w:tcPr>
            <w:tcW w:w="1165" w:type="dxa"/>
            <w:shd w:val="clear" w:color="auto" w:fill="D9D9D9"/>
          </w:tcPr>
          <w:p w:rsidR="0039280B" w:rsidRDefault="0039280B">
            <w:pPr>
              <w:spacing w:line="360" w:lineRule="auto"/>
              <w:jc w:val="both"/>
              <w:rPr>
                <w:rFonts w:ascii="Times New Roman" w:hAnsi="Times New Roman" w:cs="Times New Roman"/>
                <w:sz w:val="24"/>
                <w:szCs w:val="24"/>
              </w:rPr>
            </w:pPr>
          </w:p>
        </w:tc>
      </w:tr>
      <w:tr w:rsidR="0039280B">
        <w:tc>
          <w:tcPr>
            <w:tcW w:w="54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225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Athletics</w:t>
            </w:r>
          </w:p>
        </w:tc>
        <w:tc>
          <w:tcPr>
            <w:tcW w:w="171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2002</w:t>
            </w:r>
          </w:p>
        </w:tc>
        <w:tc>
          <w:tcPr>
            <w:tcW w:w="813"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40</w:t>
            </w:r>
          </w:p>
        </w:tc>
        <w:tc>
          <w:tcPr>
            <w:tcW w:w="1083"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3149"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Shashemene city Municipality</w:t>
            </w:r>
          </w:p>
        </w:tc>
        <w:tc>
          <w:tcPr>
            <w:tcW w:w="1165" w:type="dxa"/>
            <w:shd w:val="clear" w:color="auto" w:fill="D9D9D9"/>
          </w:tcPr>
          <w:p w:rsidR="0039280B" w:rsidRDefault="0039280B">
            <w:pPr>
              <w:spacing w:line="360" w:lineRule="auto"/>
              <w:jc w:val="both"/>
              <w:rPr>
                <w:rFonts w:ascii="Times New Roman" w:hAnsi="Times New Roman" w:cs="Times New Roman"/>
                <w:sz w:val="24"/>
                <w:szCs w:val="24"/>
              </w:rPr>
            </w:pPr>
          </w:p>
        </w:tc>
      </w:tr>
      <w:tr w:rsidR="0039280B">
        <w:tc>
          <w:tcPr>
            <w:tcW w:w="54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225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Box</w:t>
            </w:r>
          </w:p>
        </w:tc>
        <w:tc>
          <w:tcPr>
            <w:tcW w:w="171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2004</w:t>
            </w:r>
          </w:p>
        </w:tc>
        <w:tc>
          <w:tcPr>
            <w:tcW w:w="813"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50</w:t>
            </w:r>
          </w:p>
        </w:tc>
        <w:tc>
          <w:tcPr>
            <w:tcW w:w="1083"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3149"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Shashemene city Municipality</w:t>
            </w:r>
          </w:p>
        </w:tc>
        <w:tc>
          <w:tcPr>
            <w:tcW w:w="1165" w:type="dxa"/>
            <w:shd w:val="clear" w:color="auto" w:fill="D9D9D9"/>
          </w:tcPr>
          <w:p w:rsidR="0039280B" w:rsidRDefault="0039280B">
            <w:pPr>
              <w:spacing w:line="360" w:lineRule="auto"/>
              <w:jc w:val="both"/>
              <w:rPr>
                <w:rFonts w:ascii="Times New Roman" w:hAnsi="Times New Roman" w:cs="Times New Roman"/>
                <w:sz w:val="24"/>
                <w:szCs w:val="24"/>
              </w:rPr>
            </w:pPr>
          </w:p>
        </w:tc>
      </w:tr>
      <w:tr w:rsidR="0039280B">
        <w:tc>
          <w:tcPr>
            <w:tcW w:w="54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225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Taekwondo (WTF)</w:t>
            </w:r>
          </w:p>
        </w:tc>
        <w:tc>
          <w:tcPr>
            <w:tcW w:w="171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2000</w:t>
            </w:r>
          </w:p>
        </w:tc>
        <w:tc>
          <w:tcPr>
            <w:tcW w:w="813"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2950</w:t>
            </w:r>
          </w:p>
        </w:tc>
        <w:tc>
          <w:tcPr>
            <w:tcW w:w="1083"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500</w:t>
            </w:r>
          </w:p>
        </w:tc>
        <w:tc>
          <w:tcPr>
            <w:tcW w:w="3149"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Shashemene city Municipality</w:t>
            </w:r>
          </w:p>
        </w:tc>
        <w:tc>
          <w:tcPr>
            <w:tcW w:w="1165" w:type="dxa"/>
            <w:shd w:val="clear" w:color="auto" w:fill="D9D9D9"/>
          </w:tcPr>
          <w:p w:rsidR="0039280B" w:rsidRDefault="0039280B">
            <w:pPr>
              <w:spacing w:line="360" w:lineRule="auto"/>
              <w:jc w:val="both"/>
              <w:rPr>
                <w:rFonts w:ascii="Times New Roman" w:hAnsi="Times New Roman" w:cs="Times New Roman"/>
                <w:sz w:val="24"/>
                <w:szCs w:val="24"/>
              </w:rPr>
            </w:pPr>
          </w:p>
        </w:tc>
      </w:tr>
      <w:tr w:rsidR="0039280B">
        <w:tc>
          <w:tcPr>
            <w:tcW w:w="54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225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Gymnastics</w:t>
            </w:r>
          </w:p>
        </w:tc>
        <w:tc>
          <w:tcPr>
            <w:tcW w:w="171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2004</w:t>
            </w:r>
          </w:p>
        </w:tc>
        <w:tc>
          <w:tcPr>
            <w:tcW w:w="813"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30</w:t>
            </w:r>
          </w:p>
        </w:tc>
        <w:tc>
          <w:tcPr>
            <w:tcW w:w="1083"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3149"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Oromia Sport commission </w:t>
            </w:r>
          </w:p>
        </w:tc>
        <w:tc>
          <w:tcPr>
            <w:tcW w:w="1165" w:type="dxa"/>
            <w:shd w:val="clear" w:color="auto" w:fill="D9D9D9"/>
          </w:tcPr>
          <w:p w:rsidR="0039280B" w:rsidRDefault="0039280B">
            <w:pPr>
              <w:spacing w:line="360" w:lineRule="auto"/>
              <w:jc w:val="both"/>
              <w:rPr>
                <w:rFonts w:ascii="Times New Roman" w:hAnsi="Times New Roman" w:cs="Times New Roman"/>
                <w:sz w:val="24"/>
                <w:szCs w:val="24"/>
              </w:rPr>
            </w:pPr>
          </w:p>
        </w:tc>
      </w:tr>
      <w:tr w:rsidR="0039280B">
        <w:tc>
          <w:tcPr>
            <w:tcW w:w="54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225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Cheese</w:t>
            </w:r>
          </w:p>
        </w:tc>
        <w:tc>
          <w:tcPr>
            <w:tcW w:w="171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2004</w:t>
            </w:r>
          </w:p>
        </w:tc>
        <w:tc>
          <w:tcPr>
            <w:tcW w:w="813"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25</w:t>
            </w:r>
          </w:p>
        </w:tc>
        <w:tc>
          <w:tcPr>
            <w:tcW w:w="1083"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3149" w:type="dxa"/>
            <w:shd w:val="clear" w:color="auto" w:fill="D9D9D9"/>
          </w:tcPr>
          <w:p w:rsidR="0039280B" w:rsidRDefault="00213EFC">
            <w:pPr>
              <w:spacing w:line="360" w:lineRule="auto"/>
              <w:ind w:right="-108"/>
              <w:jc w:val="both"/>
              <w:rPr>
                <w:rFonts w:ascii="Times New Roman" w:hAnsi="Times New Roman" w:cs="Times New Roman"/>
                <w:sz w:val="24"/>
                <w:szCs w:val="24"/>
              </w:rPr>
            </w:pPr>
            <w:r>
              <w:rPr>
                <w:rFonts w:ascii="Times New Roman" w:hAnsi="Times New Roman" w:cs="Times New Roman"/>
                <w:sz w:val="24"/>
                <w:szCs w:val="24"/>
              </w:rPr>
              <w:t>Oromia Sport commission</w:t>
            </w:r>
          </w:p>
        </w:tc>
        <w:tc>
          <w:tcPr>
            <w:tcW w:w="1165" w:type="dxa"/>
            <w:shd w:val="clear" w:color="auto" w:fill="D9D9D9"/>
          </w:tcPr>
          <w:p w:rsidR="0039280B" w:rsidRDefault="0039280B">
            <w:pPr>
              <w:spacing w:line="360" w:lineRule="auto"/>
              <w:jc w:val="both"/>
              <w:rPr>
                <w:rFonts w:ascii="Times New Roman" w:hAnsi="Times New Roman" w:cs="Times New Roman"/>
                <w:sz w:val="24"/>
                <w:szCs w:val="24"/>
              </w:rPr>
            </w:pPr>
          </w:p>
        </w:tc>
      </w:tr>
      <w:tr w:rsidR="0039280B">
        <w:tc>
          <w:tcPr>
            <w:tcW w:w="54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225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Badminton</w:t>
            </w:r>
          </w:p>
        </w:tc>
        <w:tc>
          <w:tcPr>
            <w:tcW w:w="171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2004</w:t>
            </w:r>
          </w:p>
        </w:tc>
        <w:tc>
          <w:tcPr>
            <w:tcW w:w="813"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25</w:t>
            </w:r>
          </w:p>
        </w:tc>
        <w:tc>
          <w:tcPr>
            <w:tcW w:w="1083"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20</w:t>
            </w:r>
          </w:p>
        </w:tc>
        <w:tc>
          <w:tcPr>
            <w:tcW w:w="3149"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Oromia Sport commission </w:t>
            </w:r>
          </w:p>
        </w:tc>
        <w:tc>
          <w:tcPr>
            <w:tcW w:w="1165" w:type="dxa"/>
            <w:shd w:val="clear" w:color="auto" w:fill="D9D9D9"/>
          </w:tcPr>
          <w:p w:rsidR="0039280B" w:rsidRDefault="0039280B">
            <w:pPr>
              <w:spacing w:line="360" w:lineRule="auto"/>
              <w:jc w:val="both"/>
              <w:rPr>
                <w:rFonts w:ascii="Times New Roman" w:hAnsi="Times New Roman" w:cs="Times New Roman"/>
                <w:sz w:val="24"/>
                <w:szCs w:val="24"/>
              </w:rPr>
            </w:pPr>
          </w:p>
        </w:tc>
      </w:tr>
      <w:tr w:rsidR="0039280B">
        <w:tc>
          <w:tcPr>
            <w:tcW w:w="54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225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Bicycle</w:t>
            </w:r>
          </w:p>
        </w:tc>
        <w:tc>
          <w:tcPr>
            <w:tcW w:w="171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2004</w:t>
            </w:r>
          </w:p>
        </w:tc>
        <w:tc>
          <w:tcPr>
            <w:tcW w:w="813"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25</w:t>
            </w:r>
          </w:p>
        </w:tc>
        <w:tc>
          <w:tcPr>
            <w:tcW w:w="1083"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3149"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Shashemene city Municipality</w:t>
            </w:r>
          </w:p>
        </w:tc>
        <w:tc>
          <w:tcPr>
            <w:tcW w:w="1165" w:type="dxa"/>
            <w:shd w:val="clear" w:color="auto" w:fill="D9D9D9"/>
          </w:tcPr>
          <w:p w:rsidR="0039280B" w:rsidRDefault="0039280B">
            <w:pPr>
              <w:spacing w:line="360" w:lineRule="auto"/>
              <w:jc w:val="both"/>
              <w:rPr>
                <w:rFonts w:ascii="Times New Roman" w:hAnsi="Times New Roman" w:cs="Times New Roman"/>
                <w:sz w:val="24"/>
                <w:szCs w:val="24"/>
              </w:rPr>
            </w:pPr>
          </w:p>
        </w:tc>
      </w:tr>
      <w:tr w:rsidR="0039280B">
        <w:tc>
          <w:tcPr>
            <w:tcW w:w="54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225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Karate </w:t>
            </w:r>
          </w:p>
        </w:tc>
        <w:tc>
          <w:tcPr>
            <w:tcW w:w="171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2012</w:t>
            </w:r>
          </w:p>
        </w:tc>
        <w:tc>
          <w:tcPr>
            <w:tcW w:w="813"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45</w:t>
            </w:r>
          </w:p>
        </w:tc>
        <w:tc>
          <w:tcPr>
            <w:tcW w:w="1083"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20</w:t>
            </w:r>
          </w:p>
        </w:tc>
        <w:tc>
          <w:tcPr>
            <w:tcW w:w="3149"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Oromia Sport commission</w:t>
            </w:r>
          </w:p>
        </w:tc>
        <w:tc>
          <w:tcPr>
            <w:tcW w:w="1165" w:type="dxa"/>
            <w:shd w:val="clear" w:color="auto" w:fill="D9D9D9"/>
          </w:tcPr>
          <w:p w:rsidR="0039280B" w:rsidRDefault="0039280B">
            <w:pPr>
              <w:spacing w:line="360" w:lineRule="auto"/>
              <w:jc w:val="both"/>
              <w:rPr>
                <w:rFonts w:ascii="Times New Roman" w:hAnsi="Times New Roman" w:cs="Times New Roman"/>
                <w:sz w:val="24"/>
                <w:szCs w:val="24"/>
              </w:rPr>
            </w:pPr>
          </w:p>
        </w:tc>
      </w:tr>
      <w:tr w:rsidR="0039280B">
        <w:tc>
          <w:tcPr>
            <w:tcW w:w="54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225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Paralympics </w:t>
            </w:r>
          </w:p>
        </w:tc>
        <w:tc>
          <w:tcPr>
            <w:tcW w:w="171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2004</w:t>
            </w:r>
          </w:p>
        </w:tc>
        <w:tc>
          <w:tcPr>
            <w:tcW w:w="813"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25</w:t>
            </w:r>
          </w:p>
        </w:tc>
        <w:tc>
          <w:tcPr>
            <w:tcW w:w="1083"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3149"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Shashemene city Municipality</w:t>
            </w:r>
          </w:p>
        </w:tc>
        <w:tc>
          <w:tcPr>
            <w:tcW w:w="1165" w:type="dxa"/>
            <w:shd w:val="clear" w:color="auto" w:fill="D9D9D9"/>
          </w:tcPr>
          <w:p w:rsidR="0039280B" w:rsidRDefault="0039280B">
            <w:pPr>
              <w:spacing w:line="360" w:lineRule="auto"/>
              <w:jc w:val="both"/>
              <w:rPr>
                <w:rFonts w:ascii="Times New Roman" w:hAnsi="Times New Roman" w:cs="Times New Roman"/>
                <w:sz w:val="24"/>
                <w:szCs w:val="24"/>
              </w:rPr>
            </w:pPr>
          </w:p>
        </w:tc>
      </w:tr>
      <w:tr w:rsidR="0039280B">
        <w:tc>
          <w:tcPr>
            <w:tcW w:w="54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225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Deefalimpikii</w:t>
            </w:r>
          </w:p>
        </w:tc>
        <w:tc>
          <w:tcPr>
            <w:tcW w:w="171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2004</w:t>
            </w:r>
          </w:p>
        </w:tc>
        <w:tc>
          <w:tcPr>
            <w:tcW w:w="813"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25</w:t>
            </w:r>
          </w:p>
        </w:tc>
        <w:tc>
          <w:tcPr>
            <w:tcW w:w="1083"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3149"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Shashemene city Municipality</w:t>
            </w:r>
          </w:p>
        </w:tc>
        <w:tc>
          <w:tcPr>
            <w:tcW w:w="1165" w:type="dxa"/>
            <w:shd w:val="clear" w:color="auto" w:fill="D9D9D9"/>
          </w:tcPr>
          <w:p w:rsidR="0039280B" w:rsidRDefault="0039280B">
            <w:pPr>
              <w:spacing w:line="360" w:lineRule="auto"/>
              <w:jc w:val="both"/>
              <w:rPr>
                <w:rFonts w:ascii="Times New Roman" w:hAnsi="Times New Roman" w:cs="Times New Roman"/>
                <w:sz w:val="24"/>
                <w:szCs w:val="24"/>
              </w:rPr>
            </w:pPr>
          </w:p>
        </w:tc>
      </w:tr>
      <w:tr w:rsidR="0039280B">
        <w:tc>
          <w:tcPr>
            <w:tcW w:w="54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13</w:t>
            </w:r>
          </w:p>
        </w:tc>
        <w:tc>
          <w:tcPr>
            <w:tcW w:w="225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Ushu</w:t>
            </w:r>
          </w:p>
        </w:tc>
        <w:tc>
          <w:tcPr>
            <w:tcW w:w="171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2004</w:t>
            </w:r>
          </w:p>
        </w:tc>
        <w:tc>
          <w:tcPr>
            <w:tcW w:w="813"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150</w:t>
            </w:r>
          </w:p>
        </w:tc>
        <w:tc>
          <w:tcPr>
            <w:tcW w:w="1083"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60</w:t>
            </w:r>
          </w:p>
        </w:tc>
        <w:tc>
          <w:tcPr>
            <w:tcW w:w="3149"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Shashemene city Municipality</w:t>
            </w:r>
          </w:p>
        </w:tc>
        <w:tc>
          <w:tcPr>
            <w:tcW w:w="1165" w:type="dxa"/>
            <w:shd w:val="clear" w:color="auto" w:fill="D9D9D9"/>
          </w:tcPr>
          <w:p w:rsidR="0039280B" w:rsidRDefault="0039280B">
            <w:pPr>
              <w:spacing w:line="360" w:lineRule="auto"/>
              <w:jc w:val="both"/>
              <w:rPr>
                <w:rFonts w:ascii="Times New Roman" w:hAnsi="Times New Roman" w:cs="Times New Roman"/>
                <w:sz w:val="24"/>
                <w:szCs w:val="24"/>
              </w:rPr>
            </w:pPr>
          </w:p>
        </w:tc>
      </w:tr>
      <w:tr w:rsidR="0039280B">
        <w:tc>
          <w:tcPr>
            <w:tcW w:w="54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225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ITF</w:t>
            </w:r>
          </w:p>
        </w:tc>
        <w:tc>
          <w:tcPr>
            <w:tcW w:w="171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2000</w:t>
            </w:r>
          </w:p>
        </w:tc>
        <w:tc>
          <w:tcPr>
            <w:tcW w:w="813"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600</w:t>
            </w:r>
          </w:p>
        </w:tc>
        <w:tc>
          <w:tcPr>
            <w:tcW w:w="1083"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150</w:t>
            </w:r>
          </w:p>
        </w:tc>
        <w:tc>
          <w:tcPr>
            <w:tcW w:w="3149"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Shashemene city Municipality</w:t>
            </w:r>
          </w:p>
        </w:tc>
        <w:tc>
          <w:tcPr>
            <w:tcW w:w="1165" w:type="dxa"/>
            <w:shd w:val="clear" w:color="auto" w:fill="D9D9D9"/>
          </w:tcPr>
          <w:p w:rsidR="0039280B" w:rsidRDefault="0039280B">
            <w:pPr>
              <w:spacing w:line="360" w:lineRule="auto"/>
              <w:jc w:val="both"/>
              <w:rPr>
                <w:rFonts w:ascii="Times New Roman" w:hAnsi="Times New Roman" w:cs="Times New Roman"/>
                <w:sz w:val="24"/>
                <w:szCs w:val="24"/>
              </w:rPr>
            </w:pPr>
          </w:p>
        </w:tc>
      </w:tr>
      <w:tr w:rsidR="0039280B">
        <w:tc>
          <w:tcPr>
            <w:tcW w:w="540" w:type="dxa"/>
            <w:shd w:val="clear" w:color="auto" w:fill="D9D9D9"/>
          </w:tcPr>
          <w:p w:rsidR="0039280B" w:rsidRDefault="0039280B">
            <w:pPr>
              <w:spacing w:line="360" w:lineRule="auto"/>
              <w:jc w:val="both"/>
              <w:rPr>
                <w:rFonts w:ascii="Times New Roman" w:hAnsi="Times New Roman" w:cs="Times New Roman"/>
                <w:sz w:val="24"/>
                <w:szCs w:val="24"/>
              </w:rPr>
            </w:pPr>
          </w:p>
        </w:tc>
        <w:tc>
          <w:tcPr>
            <w:tcW w:w="2250" w:type="dxa"/>
            <w:shd w:val="clear" w:color="auto" w:fill="D9D9D9"/>
          </w:tcPr>
          <w:p w:rsidR="0039280B" w:rsidRDefault="00213EF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Total </w:t>
            </w:r>
          </w:p>
        </w:tc>
        <w:tc>
          <w:tcPr>
            <w:tcW w:w="1710" w:type="dxa"/>
            <w:shd w:val="clear" w:color="auto" w:fill="D9D9D9"/>
          </w:tcPr>
          <w:p w:rsidR="0039280B" w:rsidRDefault="0039280B">
            <w:pPr>
              <w:spacing w:line="360" w:lineRule="auto"/>
              <w:jc w:val="both"/>
              <w:rPr>
                <w:rFonts w:ascii="Times New Roman" w:hAnsi="Times New Roman" w:cs="Times New Roman"/>
                <w:sz w:val="24"/>
                <w:szCs w:val="24"/>
              </w:rPr>
            </w:pPr>
          </w:p>
        </w:tc>
        <w:tc>
          <w:tcPr>
            <w:tcW w:w="813" w:type="dxa"/>
            <w:shd w:val="clear" w:color="auto" w:fill="D9D9D9"/>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=SUM(ABOVE) </w:instrText>
            </w:r>
            <w:r>
              <w:rPr>
                <w:rFonts w:ascii="Times New Roman" w:hAnsi="Times New Roman" w:cs="Times New Roman"/>
                <w:b/>
                <w:sz w:val="24"/>
                <w:szCs w:val="24"/>
              </w:rPr>
              <w:fldChar w:fldCharType="separate"/>
            </w:r>
            <w:r>
              <w:rPr>
                <w:rFonts w:ascii="Times New Roman" w:hAnsi="Times New Roman" w:cs="Times New Roman"/>
                <w:b/>
                <w:sz w:val="24"/>
                <w:szCs w:val="24"/>
              </w:rPr>
              <w:t>7480</w:t>
            </w:r>
            <w:r>
              <w:rPr>
                <w:rFonts w:ascii="Times New Roman" w:hAnsi="Times New Roman" w:cs="Times New Roman"/>
                <w:b/>
                <w:sz w:val="24"/>
                <w:szCs w:val="24"/>
              </w:rPr>
              <w:fldChar w:fldCharType="end"/>
            </w:r>
          </w:p>
        </w:tc>
        <w:tc>
          <w:tcPr>
            <w:tcW w:w="1083" w:type="dxa"/>
            <w:shd w:val="clear" w:color="auto" w:fill="D9D9D9"/>
          </w:tcPr>
          <w:p w:rsidR="0039280B" w:rsidRDefault="00213EFC">
            <w:pPr>
              <w:spacing w:line="360" w:lineRule="auto"/>
              <w:jc w:val="both"/>
              <w:rPr>
                <w:rFonts w:ascii="Times New Roman" w:hAnsi="Times New Roman" w:cs="Times New Roman"/>
                <w:b/>
                <w:sz w:val="24"/>
                <w:szCs w:val="24"/>
              </w:rPr>
            </w:pP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=SUM(ABOVE) </w:instrText>
            </w:r>
            <w:r>
              <w:rPr>
                <w:rFonts w:ascii="Times New Roman" w:hAnsi="Times New Roman" w:cs="Times New Roman"/>
                <w:b/>
                <w:sz w:val="24"/>
                <w:szCs w:val="24"/>
              </w:rPr>
              <w:fldChar w:fldCharType="separate"/>
            </w:r>
            <w:r>
              <w:rPr>
                <w:rFonts w:ascii="Times New Roman" w:hAnsi="Times New Roman" w:cs="Times New Roman"/>
                <w:b/>
                <w:sz w:val="24"/>
                <w:szCs w:val="24"/>
              </w:rPr>
              <w:t>935</w:t>
            </w:r>
            <w:r>
              <w:rPr>
                <w:rFonts w:ascii="Times New Roman" w:hAnsi="Times New Roman" w:cs="Times New Roman"/>
                <w:b/>
                <w:sz w:val="24"/>
                <w:szCs w:val="24"/>
              </w:rPr>
              <w:fldChar w:fldCharType="end"/>
            </w:r>
          </w:p>
        </w:tc>
        <w:tc>
          <w:tcPr>
            <w:tcW w:w="3149" w:type="dxa"/>
            <w:shd w:val="clear" w:color="auto" w:fill="D9D9D9"/>
          </w:tcPr>
          <w:p w:rsidR="0039280B" w:rsidRDefault="0039280B">
            <w:pPr>
              <w:spacing w:line="360" w:lineRule="auto"/>
              <w:jc w:val="both"/>
              <w:rPr>
                <w:rFonts w:ascii="Times New Roman" w:hAnsi="Times New Roman" w:cs="Times New Roman"/>
                <w:sz w:val="24"/>
                <w:szCs w:val="24"/>
              </w:rPr>
            </w:pPr>
          </w:p>
        </w:tc>
        <w:tc>
          <w:tcPr>
            <w:tcW w:w="1165" w:type="dxa"/>
            <w:shd w:val="clear" w:color="auto" w:fill="D9D9D9"/>
          </w:tcPr>
          <w:p w:rsidR="0039280B" w:rsidRDefault="0039280B">
            <w:pPr>
              <w:spacing w:line="360" w:lineRule="auto"/>
              <w:jc w:val="both"/>
              <w:rPr>
                <w:rFonts w:ascii="Times New Roman" w:hAnsi="Times New Roman" w:cs="Times New Roman"/>
                <w:sz w:val="24"/>
                <w:szCs w:val="24"/>
              </w:rPr>
            </w:pPr>
          </w:p>
        </w:tc>
      </w:tr>
    </w:tbl>
    <w:p w:rsidR="0039280B" w:rsidRDefault="0039280B">
      <w:pPr>
        <w:pStyle w:val="Style2"/>
        <w:spacing w:line="360" w:lineRule="auto"/>
        <w:jc w:val="both"/>
        <w:rPr>
          <w:rFonts w:ascii="Times New Roman" w:hAnsi="Times New Roman" w:cs="Times New Roman"/>
          <w:b/>
          <w:sz w:val="26"/>
          <w:szCs w:val="26"/>
        </w:rPr>
      </w:pPr>
    </w:p>
    <w:p w:rsidR="0039280B" w:rsidRDefault="00213EFC">
      <w:pPr>
        <w:pStyle w:val="Style2"/>
        <w:spacing w:line="360" w:lineRule="auto"/>
        <w:jc w:val="both"/>
        <w:rPr>
          <w:rFonts w:ascii="Times New Roman" w:eastAsia="Calibri" w:hAnsi="Times New Roman" w:cs="Times New Roman"/>
          <w:b/>
          <w:sz w:val="26"/>
          <w:szCs w:val="26"/>
        </w:rPr>
      </w:pPr>
      <w:r>
        <w:rPr>
          <w:rFonts w:ascii="Times New Roman" w:hAnsi="Times New Roman" w:cs="Times New Roman"/>
          <w:b/>
          <w:sz w:val="26"/>
          <w:szCs w:val="26"/>
        </w:rPr>
        <w:t>Table 73</w:t>
      </w:r>
      <w:r>
        <w:rPr>
          <w:rFonts w:ascii="Times New Roman" w:hAnsi="Times New Roman" w:cs="Times New Roman"/>
          <w:i/>
          <w:sz w:val="26"/>
          <w:szCs w:val="26"/>
        </w:rPr>
        <w:t xml:space="preserve"> </w:t>
      </w:r>
      <w:r>
        <w:rPr>
          <w:rFonts w:ascii="Times New Roman" w:eastAsia="Calibri" w:hAnsi="Times New Roman" w:cs="Times New Roman"/>
          <w:b/>
          <w:sz w:val="26"/>
          <w:szCs w:val="26"/>
        </w:rPr>
        <w:t>Name of Sport Fields, Areas and Accommodation Capacity in 2013 - 2014</w:t>
      </w:r>
    </w:p>
    <w:tbl>
      <w:tblPr>
        <w:tblStyle w:val="TableGrid4"/>
        <w:tblW w:w="11700" w:type="dxa"/>
        <w:tblInd w:w="-522" w:type="dxa"/>
        <w:tblLayout w:type="fixed"/>
        <w:tblLook w:val="04A0" w:firstRow="1" w:lastRow="0" w:firstColumn="1" w:lastColumn="0" w:noHBand="0" w:noVBand="1"/>
      </w:tblPr>
      <w:tblGrid>
        <w:gridCol w:w="450"/>
        <w:gridCol w:w="1890"/>
        <w:gridCol w:w="810"/>
        <w:gridCol w:w="540"/>
        <w:gridCol w:w="810"/>
        <w:gridCol w:w="810"/>
        <w:gridCol w:w="630"/>
        <w:gridCol w:w="900"/>
        <w:gridCol w:w="720"/>
        <w:gridCol w:w="810"/>
        <w:gridCol w:w="720"/>
        <w:gridCol w:w="720"/>
        <w:gridCol w:w="600"/>
        <w:gridCol w:w="720"/>
        <w:gridCol w:w="570"/>
      </w:tblGrid>
      <w:tr w:rsidR="0039280B">
        <w:trPr>
          <w:trHeight w:val="404"/>
        </w:trPr>
        <w:tc>
          <w:tcPr>
            <w:tcW w:w="450" w:type="dxa"/>
            <w:vMerge w:val="restart"/>
          </w:tcPr>
          <w:p w:rsidR="0039280B" w:rsidRDefault="00213EFC">
            <w:pPr>
              <w:spacing w:line="360" w:lineRule="auto"/>
              <w:jc w:val="both"/>
              <w:rPr>
                <w:rFonts w:ascii="Times New Roman" w:hAnsi="Times New Roman" w:cs="Times New Roman"/>
                <w:b/>
                <w:sz w:val="17"/>
                <w:szCs w:val="17"/>
              </w:rPr>
            </w:pPr>
            <w:r>
              <w:rPr>
                <w:rFonts w:ascii="Times New Roman" w:hAnsi="Times New Roman" w:cs="Times New Roman"/>
                <w:b/>
                <w:sz w:val="17"/>
                <w:szCs w:val="17"/>
              </w:rPr>
              <w:t>No</w:t>
            </w:r>
          </w:p>
        </w:tc>
        <w:tc>
          <w:tcPr>
            <w:tcW w:w="1890" w:type="dxa"/>
            <w:vMerge w:val="restart"/>
          </w:tcPr>
          <w:p w:rsidR="0039280B" w:rsidRDefault="00213EFC">
            <w:pPr>
              <w:spacing w:line="360" w:lineRule="auto"/>
              <w:jc w:val="both"/>
              <w:rPr>
                <w:rFonts w:ascii="Times New Roman" w:hAnsi="Times New Roman" w:cs="Times New Roman"/>
                <w:b/>
                <w:sz w:val="17"/>
                <w:szCs w:val="17"/>
              </w:rPr>
            </w:pPr>
            <w:r>
              <w:rPr>
                <w:rFonts w:ascii="Times New Roman" w:hAnsi="Times New Roman" w:cs="Times New Roman"/>
                <w:b/>
                <w:sz w:val="17"/>
                <w:szCs w:val="17"/>
              </w:rPr>
              <w:t xml:space="preserve">Name of Sport Fields </w:t>
            </w:r>
          </w:p>
        </w:tc>
        <w:tc>
          <w:tcPr>
            <w:tcW w:w="2970" w:type="dxa"/>
            <w:gridSpan w:val="4"/>
          </w:tcPr>
          <w:p w:rsidR="0039280B" w:rsidRDefault="00213EFC">
            <w:pPr>
              <w:spacing w:line="360" w:lineRule="auto"/>
              <w:jc w:val="both"/>
              <w:rPr>
                <w:rFonts w:ascii="Times New Roman" w:hAnsi="Times New Roman" w:cs="Times New Roman"/>
                <w:b/>
                <w:sz w:val="17"/>
                <w:szCs w:val="17"/>
              </w:rPr>
            </w:pPr>
            <w:r>
              <w:rPr>
                <w:rFonts w:ascii="Times New Roman" w:hAnsi="Times New Roman" w:cs="Times New Roman"/>
                <w:b/>
                <w:sz w:val="17"/>
                <w:szCs w:val="17"/>
              </w:rPr>
              <w:t xml:space="preserve">                             No of Stadium</w:t>
            </w:r>
          </w:p>
        </w:tc>
        <w:tc>
          <w:tcPr>
            <w:tcW w:w="5820" w:type="dxa"/>
            <w:gridSpan w:val="8"/>
          </w:tcPr>
          <w:p w:rsidR="0039280B" w:rsidRDefault="0039280B">
            <w:pPr>
              <w:spacing w:line="360" w:lineRule="auto"/>
              <w:jc w:val="both"/>
              <w:rPr>
                <w:rFonts w:ascii="Times New Roman" w:hAnsi="Times New Roman" w:cs="Times New Roman"/>
                <w:b/>
                <w:sz w:val="17"/>
                <w:szCs w:val="17"/>
              </w:rPr>
            </w:pPr>
          </w:p>
        </w:tc>
        <w:tc>
          <w:tcPr>
            <w:tcW w:w="570" w:type="dxa"/>
          </w:tcPr>
          <w:p w:rsidR="0039280B" w:rsidRDefault="00213EFC">
            <w:pPr>
              <w:spacing w:line="360" w:lineRule="auto"/>
              <w:ind w:hanging="108"/>
              <w:jc w:val="both"/>
              <w:rPr>
                <w:rFonts w:ascii="Times New Roman" w:hAnsi="Times New Roman" w:cs="Times New Roman"/>
                <w:b/>
                <w:sz w:val="17"/>
                <w:szCs w:val="17"/>
              </w:rPr>
            </w:pPr>
            <w:r>
              <w:rPr>
                <w:rFonts w:ascii="Times New Roman" w:hAnsi="Times New Roman" w:cs="Times New Roman"/>
                <w:b/>
                <w:sz w:val="17"/>
                <w:szCs w:val="17"/>
              </w:rPr>
              <w:t>Total</w:t>
            </w:r>
          </w:p>
        </w:tc>
      </w:tr>
      <w:tr w:rsidR="0039280B">
        <w:tc>
          <w:tcPr>
            <w:tcW w:w="450" w:type="dxa"/>
            <w:vMerge/>
          </w:tcPr>
          <w:p w:rsidR="0039280B" w:rsidRDefault="0039280B">
            <w:pPr>
              <w:spacing w:line="360" w:lineRule="auto"/>
              <w:jc w:val="both"/>
              <w:rPr>
                <w:rFonts w:ascii="Times New Roman" w:hAnsi="Times New Roman" w:cs="Times New Roman"/>
                <w:b/>
                <w:sz w:val="17"/>
                <w:szCs w:val="17"/>
              </w:rPr>
            </w:pPr>
          </w:p>
        </w:tc>
        <w:tc>
          <w:tcPr>
            <w:tcW w:w="1890" w:type="dxa"/>
            <w:vMerge/>
          </w:tcPr>
          <w:p w:rsidR="0039280B" w:rsidRDefault="0039280B">
            <w:pPr>
              <w:spacing w:line="360" w:lineRule="auto"/>
              <w:jc w:val="both"/>
              <w:rPr>
                <w:rFonts w:ascii="Times New Roman" w:hAnsi="Times New Roman" w:cs="Times New Roman"/>
                <w:b/>
                <w:sz w:val="17"/>
                <w:szCs w:val="17"/>
              </w:rPr>
            </w:pPr>
          </w:p>
        </w:tc>
        <w:tc>
          <w:tcPr>
            <w:tcW w:w="810" w:type="dxa"/>
          </w:tcPr>
          <w:p w:rsidR="0039280B" w:rsidRDefault="00213EFC">
            <w:pPr>
              <w:spacing w:line="360" w:lineRule="auto"/>
              <w:jc w:val="both"/>
              <w:rPr>
                <w:rFonts w:ascii="Times New Roman" w:hAnsi="Times New Roman" w:cs="Times New Roman"/>
                <w:b/>
                <w:sz w:val="17"/>
                <w:szCs w:val="17"/>
              </w:rPr>
            </w:pPr>
            <w:r>
              <w:rPr>
                <w:rFonts w:ascii="Times New Roman" w:hAnsi="Times New Roman" w:cs="Times New Roman"/>
                <w:b/>
                <w:sz w:val="17"/>
                <w:szCs w:val="17"/>
              </w:rPr>
              <w:t>Small Stadium</w:t>
            </w:r>
          </w:p>
        </w:tc>
        <w:tc>
          <w:tcPr>
            <w:tcW w:w="540" w:type="dxa"/>
          </w:tcPr>
          <w:p w:rsidR="0039280B" w:rsidRDefault="00213EFC">
            <w:pPr>
              <w:spacing w:line="360" w:lineRule="auto"/>
              <w:ind w:hanging="108"/>
              <w:jc w:val="both"/>
              <w:rPr>
                <w:rFonts w:ascii="Times New Roman" w:hAnsi="Times New Roman" w:cs="Times New Roman"/>
                <w:b/>
                <w:sz w:val="17"/>
                <w:szCs w:val="17"/>
              </w:rPr>
            </w:pPr>
            <w:r>
              <w:rPr>
                <w:rFonts w:ascii="Times New Roman" w:hAnsi="Times New Roman" w:cs="Times New Roman"/>
                <w:b/>
                <w:sz w:val="17"/>
                <w:szCs w:val="17"/>
              </w:rPr>
              <w:t>Area</w:t>
            </w:r>
          </w:p>
        </w:tc>
        <w:tc>
          <w:tcPr>
            <w:tcW w:w="810" w:type="dxa"/>
          </w:tcPr>
          <w:p w:rsidR="0039280B" w:rsidRDefault="00213EFC">
            <w:pPr>
              <w:spacing w:line="360" w:lineRule="auto"/>
              <w:jc w:val="both"/>
              <w:rPr>
                <w:rFonts w:ascii="Times New Roman" w:hAnsi="Times New Roman" w:cs="Times New Roman"/>
                <w:b/>
                <w:sz w:val="17"/>
                <w:szCs w:val="17"/>
              </w:rPr>
            </w:pPr>
            <w:r>
              <w:rPr>
                <w:rFonts w:ascii="Times New Roman" w:hAnsi="Times New Roman" w:cs="Times New Roman"/>
                <w:b/>
                <w:sz w:val="17"/>
                <w:szCs w:val="17"/>
              </w:rPr>
              <w:t>Large  Stadium</w:t>
            </w:r>
          </w:p>
        </w:tc>
        <w:tc>
          <w:tcPr>
            <w:tcW w:w="810" w:type="dxa"/>
          </w:tcPr>
          <w:p w:rsidR="0039280B" w:rsidRDefault="00213EFC">
            <w:pPr>
              <w:spacing w:line="360" w:lineRule="auto"/>
              <w:jc w:val="both"/>
              <w:rPr>
                <w:rFonts w:ascii="Times New Roman" w:hAnsi="Times New Roman" w:cs="Times New Roman"/>
                <w:b/>
                <w:sz w:val="17"/>
                <w:szCs w:val="17"/>
              </w:rPr>
            </w:pPr>
            <w:r>
              <w:rPr>
                <w:rFonts w:ascii="Times New Roman" w:hAnsi="Times New Roman" w:cs="Times New Roman"/>
                <w:b/>
                <w:sz w:val="17"/>
                <w:szCs w:val="17"/>
              </w:rPr>
              <w:t>Area</w:t>
            </w:r>
          </w:p>
        </w:tc>
        <w:tc>
          <w:tcPr>
            <w:tcW w:w="630" w:type="dxa"/>
          </w:tcPr>
          <w:p w:rsidR="0039280B" w:rsidRDefault="00213EFC">
            <w:pPr>
              <w:spacing w:line="360" w:lineRule="auto"/>
              <w:jc w:val="both"/>
              <w:rPr>
                <w:rFonts w:ascii="Times New Roman" w:hAnsi="Times New Roman" w:cs="Times New Roman"/>
                <w:b/>
                <w:sz w:val="17"/>
                <w:szCs w:val="17"/>
              </w:rPr>
            </w:pPr>
            <w:r>
              <w:rPr>
                <w:rFonts w:ascii="Times New Roman" w:hAnsi="Times New Roman" w:cs="Times New Roman"/>
                <w:b/>
                <w:sz w:val="17"/>
                <w:szCs w:val="17"/>
              </w:rPr>
              <w:t>Foot Ball</w:t>
            </w:r>
          </w:p>
        </w:tc>
        <w:tc>
          <w:tcPr>
            <w:tcW w:w="900" w:type="dxa"/>
          </w:tcPr>
          <w:p w:rsidR="0039280B" w:rsidRDefault="00213EFC">
            <w:pPr>
              <w:spacing w:line="360" w:lineRule="auto"/>
              <w:jc w:val="both"/>
              <w:rPr>
                <w:rFonts w:ascii="Times New Roman" w:hAnsi="Times New Roman" w:cs="Times New Roman"/>
                <w:b/>
                <w:sz w:val="17"/>
                <w:szCs w:val="17"/>
              </w:rPr>
            </w:pPr>
            <w:r>
              <w:rPr>
                <w:rFonts w:ascii="Times New Roman" w:hAnsi="Times New Roman" w:cs="Times New Roman"/>
                <w:b/>
                <w:sz w:val="17"/>
                <w:szCs w:val="17"/>
              </w:rPr>
              <w:t>Area</w:t>
            </w:r>
          </w:p>
        </w:tc>
        <w:tc>
          <w:tcPr>
            <w:tcW w:w="720" w:type="dxa"/>
          </w:tcPr>
          <w:p w:rsidR="0039280B" w:rsidRDefault="00213EFC">
            <w:pPr>
              <w:spacing w:line="360" w:lineRule="auto"/>
              <w:ind w:right="-108"/>
              <w:jc w:val="both"/>
              <w:rPr>
                <w:rFonts w:ascii="Times New Roman" w:hAnsi="Times New Roman" w:cs="Times New Roman"/>
                <w:b/>
                <w:sz w:val="17"/>
                <w:szCs w:val="17"/>
              </w:rPr>
            </w:pPr>
            <w:r>
              <w:rPr>
                <w:rFonts w:ascii="Times New Roman" w:hAnsi="Times New Roman" w:cs="Times New Roman"/>
                <w:b/>
                <w:sz w:val="17"/>
                <w:szCs w:val="17"/>
              </w:rPr>
              <w:t>Volley ball</w:t>
            </w:r>
          </w:p>
        </w:tc>
        <w:tc>
          <w:tcPr>
            <w:tcW w:w="810" w:type="dxa"/>
          </w:tcPr>
          <w:p w:rsidR="0039280B" w:rsidRDefault="00213EFC">
            <w:pPr>
              <w:spacing w:line="360" w:lineRule="auto"/>
              <w:jc w:val="both"/>
              <w:rPr>
                <w:rFonts w:ascii="Times New Roman" w:hAnsi="Times New Roman" w:cs="Times New Roman"/>
                <w:b/>
                <w:sz w:val="17"/>
                <w:szCs w:val="17"/>
              </w:rPr>
            </w:pPr>
            <w:r>
              <w:rPr>
                <w:rFonts w:ascii="Times New Roman" w:hAnsi="Times New Roman" w:cs="Times New Roman"/>
                <w:b/>
                <w:sz w:val="17"/>
                <w:szCs w:val="17"/>
              </w:rPr>
              <w:t>Area</w:t>
            </w:r>
          </w:p>
        </w:tc>
        <w:tc>
          <w:tcPr>
            <w:tcW w:w="720" w:type="dxa"/>
          </w:tcPr>
          <w:p w:rsidR="0039280B" w:rsidRDefault="00213EFC">
            <w:pPr>
              <w:spacing w:line="360" w:lineRule="auto"/>
              <w:ind w:hanging="108"/>
              <w:jc w:val="both"/>
              <w:rPr>
                <w:rFonts w:ascii="Times New Roman" w:hAnsi="Times New Roman" w:cs="Times New Roman"/>
                <w:b/>
                <w:sz w:val="17"/>
                <w:szCs w:val="17"/>
              </w:rPr>
            </w:pPr>
            <w:r>
              <w:rPr>
                <w:rFonts w:ascii="Times New Roman" w:hAnsi="Times New Roman" w:cs="Times New Roman"/>
                <w:b/>
                <w:sz w:val="17"/>
                <w:szCs w:val="17"/>
              </w:rPr>
              <w:t>Basket Ball</w:t>
            </w:r>
          </w:p>
        </w:tc>
        <w:tc>
          <w:tcPr>
            <w:tcW w:w="720" w:type="dxa"/>
          </w:tcPr>
          <w:p w:rsidR="0039280B" w:rsidRDefault="00213EFC">
            <w:pPr>
              <w:spacing w:line="360" w:lineRule="auto"/>
              <w:jc w:val="both"/>
              <w:rPr>
                <w:rFonts w:ascii="Times New Roman" w:hAnsi="Times New Roman" w:cs="Times New Roman"/>
                <w:b/>
                <w:sz w:val="17"/>
                <w:szCs w:val="17"/>
              </w:rPr>
            </w:pPr>
            <w:r>
              <w:rPr>
                <w:rFonts w:ascii="Times New Roman" w:hAnsi="Times New Roman" w:cs="Times New Roman"/>
                <w:b/>
                <w:sz w:val="17"/>
                <w:szCs w:val="17"/>
              </w:rPr>
              <w:t>Area</w:t>
            </w:r>
          </w:p>
        </w:tc>
        <w:tc>
          <w:tcPr>
            <w:tcW w:w="600" w:type="dxa"/>
          </w:tcPr>
          <w:p w:rsidR="0039280B" w:rsidRDefault="00213EFC">
            <w:pPr>
              <w:spacing w:line="360" w:lineRule="auto"/>
              <w:ind w:right="-198"/>
              <w:jc w:val="both"/>
              <w:rPr>
                <w:rFonts w:ascii="Times New Roman" w:hAnsi="Times New Roman" w:cs="Times New Roman"/>
                <w:b/>
                <w:sz w:val="17"/>
                <w:szCs w:val="17"/>
              </w:rPr>
            </w:pPr>
            <w:r>
              <w:rPr>
                <w:rFonts w:ascii="Times New Roman" w:hAnsi="Times New Roman" w:cs="Times New Roman"/>
                <w:b/>
                <w:sz w:val="17"/>
                <w:szCs w:val="17"/>
              </w:rPr>
              <w:t>Hand Ball</w:t>
            </w:r>
          </w:p>
        </w:tc>
        <w:tc>
          <w:tcPr>
            <w:tcW w:w="720" w:type="dxa"/>
          </w:tcPr>
          <w:p w:rsidR="0039280B" w:rsidRDefault="00213EFC">
            <w:pPr>
              <w:spacing w:line="360" w:lineRule="auto"/>
              <w:jc w:val="both"/>
              <w:rPr>
                <w:rFonts w:ascii="Times New Roman" w:hAnsi="Times New Roman" w:cs="Times New Roman"/>
                <w:b/>
                <w:sz w:val="17"/>
                <w:szCs w:val="17"/>
              </w:rPr>
            </w:pPr>
            <w:r>
              <w:rPr>
                <w:rFonts w:ascii="Times New Roman" w:hAnsi="Times New Roman" w:cs="Times New Roman"/>
                <w:b/>
                <w:sz w:val="17"/>
                <w:szCs w:val="17"/>
              </w:rPr>
              <w:t>Area</w:t>
            </w:r>
          </w:p>
        </w:tc>
        <w:tc>
          <w:tcPr>
            <w:tcW w:w="570" w:type="dxa"/>
          </w:tcPr>
          <w:p w:rsidR="0039280B" w:rsidRDefault="0039280B">
            <w:pPr>
              <w:spacing w:line="360" w:lineRule="auto"/>
              <w:jc w:val="both"/>
              <w:rPr>
                <w:rFonts w:ascii="Times New Roman" w:hAnsi="Times New Roman" w:cs="Times New Roman"/>
                <w:b/>
                <w:sz w:val="17"/>
                <w:szCs w:val="17"/>
              </w:rPr>
            </w:pPr>
          </w:p>
        </w:tc>
      </w:tr>
      <w:tr w:rsidR="0039280B">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189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Alelu Keble</w:t>
            </w:r>
          </w:p>
        </w:tc>
        <w:tc>
          <w:tcPr>
            <w:tcW w:w="810" w:type="dxa"/>
          </w:tcPr>
          <w:p w:rsidR="0039280B" w:rsidRDefault="0039280B">
            <w:pPr>
              <w:spacing w:line="360" w:lineRule="auto"/>
              <w:jc w:val="both"/>
              <w:rPr>
                <w:rFonts w:ascii="Times New Roman" w:hAnsi="Times New Roman" w:cs="Times New Roman"/>
                <w:sz w:val="17"/>
                <w:szCs w:val="17"/>
              </w:rPr>
            </w:pPr>
          </w:p>
        </w:tc>
        <w:tc>
          <w:tcPr>
            <w:tcW w:w="540" w:type="dxa"/>
          </w:tcPr>
          <w:p w:rsidR="0039280B" w:rsidRDefault="0039280B">
            <w:pPr>
              <w:spacing w:line="360" w:lineRule="auto"/>
              <w:jc w:val="both"/>
              <w:rPr>
                <w:rFonts w:ascii="Times New Roman" w:hAnsi="Times New Roman" w:cs="Times New Roman"/>
                <w:sz w:val="17"/>
                <w:szCs w:val="17"/>
              </w:rPr>
            </w:pP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810" w:type="dxa"/>
          </w:tcPr>
          <w:p w:rsidR="0039280B" w:rsidRDefault="00213EFC">
            <w:pPr>
              <w:spacing w:line="360" w:lineRule="auto"/>
              <w:ind w:right="-108"/>
              <w:jc w:val="both"/>
              <w:rPr>
                <w:rFonts w:ascii="Times New Roman" w:hAnsi="Times New Roman" w:cs="Times New Roman"/>
                <w:sz w:val="17"/>
                <w:szCs w:val="17"/>
              </w:rPr>
            </w:pPr>
            <w:r>
              <w:rPr>
                <w:rFonts w:ascii="Times New Roman" w:hAnsi="Times New Roman" w:cs="Times New Roman"/>
                <w:sz w:val="17"/>
                <w:szCs w:val="17"/>
              </w:rPr>
              <w:t>105x68</w:t>
            </w: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18x9</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15x28</w:t>
            </w: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20x40</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4</w:t>
            </w:r>
          </w:p>
        </w:tc>
      </w:tr>
      <w:tr w:rsidR="0039280B">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w:t>
            </w:r>
          </w:p>
        </w:tc>
        <w:tc>
          <w:tcPr>
            <w:tcW w:w="189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KuyeraKebele</w:t>
            </w:r>
          </w:p>
        </w:tc>
        <w:tc>
          <w:tcPr>
            <w:tcW w:w="810" w:type="dxa"/>
          </w:tcPr>
          <w:p w:rsidR="0039280B" w:rsidRDefault="0039280B">
            <w:pPr>
              <w:spacing w:line="360" w:lineRule="auto"/>
              <w:jc w:val="both"/>
              <w:rPr>
                <w:rFonts w:ascii="Times New Roman" w:hAnsi="Times New Roman" w:cs="Times New Roman"/>
                <w:sz w:val="17"/>
                <w:szCs w:val="17"/>
              </w:rPr>
            </w:pPr>
          </w:p>
        </w:tc>
        <w:tc>
          <w:tcPr>
            <w:tcW w:w="540" w:type="dxa"/>
          </w:tcPr>
          <w:p w:rsidR="0039280B" w:rsidRDefault="0039280B">
            <w:pPr>
              <w:spacing w:line="360" w:lineRule="auto"/>
              <w:jc w:val="both"/>
              <w:rPr>
                <w:rFonts w:ascii="Times New Roman" w:hAnsi="Times New Roman" w:cs="Times New Roman"/>
                <w:sz w:val="17"/>
                <w:szCs w:val="17"/>
              </w:rPr>
            </w:pP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810" w:type="dxa"/>
          </w:tcPr>
          <w:p w:rsidR="0039280B" w:rsidRDefault="00213EFC">
            <w:pPr>
              <w:tabs>
                <w:tab w:val="right" w:pos="702"/>
              </w:tabs>
              <w:spacing w:line="360" w:lineRule="auto"/>
              <w:ind w:left="-108" w:right="-108" w:firstLine="108"/>
              <w:jc w:val="both"/>
              <w:rPr>
                <w:rFonts w:ascii="Times New Roman" w:hAnsi="Times New Roman" w:cs="Times New Roman"/>
                <w:sz w:val="17"/>
                <w:szCs w:val="17"/>
              </w:rPr>
            </w:pPr>
            <w:r>
              <w:rPr>
                <w:rFonts w:ascii="Times New Roman" w:hAnsi="Times New Roman" w:cs="Times New Roman"/>
                <w:sz w:val="17"/>
                <w:szCs w:val="17"/>
              </w:rPr>
              <w:t>105x68</w:t>
            </w:r>
          </w:p>
        </w:tc>
        <w:tc>
          <w:tcPr>
            <w:tcW w:w="630" w:type="dxa"/>
          </w:tcPr>
          <w:p w:rsidR="0039280B" w:rsidRDefault="0039280B">
            <w:pPr>
              <w:spacing w:line="360" w:lineRule="auto"/>
              <w:jc w:val="both"/>
              <w:rPr>
                <w:rFonts w:ascii="Times New Roman" w:hAnsi="Times New Roman" w:cs="Times New Roman"/>
                <w:sz w:val="17"/>
                <w:szCs w:val="17"/>
              </w:rPr>
            </w:pP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r>
      <w:tr w:rsidR="0039280B">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3</w:t>
            </w:r>
          </w:p>
        </w:tc>
        <w:tc>
          <w:tcPr>
            <w:tcW w:w="189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BulchanaKebele</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540" w:type="dxa"/>
          </w:tcPr>
          <w:p w:rsidR="0039280B" w:rsidRDefault="0039280B">
            <w:pPr>
              <w:spacing w:line="360" w:lineRule="auto"/>
              <w:jc w:val="both"/>
              <w:rPr>
                <w:rFonts w:ascii="Times New Roman" w:hAnsi="Times New Roman" w:cs="Times New Roman"/>
                <w:sz w:val="17"/>
                <w:szCs w:val="17"/>
              </w:rPr>
            </w:pP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45x90</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18x9</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w:t>
            </w:r>
          </w:p>
        </w:tc>
      </w:tr>
      <w:tr w:rsidR="0039280B">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4</w:t>
            </w:r>
          </w:p>
        </w:tc>
        <w:tc>
          <w:tcPr>
            <w:tcW w:w="189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AwashoKebele</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540" w:type="dxa"/>
          </w:tcPr>
          <w:p w:rsidR="0039280B" w:rsidRDefault="0039280B">
            <w:pPr>
              <w:spacing w:line="360" w:lineRule="auto"/>
              <w:jc w:val="both"/>
              <w:rPr>
                <w:rFonts w:ascii="Times New Roman" w:hAnsi="Times New Roman" w:cs="Times New Roman"/>
                <w:sz w:val="17"/>
                <w:szCs w:val="17"/>
              </w:rPr>
            </w:pP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45x90</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r>
      <w:tr w:rsidR="0039280B">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5</w:t>
            </w:r>
          </w:p>
        </w:tc>
        <w:tc>
          <w:tcPr>
            <w:tcW w:w="189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AbostoKebele</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540" w:type="dxa"/>
          </w:tcPr>
          <w:p w:rsidR="0039280B" w:rsidRDefault="0039280B">
            <w:pPr>
              <w:spacing w:line="360" w:lineRule="auto"/>
              <w:jc w:val="both"/>
              <w:rPr>
                <w:rFonts w:ascii="Times New Roman" w:hAnsi="Times New Roman" w:cs="Times New Roman"/>
                <w:sz w:val="17"/>
                <w:szCs w:val="17"/>
              </w:rPr>
            </w:pP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r>
      <w:tr w:rsidR="0039280B">
        <w:trPr>
          <w:trHeight w:val="260"/>
        </w:trPr>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6</w:t>
            </w:r>
          </w:p>
        </w:tc>
        <w:tc>
          <w:tcPr>
            <w:tcW w:w="189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CDI</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540" w:type="dxa"/>
          </w:tcPr>
          <w:p w:rsidR="0039280B" w:rsidRDefault="0039280B">
            <w:pPr>
              <w:spacing w:line="360" w:lineRule="auto"/>
              <w:jc w:val="both"/>
              <w:rPr>
                <w:rFonts w:ascii="Times New Roman" w:hAnsi="Times New Roman" w:cs="Times New Roman"/>
                <w:sz w:val="17"/>
                <w:szCs w:val="17"/>
              </w:rPr>
            </w:pP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18x9</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15x28</w:t>
            </w: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20x40</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3</w:t>
            </w:r>
          </w:p>
        </w:tc>
      </w:tr>
      <w:tr w:rsidR="0039280B">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7</w:t>
            </w:r>
          </w:p>
        </w:tc>
        <w:tc>
          <w:tcPr>
            <w:tcW w:w="189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PP School Shashemene</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540" w:type="dxa"/>
          </w:tcPr>
          <w:p w:rsidR="0039280B" w:rsidRDefault="0039280B">
            <w:pPr>
              <w:spacing w:line="360" w:lineRule="auto"/>
              <w:jc w:val="both"/>
              <w:rPr>
                <w:rFonts w:ascii="Times New Roman" w:hAnsi="Times New Roman" w:cs="Times New Roman"/>
                <w:sz w:val="17"/>
                <w:szCs w:val="17"/>
              </w:rPr>
            </w:pP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45x90</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18x9</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w:t>
            </w:r>
          </w:p>
        </w:tc>
      </w:tr>
      <w:tr w:rsidR="0039280B">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8</w:t>
            </w:r>
          </w:p>
        </w:tc>
        <w:tc>
          <w:tcPr>
            <w:tcW w:w="189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Secondary School Shashemene</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540" w:type="dxa"/>
          </w:tcPr>
          <w:p w:rsidR="0039280B" w:rsidRDefault="0039280B">
            <w:pPr>
              <w:spacing w:line="360" w:lineRule="auto"/>
              <w:jc w:val="both"/>
              <w:rPr>
                <w:rFonts w:ascii="Times New Roman" w:hAnsi="Times New Roman" w:cs="Times New Roman"/>
                <w:sz w:val="17"/>
                <w:szCs w:val="17"/>
              </w:rPr>
            </w:pP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45x90</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18x9</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w:t>
            </w:r>
          </w:p>
        </w:tc>
      </w:tr>
      <w:tr w:rsidR="0039280B">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9</w:t>
            </w:r>
          </w:p>
        </w:tc>
        <w:tc>
          <w:tcPr>
            <w:tcW w:w="189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Secondary School Kuyera</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540" w:type="dxa"/>
          </w:tcPr>
          <w:p w:rsidR="0039280B" w:rsidRDefault="0039280B">
            <w:pPr>
              <w:spacing w:line="360" w:lineRule="auto"/>
              <w:jc w:val="both"/>
              <w:rPr>
                <w:rFonts w:ascii="Times New Roman" w:hAnsi="Times New Roman" w:cs="Times New Roman"/>
                <w:sz w:val="17"/>
                <w:szCs w:val="17"/>
              </w:rPr>
            </w:pP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45x90</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18x9</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w:t>
            </w:r>
          </w:p>
        </w:tc>
      </w:tr>
      <w:tr w:rsidR="0039280B">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10</w:t>
            </w:r>
          </w:p>
        </w:tc>
        <w:tc>
          <w:tcPr>
            <w:tcW w:w="189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M/B PP School Kuyera</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4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r>
      <w:tr w:rsidR="0039280B">
        <w:trPr>
          <w:trHeight w:val="422"/>
        </w:trPr>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11</w:t>
            </w:r>
          </w:p>
        </w:tc>
        <w:tc>
          <w:tcPr>
            <w:tcW w:w="189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 xml:space="preserve">Secondary School Millennium </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540" w:type="dxa"/>
          </w:tcPr>
          <w:p w:rsidR="0039280B" w:rsidRDefault="0039280B">
            <w:pPr>
              <w:spacing w:line="360" w:lineRule="auto"/>
              <w:jc w:val="both"/>
              <w:rPr>
                <w:rFonts w:ascii="Times New Roman" w:hAnsi="Times New Roman" w:cs="Times New Roman"/>
                <w:sz w:val="17"/>
                <w:szCs w:val="17"/>
              </w:rPr>
            </w:pP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45x90</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18x9</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w:t>
            </w:r>
          </w:p>
        </w:tc>
      </w:tr>
      <w:tr w:rsidR="0039280B">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12</w:t>
            </w:r>
          </w:p>
        </w:tc>
        <w:tc>
          <w:tcPr>
            <w:tcW w:w="189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PP School Bulchana</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4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r>
      <w:tr w:rsidR="0039280B">
        <w:trPr>
          <w:trHeight w:val="433"/>
        </w:trPr>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13</w:t>
            </w:r>
          </w:p>
        </w:tc>
        <w:tc>
          <w:tcPr>
            <w:tcW w:w="189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Primary School Burka Gudinakebele</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540" w:type="dxa"/>
          </w:tcPr>
          <w:p w:rsidR="0039280B" w:rsidRDefault="0039280B">
            <w:pPr>
              <w:spacing w:line="360" w:lineRule="auto"/>
              <w:jc w:val="both"/>
              <w:rPr>
                <w:rFonts w:ascii="Times New Roman" w:hAnsi="Times New Roman" w:cs="Times New Roman"/>
                <w:sz w:val="17"/>
                <w:szCs w:val="17"/>
              </w:rPr>
            </w:pP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45x90</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18x9</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w:t>
            </w:r>
          </w:p>
        </w:tc>
      </w:tr>
      <w:tr w:rsidR="0039280B">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14</w:t>
            </w:r>
          </w:p>
        </w:tc>
        <w:tc>
          <w:tcPr>
            <w:tcW w:w="189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Primary School M/essaa</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540" w:type="dxa"/>
          </w:tcPr>
          <w:p w:rsidR="0039280B" w:rsidRDefault="0039280B">
            <w:pPr>
              <w:spacing w:line="360" w:lineRule="auto"/>
              <w:jc w:val="both"/>
              <w:rPr>
                <w:rFonts w:ascii="Times New Roman" w:hAnsi="Times New Roman" w:cs="Times New Roman"/>
                <w:sz w:val="17"/>
                <w:szCs w:val="17"/>
              </w:rPr>
            </w:pP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45x90</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18x9</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w:t>
            </w:r>
          </w:p>
        </w:tc>
      </w:tr>
      <w:tr w:rsidR="0039280B">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15</w:t>
            </w:r>
          </w:p>
        </w:tc>
        <w:tc>
          <w:tcPr>
            <w:tcW w:w="189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Primary School Aleeluu</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540" w:type="dxa"/>
          </w:tcPr>
          <w:p w:rsidR="0039280B" w:rsidRDefault="0039280B">
            <w:pPr>
              <w:spacing w:line="360" w:lineRule="auto"/>
              <w:jc w:val="both"/>
              <w:rPr>
                <w:rFonts w:ascii="Times New Roman" w:hAnsi="Times New Roman" w:cs="Times New Roman"/>
                <w:sz w:val="17"/>
                <w:szCs w:val="17"/>
              </w:rPr>
            </w:pP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45x90</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18x9</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w:t>
            </w:r>
          </w:p>
        </w:tc>
      </w:tr>
      <w:tr w:rsidR="0039280B">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16</w:t>
            </w:r>
          </w:p>
        </w:tc>
        <w:tc>
          <w:tcPr>
            <w:tcW w:w="189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Primary School Eddo Maddaa</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540" w:type="dxa"/>
          </w:tcPr>
          <w:p w:rsidR="0039280B" w:rsidRDefault="0039280B">
            <w:pPr>
              <w:spacing w:line="360" w:lineRule="auto"/>
              <w:jc w:val="both"/>
              <w:rPr>
                <w:rFonts w:ascii="Times New Roman" w:hAnsi="Times New Roman" w:cs="Times New Roman"/>
                <w:sz w:val="17"/>
                <w:szCs w:val="17"/>
              </w:rPr>
            </w:pP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45x90</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18x9</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w:t>
            </w:r>
          </w:p>
        </w:tc>
      </w:tr>
      <w:tr w:rsidR="0039280B">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17</w:t>
            </w:r>
          </w:p>
        </w:tc>
        <w:tc>
          <w:tcPr>
            <w:tcW w:w="189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Primary School B/Qerroo</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54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45x90</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r>
      <w:tr w:rsidR="0039280B">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18</w:t>
            </w:r>
          </w:p>
        </w:tc>
        <w:tc>
          <w:tcPr>
            <w:tcW w:w="189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Primary School Haaguugataa</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540" w:type="dxa"/>
          </w:tcPr>
          <w:p w:rsidR="0039280B" w:rsidRDefault="0039280B">
            <w:pPr>
              <w:spacing w:line="360" w:lineRule="auto"/>
              <w:jc w:val="both"/>
              <w:rPr>
                <w:rFonts w:ascii="Times New Roman" w:hAnsi="Times New Roman" w:cs="Times New Roman"/>
                <w:sz w:val="17"/>
                <w:szCs w:val="17"/>
              </w:rPr>
            </w:pP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45x90</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r>
      <w:tr w:rsidR="0039280B">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19</w:t>
            </w:r>
          </w:p>
        </w:tc>
        <w:tc>
          <w:tcPr>
            <w:tcW w:w="189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Primary School KaraarraaEddoo</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540" w:type="dxa"/>
          </w:tcPr>
          <w:p w:rsidR="0039280B" w:rsidRDefault="0039280B">
            <w:pPr>
              <w:spacing w:line="360" w:lineRule="auto"/>
              <w:jc w:val="both"/>
              <w:rPr>
                <w:rFonts w:ascii="Times New Roman" w:hAnsi="Times New Roman" w:cs="Times New Roman"/>
                <w:sz w:val="17"/>
                <w:szCs w:val="17"/>
              </w:rPr>
            </w:pP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45x90</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18x9</w:t>
            </w:r>
          </w:p>
        </w:tc>
        <w:tc>
          <w:tcPr>
            <w:tcW w:w="720" w:type="dxa"/>
          </w:tcPr>
          <w:p w:rsidR="0039280B" w:rsidRDefault="0039280B">
            <w:pPr>
              <w:spacing w:line="360" w:lineRule="auto"/>
              <w:jc w:val="both"/>
              <w:rPr>
                <w:rFonts w:ascii="Times New Roman" w:hAnsi="Times New Roman" w:cs="Times New Roman"/>
                <w:sz w:val="17"/>
                <w:szCs w:val="17"/>
              </w:rPr>
            </w:pPr>
          </w:p>
        </w:tc>
        <w:tc>
          <w:tcPr>
            <w:tcW w:w="720" w:type="dxa"/>
          </w:tcPr>
          <w:p w:rsidR="0039280B" w:rsidRDefault="0039280B">
            <w:pPr>
              <w:spacing w:line="360" w:lineRule="auto"/>
              <w:jc w:val="both"/>
              <w:rPr>
                <w:rFonts w:ascii="Times New Roman" w:hAnsi="Times New Roman" w:cs="Times New Roman"/>
                <w:sz w:val="17"/>
                <w:szCs w:val="17"/>
              </w:rPr>
            </w:pP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w:t>
            </w:r>
          </w:p>
        </w:tc>
      </w:tr>
      <w:tr w:rsidR="0039280B">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20</w:t>
            </w:r>
          </w:p>
        </w:tc>
        <w:tc>
          <w:tcPr>
            <w:tcW w:w="189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Primary School Biheeraawwii</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540" w:type="dxa"/>
          </w:tcPr>
          <w:p w:rsidR="0039280B" w:rsidRDefault="0039280B">
            <w:pPr>
              <w:spacing w:line="360" w:lineRule="auto"/>
              <w:jc w:val="both"/>
              <w:rPr>
                <w:rFonts w:ascii="Times New Roman" w:hAnsi="Times New Roman" w:cs="Times New Roman"/>
                <w:sz w:val="17"/>
                <w:szCs w:val="17"/>
              </w:rPr>
            </w:pP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45x90</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18x9</w:t>
            </w:r>
          </w:p>
        </w:tc>
        <w:tc>
          <w:tcPr>
            <w:tcW w:w="720" w:type="dxa"/>
          </w:tcPr>
          <w:p w:rsidR="0039280B" w:rsidRDefault="0039280B">
            <w:pPr>
              <w:spacing w:line="360" w:lineRule="auto"/>
              <w:jc w:val="both"/>
              <w:rPr>
                <w:rFonts w:ascii="Times New Roman" w:hAnsi="Times New Roman" w:cs="Times New Roman"/>
                <w:sz w:val="17"/>
                <w:szCs w:val="17"/>
              </w:rPr>
            </w:pPr>
          </w:p>
        </w:tc>
        <w:tc>
          <w:tcPr>
            <w:tcW w:w="720" w:type="dxa"/>
          </w:tcPr>
          <w:p w:rsidR="0039280B" w:rsidRDefault="0039280B">
            <w:pPr>
              <w:spacing w:line="360" w:lineRule="auto"/>
              <w:jc w:val="both"/>
              <w:rPr>
                <w:rFonts w:ascii="Times New Roman" w:hAnsi="Times New Roman" w:cs="Times New Roman"/>
                <w:sz w:val="17"/>
                <w:szCs w:val="17"/>
              </w:rPr>
            </w:pP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w:t>
            </w:r>
          </w:p>
        </w:tc>
      </w:tr>
      <w:tr w:rsidR="0039280B">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21</w:t>
            </w:r>
          </w:p>
        </w:tc>
        <w:tc>
          <w:tcPr>
            <w:tcW w:w="189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Primary School Bulchaannaa</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540" w:type="dxa"/>
          </w:tcPr>
          <w:p w:rsidR="0039280B" w:rsidRDefault="0039280B">
            <w:pPr>
              <w:spacing w:line="360" w:lineRule="auto"/>
              <w:jc w:val="both"/>
              <w:rPr>
                <w:rFonts w:ascii="Times New Roman" w:hAnsi="Times New Roman" w:cs="Times New Roman"/>
                <w:sz w:val="17"/>
                <w:szCs w:val="17"/>
              </w:rPr>
            </w:pP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45x90</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18x9</w:t>
            </w:r>
          </w:p>
        </w:tc>
        <w:tc>
          <w:tcPr>
            <w:tcW w:w="720" w:type="dxa"/>
          </w:tcPr>
          <w:p w:rsidR="0039280B" w:rsidRDefault="0039280B">
            <w:pPr>
              <w:spacing w:line="360" w:lineRule="auto"/>
              <w:jc w:val="both"/>
              <w:rPr>
                <w:rFonts w:ascii="Times New Roman" w:hAnsi="Times New Roman" w:cs="Times New Roman"/>
                <w:sz w:val="17"/>
                <w:szCs w:val="17"/>
              </w:rPr>
            </w:pPr>
          </w:p>
        </w:tc>
        <w:tc>
          <w:tcPr>
            <w:tcW w:w="720" w:type="dxa"/>
          </w:tcPr>
          <w:p w:rsidR="0039280B" w:rsidRDefault="0039280B">
            <w:pPr>
              <w:spacing w:line="360" w:lineRule="auto"/>
              <w:jc w:val="both"/>
              <w:rPr>
                <w:rFonts w:ascii="Times New Roman" w:hAnsi="Times New Roman" w:cs="Times New Roman"/>
                <w:sz w:val="17"/>
                <w:szCs w:val="17"/>
              </w:rPr>
            </w:pP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w:t>
            </w:r>
          </w:p>
        </w:tc>
      </w:tr>
      <w:tr w:rsidR="0039280B">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22</w:t>
            </w:r>
          </w:p>
        </w:tc>
        <w:tc>
          <w:tcPr>
            <w:tcW w:w="189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Primary School B/Qaaraaxaa</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540" w:type="dxa"/>
          </w:tcPr>
          <w:p w:rsidR="0039280B" w:rsidRDefault="0039280B">
            <w:pPr>
              <w:spacing w:line="360" w:lineRule="auto"/>
              <w:jc w:val="both"/>
              <w:rPr>
                <w:rFonts w:ascii="Times New Roman" w:hAnsi="Times New Roman" w:cs="Times New Roman"/>
                <w:sz w:val="17"/>
                <w:szCs w:val="17"/>
              </w:rPr>
            </w:pP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45x90</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18x9</w:t>
            </w:r>
          </w:p>
        </w:tc>
        <w:tc>
          <w:tcPr>
            <w:tcW w:w="720" w:type="dxa"/>
          </w:tcPr>
          <w:p w:rsidR="0039280B" w:rsidRDefault="0039280B">
            <w:pPr>
              <w:spacing w:line="360" w:lineRule="auto"/>
              <w:jc w:val="both"/>
              <w:rPr>
                <w:rFonts w:ascii="Times New Roman" w:hAnsi="Times New Roman" w:cs="Times New Roman"/>
                <w:sz w:val="17"/>
                <w:szCs w:val="17"/>
              </w:rPr>
            </w:pPr>
          </w:p>
        </w:tc>
        <w:tc>
          <w:tcPr>
            <w:tcW w:w="720" w:type="dxa"/>
          </w:tcPr>
          <w:p w:rsidR="0039280B" w:rsidRDefault="0039280B">
            <w:pPr>
              <w:spacing w:line="360" w:lineRule="auto"/>
              <w:jc w:val="both"/>
              <w:rPr>
                <w:rFonts w:ascii="Times New Roman" w:hAnsi="Times New Roman" w:cs="Times New Roman"/>
                <w:sz w:val="17"/>
                <w:szCs w:val="17"/>
              </w:rPr>
            </w:pP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w:t>
            </w:r>
          </w:p>
        </w:tc>
      </w:tr>
      <w:tr w:rsidR="0039280B">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23</w:t>
            </w:r>
          </w:p>
        </w:tc>
        <w:tc>
          <w:tcPr>
            <w:tcW w:w="189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 xml:space="preserve"> Catholic Hibrat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540" w:type="dxa"/>
          </w:tcPr>
          <w:p w:rsidR="0039280B" w:rsidRDefault="0039280B">
            <w:pPr>
              <w:spacing w:line="360" w:lineRule="auto"/>
              <w:jc w:val="both"/>
              <w:rPr>
                <w:rFonts w:ascii="Times New Roman" w:hAnsi="Times New Roman" w:cs="Times New Roman"/>
                <w:sz w:val="17"/>
                <w:szCs w:val="17"/>
              </w:rPr>
            </w:pP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45x90</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18x9</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15x28</w:t>
            </w: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3</w:t>
            </w:r>
          </w:p>
        </w:tc>
      </w:tr>
      <w:tr w:rsidR="0039280B">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24</w:t>
            </w:r>
          </w:p>
        </w:tc>
        <w:tc>
          <w:tcPr>
            <w:tcW w:w="189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 xml:space="preserve"> Salaam School</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540" w:type="dxa"/>
          </w:tcPr>
          <w:p w:rsidR="0039280B" w:rsidRDefault="0039280B">
            <w:pPr>
              <w:spacing w:line="360" w:lineRule="auto"/>
              <w:jc w:val="both"/>
              <w:rPr>
                <w:rFonts w:ascii="Times New Roman" w:hAnsi="Times New Roman" w:cs="Times New Roman"/>
                <w:sz w:val="17"/>
                <w:szCs w:val="17"/>
              </w:rPr>
            </w:pP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45x90</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18x9</w:t>
            </w:r>
          </w:p>
        </w:tc>
        <w:tc>
          <w:tcPr>
            <w:tcW w:w="720" w:type="dxa"/>
          </w:tcPr>
          <w:p w:rsidR="0039280B" w:rsidRDefault="0039280B">
            <w:pPr>
              <w:spacing w:line="360" w:lineRule="auto"/>
              <w:jc w:val="both"/>
              <w:rPr>
                <w:rFonts w:ascii="Times New Roman" w:hAnsi="Times New Roman" w:cs="Times New Roman"/>
                <w:sz w:val="17"/>
                <w:szCs w:val="17"/>
              </w:rPr>
            </w:pPr>
          </w:p>
        </w:tc>
        <w:tc>
          <w:tcPr>
            <w:tcW w:w="720" w:type="dxa"/>
          </w:tcPr>
          <w:p w:rsidR="0039280B" w:rsidRDefault="0039280B">
            <w:pPr>
              <w:spacing w:line="360" w:lineRule="auto"/>
              <w:jc w:val="both"/>
              <w:rPr>
                <w:rFonts w:ascii="Times New Roman" w:hAnsi="Times New Roman" w:cs="Times New Roman"/>
                <w:sz w:val="17"/>
                <w:szCs w:val="17"/>
              </w:rPr>
            </w:pP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w:t>
            </w:r>
          </w:p>
        </w:tc>
      </w:tr>
      <w:tr w:rsidR="0039280B">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25</w:t>
            </w:r>
          </w:p>
        </w:tc>
        <w:tc>
          <w:tcPr>
            <w:tcW w:w="189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HawwiiBooruu School</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540" w:type="dxa"/>
          </w:tcPr>
          <w:p w:rsidR="0039280B" w:rsidRDefault="0039280B">
            <w:pPr>
              <w:spacing w:line="360" w:lineRule="auto"/>
              <w:jc w:val="both"/>
              <w:rPr>
                <w:rFonts w:ascii="Times New Roman" w:hAnsi="Times New Roman" w:cs="Times New Roman"/>
                <w:sz w:val="17"/>
                <w:szCs w:val="17"/>
              </w:rPr>
            </w:pP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45x90</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18x9</w:t>
            </w:r>
          </w:p>
        </w:tc>
        <w:tc>
          <w:tcPr>
            <w:tcW w:w="720" w:type="dxa"/>
          </w:tcPr>
          <w:p w:rsidR="0039280B" w:rsidRDefault="0039280B">
            <w:pPr>
              <w:spacing w:line="360" w:lineRule="auto"/>
              <w:jc w:val="both"/>
              <w:rPr>
                <w:rFonts w:ascii="Times New Roman" w:hAnsi="Times New Roman" w:cs="Times New Roman"/>
                <w:sz w:val="17"/>
                <w:szCs w:val="17"/>
              </w:rPr>
            </w:pPr>
          </w:p>
        </w:tc>
        <w:tc>
          <w:tcPr>
            <w:tcW w:w="720" w:type="dxa"/>
          </w:tcPr>
          <w:p w:rsidR="0039280B" w:rsidRDefault="0039280B">
            <w:pPr>
              <w:spacing w:line="360" w:lineRule="auto"/>
              <w:jc w:val="both"/>
              <w:rPr>
                <w:rFonts w:ascii="Times New Roman" w:hAnsi="Times New Roman" w:cs="Times New Roman"/>
                <w:sz w:val="17"/>
                <w:szCs w:val="17"/>
              </w:rPr>
            </w:pP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w:t>
            </w:r>
          </w:p>
        </w:tc>
      </w:tr>
      <w:tr w:rsidR="0039280B">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26</w:t>
            </w:r>
          </w:p>
        </w:tc>
        <w:tc>
          <w:tcPr>
            <w:tcW w:w="189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Langaanno School</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540" w:type="dxa"/>
          </w:tcPr>
          <w:p w:rsidR="0039280B" w:rsidRDefault="0039280B">
            <w:pPr>
              <w:spacing w:line="360" w:lineRule="auto"/>
              <w:jc w:val="both"/>
              <w:rPr>
                <w:rFonts w:ascii="Times New Roman" w:hAnsi="Times New Roman" w:cs="Times New Roman"/>
                <w:sz w:val="17"/>
                <w:szCs w:val="17"/>
              </w:rPr>
            </w:pP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r>
      <w:tr w:rsidR="0039280B">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27</w:t>
            </w:r>
          </w:p>
        </w:tc>
        <w:tc>
          <w:tcPr>
            <w:tcW w:w="189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PaaradatizValiy School</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540" w:type="dxa"/>
          </w:tcPr>
          <w:p w:rsidR="0039280B" w:rsidRDefault="0039280B">
            <w:pPr>
              <w:spacing w:line="360" w:lineRule="auto"/>
              <w:jc w:val="both"/>
              <w:rPr>
                <w:rFonts w:ascii="Times New Roman" w:hAnsi="Times New Roman" w:cs="Times New Roman"/>
                <w:sz w:val="17"/>
                <w:szCs w:val="17"/>
              </w:rPr>
            </w:pP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45x90</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18x9</w:t>
            </w:r>
          </w:p>
        </w:tc>
        <w:tc>
          <w:tcPr>
            <w:tcW w:w="720" w:type="dxa"/>
          </w:tcPr>
          <w:p w:rsidR="0039280B" w:rsidRDefault="0039280B">
            <w:pPr>
              <w:spacing w:line="360" w:lineRule="auto"/>
              <w:jc w:val="both"/>
              <w:rPr>
                <w:rFonts w:ascii="Times New Roman" w:hAnsi="Times New Roman" w:cs="Times New Roman"/>
                <w:sz w:val="17"/>
                <w:szCs w:val="17"/>
              </w:rPr>
            </w:pPr>
          </w:p>
        </w:tc>
        <w:tc>
          <w:tcPr>
            <w:tcW w:w="720" w:type="dxa"/>
          </w:tcPr>
          <w:p w:rsidR="0039280B" w:rsidRDefault="0039280B">
            <w:pPr>
              <w:spacing w:line="360" w:lineRule="auto"/>
              <w:jc w:val="both"/>
              <w:rPr>
                <w:rFonts w:ascii="Times New Roman" w:hAnsi="Times New Roman" w:cs="Times New Roman"/>
                <w:sz w:val="17"/>
                <w:szCs w:val="17"/>
              </w:rPr>
            </w:pP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w:t>
            </w:r>
          </w:p>
        </w:tc>
      </w:tr>
      <w:tr w:rsidR="0039280B">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28</w:t>
            </w:r>
          </w:p>
        </w:tc>
        <w:tc>
          <w:tcPr>
            <w:tcW w:w="189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Mahaad School</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540" w:type="dxa"/>
          </w:tcPr>
          <w:p w:rsidR="0039280B" w:rsidRDefault="0039280B">
            <w:pPr>
              <w:spacing w:line="360" w:lineRule="auto"/>
              <w:jc w:val="both"/>
              <w:rPr>
                <w:rFonts w:ascii="Times New Roman" w:hAnsi="Times New Roman" w:cs="Times New Roman"/>
                <w:sz w:val="17"/>
                <w:szCs w:val="17"/>
              </w:rPr>
            </w:pP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45x90</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18x9</w:t>
            </w:r>
          </w:p>
        </w:tc>
        <w:tc>
          <w:tcPr>
            <w:tcW w:w="720" w:type="dxa"/>
          </w:tcPr>
          <w:p w:rsidR="0039280B" w:rsidRDefault="0039280B">
            <w:pPr>
              <w:spacing w:line="360" w:lineRule="auto"/>
              <w:jc w:val="both"/>
              <w:rPr>
                <w:rFonts w:ascii="Times New Roman" w:hAnsi="Times New Roman" w:cs="Times New Roman"/>
                <w:sz w:val="17"/>
                <w:szCs w:val="17"/>
              </w:rPr>
            </w:pPr>
          </w:p>
        </w:tc>
        <w:tc>
          <w:tcPr>
            <w:tcW w:w="720" w:type="dxa"/>
          </w:tcPr>
          <w:p w:rsidR="0039280B" w:rsidRDefault="0039280B">
            <w:pPr>
              <w:spacing w:line="360" w:lineRule="auto"/>
              <w:jc w:val="both"/>
              <w:rPr>
                <w:rFonts w:ascii="Times New Roman" w:hAnsi="Times New Roman" w:cs="Times New Roman"/>
                <w:sz w:val="17"/>
                <w:szCs w:val="17"/>
              </w:rPr>
            </w:pP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w:t>
            </w:r>
          </w:p>
        </w:tc>
      </w:tr>
      <w:tr w:rsidR="0039280B">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29</w:t>
            </w:r>
          </w:p>
        </w:tc>
        <w:tc>
          <w:tcPr>
            <w:tcW w:w="189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Betasaayidaa</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540" w:type="dxa"/>
          </w:tcPr>
          <w:p w:rsidR="0039280B" w:rsidRDefault="0039280B">
            <w:pPr>
              <w:spacing w:line="360" w:lineRule="auto"/>
              <w:jc w:val="both"/>
              <w:rPr>
                <w:rFonts w:ascii="Times New Roman" w:hAnsi="Times New Roman" w:cs="Times New Roman"/>
                <w:sz w:val="17"/>
                <w:szCs w:val="17"/>
              </w:rPr>
            </w:pP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45x90</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r>
      <w:tr w:rsidR="0039280B">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30</w:t>
            </w:r>
          </w:p>
        </w:tc>
        <w:tc>
          <w:tcPr>
            <w:tcW w:w="189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Lusii School</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4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r>
      <w:tr w:rsidR="0039280B">
        <w:trPr>
          <w:trHeight w:val="397"/>
        </w:trPr>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31</w:t>
            </w:r>
          </w:p>
        </w:tc>
        <w:tc>
          <w:tcPr>
            <w:tcW w:w="189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ShaashemanneGannat School</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540" w:type="dxa"/>
          </w:tcPr>
          <w:p w:rsidR="0039280B" w:rsidRDefault="0039280B">
            <w:pPr>
              <w:spacing w:line="360" w:lineRule="auto"/>
              <w:jc w:val="both"/>
              <w:rPr>
                <w:rFonts w:ascii="Times New Roman" w:hAnsi="Times New Roman" w:cs="Times New Roman"/>
                <w:sz w:val="17"/>
                <w:szCs w:val="17"/>
              </w:rPr>
            </w:pP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45x90</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r>
      <w:tr w:rsidR="0039280B">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32</w:t>
            </w:r>
          </w:p>
        </w:tc>
        <w:tc>
          <w:tcPr>
            <w:tcW w:w="189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 xml:space="preserve"> J.R.D.C School</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540" w:type="dxa"/>
          </w:tcPr>
          <w:p w:rsidR="0039280B" w:rsidRDefault="0039280B">
            <w:pPr>
              <w:spacing w:line="360" w:lineRule="auto"/>
              <w:jc w:val="both"/>
              <w:rPr>
                <w:rFonts w:ascii="Times New Roman" w:hAnsi="Times New Roman" w:cs="Times New Roman"/>
                <w:sz w:val="17"/>
                <w:szCs w:val="17"/>
              </w:rPr>
            </w:pP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45x90</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r>
      <w:tr w:rsidR="0039280B">
        <w:trPr>
          <w:trHeight w:val="251"/>
        </w:trPr>
        <w:tc>
          <w:tcPr>
            <w:tcW w:w="45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33</w:t>
            </w:r>
          </w:p>
        </w:tc>
        <w:tc>
          <w:tcPr>
            <w:tcW w:w="1890" w:type="dxa"/>
          </w:tcPr>
          <w:p w:rsidR="0039280B" w:rsidRDefault="00213EFC">
            <w:pPr>
              <w:spacing w:line="360" w:lineRule="auto"/>
              <w:ind w:right="-168"/>
              <w:jc w:val="both"/>
              <w:rPr>
                <w:rFonts w:ascii="Times New Roman" w:hAnsi="Times New Roman" w:cs="Times New Roman"/>
                <w:sz w:val="17"/>
                <w:szCs w:val="17"/>
              </w:rPr>
            </w:pPr>
            <w:r>
              <w:rPr>
                <w:rFonts w:ascii="Times New Roman" w:hAnsi="Times New Roman" w:cs="Times New Roman"/>
                <w:sz w:val="17"/>
                <w:szCs w:val="17"/>
              </w:rPr>
              <w:t>Maarramiyaabeet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540" w:type="dxa"/>
          </w:tcPr>
          <w:p w:rsidR="0039280B" w:rsidRDefault="0039280B">
            <w:pPr>
              <w:spacing w:line="360" w:lineRule="auto"/>
              <w:jc w:val="both"/>
              <w:rPr>
                <w:rFonts w:ascii="Times New Roman" w:hAnsi="Times New Roman" w:cs="Times New Roman"/>
                <w:sz w:val="17"/>
                <w:szCs w:val="17"/>
              </w:rPr>
            </w:pP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c>
          <w:tcPr>
            <w:tcW w:w="9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45x90</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1</w:t>
            </w:r>
          </w:p>
        </w:tc>
      </w:tr>
      <w:tr w:rsidR="0039280B">
        <w:tc>
          <w:tcPr>
            <w:tcW w:w="450" w:type="dxa"/>
          </w:tcPr>
          <w:p w:rsidR="0039280B" w:rsidRDefault="0039280B">
            <w:pPr>
              <w:spacing w:line="360" w:lineRule="auto"/>
              <w:jc w:val="both"/>
              <w:rPr>
                <w:rFonts w:ascii="Times New Roman" w:hAnsi="Times New Roman" w:cs="Times New Roman"/>
                <w:sz w:val="17"/>
                <w:szCs w:val="17"/>
              </w:rPr>
            </w:pPr>
          </w:p>
        </w:tc>
        <w:tc>
          <w:tcPr>
            <w:tcW w:w="1890" w:type="dxa"/>
          </w:tcPr>
          <w:p w:rsidR="0039280B" w:rsidRDefault="0039280B">
            <w:pPr>
              <w:spacing w:line="360" w:lineRule="auto"/>
              <w:jc w:val="both"/>
              <w:rPr>
                <w:rFonts w:ascii="Times New Roman" w:hAnsi="Times New Roman" w:cs="Times New Roman"/>
                <w:sz w:val="17"/>
                <w:szCs w:val="17"/>
              </w:rPr>
            </w:pP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28</w:t>
            </w:r>
          </w:p>
        </w:tc>
        <w:tc>
          <w:tcPr>
            <w:tcW w:w="540" w:type="dxa"/>
          </w:tcPr>
          <w:p w:rsidR="0039280B" w:rsidRDefault="0039280B">
            <w:pPr>
              <w:spacing w:line="360" w:lineRule="auto"/>
              <w:jc w:val="both"/>
              <w:rPr>
                <w:rFonts w:ascii="Times New Roman" w:hAnsi="Times New Roman" w:cs="Times New Roman"/>
                <w:sz w:val="17"/>
                <w:szCs w:val="17"/>
              </w:rPr>
            </w:pPr>
          </w:p>
        </w:tc>
        <w:tc>
          <w:tcPr>
            <w:tcW w:w="81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w:t>
            </w:r>
          </w:p>
        </w:tc>
        <w:tc>
          <w:tcPr>
            <w:tcW w:w="810" w:type="dxa"/>
          </w:tcPr>
          <w:p w:rsidR="0039280B" w:rsidRDefault="0039280B">
            <w:pPr>
              <w:spacing w:line="360" w:lineRule="auto"/>
              <w:jc w:val="both"/>
              <w:rPr>
                <w:rFonts w:ascii="Times New Roman" w:hAnsi="Times New Roman" w:cs="Times New Roman"/>
                <w:sz w:val="17"/>
                <w:szCs w:val="17"/>
              </w:rPr>
            </w:pPr>
          </w:p>
        </w:tc>
        <w:tc>
          <w:tcPr>
            <w:tcW w:w="63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26</w:t>
            </w:r>
          </w:p>
        </w:tc>
        <w:tc>
          <w:tcPr>
            <w:tcW w:w="900" w:type="dxa"/>
          </w:tcPr>
          <w:p w:rsidR="0039280B" w:rsidRDefault="0039280B">
            <w:pPr>
              <w:spacing w:line="360" w:lineRule="auto"/>
              <w:jc w:val="both"/>
              <w:rPr>
                <w:rFonts w:ascii="Times New Roman" w:hAnsi="Times New Roman" w:cs="Times New Roman"/>
                <w:sz w:val="17"/>
                <w:szCs w:val="17"/>
              </w:rPr>
            </w:pP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20</w:t>
            </w:r>
          </w:p>
        </w:tc>
        <w:tc>
          <w:tcPr>
            <w:tcW w:w="810" w:type="dxa"/>
          </w:tcPr>
          <w:p w:rsidR="0039280B" w:rsidRDefault="0039280B">
            <w:pPr>
              <w:spacing w:line="360" w:lineRule="auto"/>
              <w:jc w:val="both"/>
              <w:rPr>
                <w:rFonts w:ascii="Times New Roman" w:hAnsi="Times New Roman" w:cs="Times New Roman"/>
                <w:sz w:val="17"/>
                <w:szCs w:val="17"/>
              </w:rPr>
            </w:pP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3</w:t>
            </w:r>
          </w:p>
        </w:tc>
        <w:tc>
          <w:tcPr>
            <w:tcW w:w="720" w:type="dxa"/>
          </w:tcPr>
          <w:p w:rsidR="0039280B" w:rsidRDefault="0039280B">
            <w:pPr>
              <w:spacing w:line="360" w:lineRule="auto"/>
              <w:jc w:val="both"/>
              <w:rPr>
                <w:rFonts w:ascii="Times New Roman" w:hAnsi="Times New Roman" w:cs="Times New Roman"/>
                <w:sz w:val="17"/>
                <w:szCs w:val="17"/>
              </w:rPr>
            </w:pPr>
          </w:p>
        </w:tc>
        <w:tc>
          <w:tcPr>
            <w:tcW w:w="60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2</w:t>
            </w:r>
          </w:p>
        </w:tc>
        <w:tc>
          <w:tcPr>
            <w:tcW w:w="72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w:t>
            </w:r>
          </w:p>
        </w:tc>
        <w:tc>
          <w:tcPr>
            <w:tcW w:w="570" w:type="dxa"/>
          </w:tcPr>
          <w:p w:rsidR="0039280B" w:rsidRDefault="00213EFC">
            <w:pPr>
              <w:spacing w:line="360" w:lineRule="auto"/>
              <w:jc w:val="both"/>
              <w:rPr>
                <w:rFonts w:ascii="Times New Roman" w:hAnsi="Times New Roman" w:cs="Times New Roman"/>
                <w:sz w:val="17"/>
                <w:szCs w:val="17"/>
              </w:rPr>
            </w:pPr>
            <w:r>
              <w:rPr>
                <w:rFonts w:ascii="Times New Roman" w:hAnsi="Times New Roman" w:cs="Times New Roman"/>
                <w:sz w:val="17"/>
                <w:szCs w:val="17"/>
              </w:rPr>
              <w:t>53</w:t>
            </w:r>
          </w:p>
        </w:tc>
      </w:tr>
    </w:tbl>
    <w:p w:rsidR="0039280B" w:rsidRDefault="0039280B">
      <w:pPr>
        <w:rPr>
          <w:rFonts w:ascii="Times New Roman" w:eastAsia="Calibri" w:hAnsi="Times New Roman" w:cs="Times New Roman"/>
          <w:sz w:val="23"/>
          <w:szCs w:val="23"/>
        </w:rPr>
      </w:pPr>
    </w:p>
    <w:p w:rsidR="0039280B" w:rsidRDefault="00213EFC">
      <w:pPr>
        <w:pStyle w:val="Heading2"/>
        <w:spacing w:line="360" w:lineRule="auto"/>
        <w:jc w:val="both"/>
        <w:rPr>
          <w:rFonts w:ascii="Times New Roman" w:hAnsi="Times New Roman" w:cs="Times New Roman"/>
          <w:color w:val="auto"/>
          <w:szCs w:val="23"/>
        </w:rPr>
      </w:pPr>
      <w:bookmarkStart w:id="78" w:name="_Toc119445073"/>
      <w:r>
        <w:rPr>
          <w:rFonts w:ascii="Times New Roman" w:hAnsi="Times New Roman" w:cs="Times New Roman"/>
          <w:color w:val="auto"/>
        </w:rPr>
        <w:t>Development Activities</w:t>
      </w:r>
      <w:bookmarkEnd w:id="78"/>
    </w:p>
    <w:p w:rsidR="0039280B" w:rsidRPr="00047DBE" w:rsidRDefault="00213EFC">
      <w:pPr>
        <w:spacing w:after="0" w:line="360" w:lineRule="auto"/>
        <w:contextualSpacing/>
        <w:jc w:val="both"/>
        <w:rPr>
          <w:rFonts w:ascii="Times New Roman" w:hAnsi="Times New Roman" w:cs="Times New Roman"/>
          <w:sz w:val="24"/>
          <w:szCs w:val="24"/>
        </w:rPr>
      </w:pPr>
      <w:r w:rsidRPr="00047DBE">
        <w:rPr>
          <w:rFonts w:ascii="Times New Roman" w:hAnsi="Times New Roman" w:cs="Times New Roman"/>
          <w:sz w:val="24"/>
          <w:szCs w:val="24"/>
        </w:rPr>
        <w:t>Nature provides our city with the best environments for Hotel and Tourism industry, Agro-processing, and different investments and endowed with ample raw materials and fertile surroundings. Shashemene is the perfect for the production of cash crops and food processing and is expanding into animal husbandry, poultry, and related value chains. The city is situated at the junction of five major transport routes connecting the south and southeast of Ethiopia with the rest of the country. The city’s industrial zone is growing thanks to low and fixed lease prices for investors and the provision of Shashemene’s administration a one-stop-shop for investors.</w:t>
      </w:r>
    </w:p>
    <w:p w:rsidR="0039280B" w:rsidRDefault="00213EFC">
      <w:pPr>
        <w:pStyle w:val="Heading2"/>
        <w:spacing w:line="360" w:lineRule="auto"/>
        <w:jc w:val="both"/>
        <w:rPr>
          <w:rFonts w:ascii="Times New Roman" w:hAnsi="Times New Roman" w:cs="Times New Roman"/>
          <w:color w:val="auto"/>
        </w:rPr>
      </w:pPr>
      <w:bookmarkStart w:id="79" w:name="_Toc119445074"/>
      <w:r>
        <w:rPr>
          <w:rFonts w:ascii="Times New Roman" w:hAnsi="Times New Roman" w:cs="Times New Roman"/>
          <w:color w:val="auto"/>
        </w:rPr>
        <w:t>Major Problems of on-going Private Investment</w:t>
      </w:r>
      <w:bookmarkEnd w:id="79"/>
    </w:p>
    <w:p w:rsidR="0039280B" w:rsidRPr="00047DBE" w:rsidRDefault="00213EFC">
      <w:pPr>
        <w:spacing w:line="360" w:lineRule="auto"/>
        <w:jc w:val="both"/>
        <w:rPr>
          <w:rFonts w:ascii="Times New Roman" w:hAnsi="Times New Roman" w:cs="Times New Roman"/>
          <w:sz w:val="24"/>
          <w:szCs w:val="27"/>
        </w:rPr>
      </w:pPr>
      <w:r w:rsidRPr="00047DBE">
        <w:rPr>
          <w:rFonts w:ascii="Times New Roman" w:hAnsi="Times New Roman" w:cs="Times New Roman"/>
          <w:sz w:val="24"/>
          <w:szCs w:val="27"/>
        </w:rPr>
        <w:t>The major problems and causes of on-going private investments are as follows:-</w:t>
      </w:r>
    </w:p>
    <w:p w:rsidR="0039280B" w:rsidRPr="00047DBE" w:rsidRDefault="00213EFC">
      <w:pPr>
        <w:spacing w:line="360" w:lineRule="auto"/>
        <w:jc w:val="both"/>
        <w:rPr>
          <w:rFonts w:ascii="Times New Roman" w:hAnsi="Times New Roman" w:cs="Times New Roman"/>
          <w:sz w:val="24"/>
          <w:szCs w:val="27"/>
        </w:rPr>
      </w:pPr>
      <w:r w:rsidRPr="00047DBE">
        <w:rPr>
          <w:rFonts w:ascii="Times New Roman" w:hAnsi="Times New Roman" w:cs="Times New Roman"/>
          <w:sz w:val="24"/>
          <w:szCs w:val="27"/>
        </w:rPr>
        <w:t>Some investors are not invested on the marketability of product or service. The relevant capacity of many investors in terms of capital is not identified. The reason behind is that, some investors are not using professionals in area which needs professional inputs in regard of construction and some investors are not following and monitoring  their projects because they are  at abroad.</w:t>
      </w:r>
    </w:p>
    <w:p w:rsidR="0039280B" w:rsidRDefault="00213EFC">
      <w:pPr>
        <w:rPr>
          <w:rFonts w:ascii="Times New Roman" w:eastAsia="Times New Roman" w:hAnsi="Times New Roman" w:cs="Times New Roman"/>
          <w:sz w:val="26"/>
          <w:szCs w:val="26"/>
        </w:rPr>
      </w:pPr>
      <w:r>
        <w:rPr>
          <w:rFonts w:ascii="Times New Roman" w:eastAsia="Times New Roman" w:hAnsi="Times New Roman" w:cs="Times New Roman"/>
          <w:b/>
          <w:sz w:val="23"/>
          <w:szCs w:val="23"/>
        </w:rPr>
        <w:t xml:space="preserve"> </w:t>
      </w:r>
      <w:r>
        <w:rPr>
          <w:rFonts w:ascii="Times New Roman" w:eastAsia="Times New Roman" w:hAnsi="Times New Roman" w:cs="Times New Roman"/>
          <w:sz w:val="26"/>
          <w:szCs w:val="26"/>
        </w:rPr>
        <w:t xml:space="preserve">    </w:t>
      </w:r>
    </w:p>
    <w:p w:rsidR="0039280B" w:rsidRDefault="0039280B">
      <w:pPr>
        <w:rPr>
          <w:rFonts w:ascii="Times New Roman" w:eastAsia="Times New Roman" w:hAnsi="Times New Roman" w:cs="Times New Roman"/>
          <w:sz w:val="26"/>
          <w:szCs w:val="26"/>
        </w:rPr>
      </w:pPr>
    </w:p>
    <w:p w:rsidR="0039280B" w:rsidRDefault="00213EFC">
      <w:pPr>
        <w:rPr>
          <w:rFonts w:ascii="Times New Roman" w:eastAsia="Times New Roman" w:hAnsi="Times New Roman" w:cs="Times New Roman"/>
          <w:sz w:val="26"/>
          <w:szCs w:val="26"/>
        </w:rPr>
      </w:pPr>
      <w:r>
        <w:rPr>
          <w:rFonts w:ascii="Times New Roman" w:eastAsia="Times New Roman" w:hAnsi="Times New Roman" w:cs="Times New Roman"/>
          <w:b/>
          <w:sz w:val="23"/>
          <w:szCs w:val="23"/>
        </w:rPr>
        <w:t xml:space="preserve"> </w:t>
      </w:r>
      <w:r>
        <w:rPr>
          <w:rFonts w:ascii="Times New Roman" w:eastAsia="Times New Roman" w:hAnsi="Times New Roman" w:cs="Times New Roman"/>
          <w:sz w:val="26"/>
          <w:szCs w:val="26"/>
        </w:rPr>
        <w:t xml:space="preserve">     </w:t>
      </w:r>
    </w:p>
    <w:p w:rsidR="0039280B" w:rsidRDefault="00213EFC">
      <w:pPr>
        <w:spacing w:line="360" w:lineRule="auto"/>
        <w:ind w:left="1080" w:hanging="1350"/>
        <w:contextualSpacing/>
        <w:jc w:val="both"/>
        <w:rPr>
          <w:rFonts w:ascii="Times New Roman" w:eastAsia="Times New Roman" w:hAnsi="Times New Roman" w:cs="Times New Roman"/>
          <w:b/>
          <w:sz w:val="23"/>
          <w:szCs w:val="23"/>
        </w:rPr>
      </w:pPr>
      <w:r>
        <w:rPr>
          <w:rFonts w:ascii="Times New Roman" w:hAnsi="Times New Roman" w:cs="Times New Roman"/>
          <w:b/>
          <w:sz w:val="26"/>
          <w:szCs w:val="26"/>
        </w:rPr>
        <w:t>Table 74</w:t>
      </w:r>
      <w:r>
        <w:rPr>
          <w:rFonts w:ascii="Times New Roman" w:eastAsia="Times New Roman" w:hAnsi="Times New Roman" w:cs="Times New Roman"/>
          <w:b/>
          <w:sz w:val="23"/>
          <w:szCs w:val="23"/>
        </w:rPr>
        <w:t xml:space="preserve"> </w:t>
      </w:r>
      <w:r>
        <w:rPr>
          <w:rFonts w:ascii="Times New Roman" w:eastAsia="Times New Roman" w:hAnsi="Times New Roman" w:cs="Times New Roman"/>
          <w:b/>
          <w:sz w:val="26"/>
          <w:szCs w:val="26"/>
        </w:rPr>
        <w:t>Number of operational private investment projects in the year 2013 and 2014</w:t>
      </w:r>
    </w:p>
    <w:tbl>
      <w:tblPr>
        <w:tblStyle w:val="TableGrid11"/>
        <w:tblW w:w="10098" w:type="dxa"/>
        <w:jc w:val="center"/>
        <w:tblLayout w:type="fixed"/>
        <w:tblLook w:val="04A0" w:firstRow="1" w:lastRow="0" w:firstColumn="1" w:lastColumn="0" w:noHBand="0" w:noVBand="1"/>
      </w:tblPr>
      <w:tblGrid>
        <w:gridCol w:w="468"/>
        <w:gridCol w:w="2520"/>
        <w:gridCol w:w="1170"/>
        <w:gridCol w:w="1350"/>
        <w:gridCol w:w="810"/>
        <w:gridCol w:w="900"/>
        <w:gridCol w:w="900"/>
        <w:gridCol w:w="1980"/>
      </w:tblGrid>
      <w:tr w:rsidR="0039280B">
        <w:trPr>
          <w:trHeight w:val="412"/>
          <w:jc w:val="center"/>
        </w:trPr>
        <w:tc>
          <w:tcPr>
            <w:tcW w:w="468" w:type="dxa"/>
            <w:vMerge w:val="restart"/>
            <w:shd w:val="clear" w:color="auto" w:fill="BFBFBF"/>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b/>
                <w:bCs/>
                <w:sz w:val="23"/>
                <w:szCs w:val="23"/>
              </w:rPr>
              <w:t>No</w:t>
            </w:r>
          </w:p>
        </w:tc>
        <w:tc>
          <w:tcPr>
            <w:tcW w:w="2520" w:type="dxa"/>
            <w:vMerge w:val="restart"/>
            <w:shd w:val="clear" w:color="auto" w:fill="BFBFBF"/>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b/>
                <w:bCs/>
                <w:sz w:val="23"/>
                <w:szCs w:val="23"/>
              </w:rPr>
              <w:t>Type of operational investment</w:t>
            </w:r>
          </w:p>
        </w:tc>
        <w:tc>
          <w:tcPr>
            <w:tcW w:w="1170" w:type="dxa"/>
            <w:vMerge w:val="restart"/>
            <w:shd w:val="clear" w:color="auto" w:fill="BFBFBF"/>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No of projects</w:t>
            </w:r>
          </w:p>
        </w:tc>
        <w:tc>
          <w:tcPr>
            <w:tcW w:w="1350" w:type="dxa"/>
            <w:vMerge w:val="restart"/>
            <w:shd w:val="clear" w:color="auto" w:fill="BFBFBF"/>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b/>
                <w:bCs/>
                <w:sz w:val="23"/>
                <w:szCs w:val="23"/>
              </w:rPr>
              <w:t>Ownership</w:t>
            </w:r>
          </w:p>
        </w:tc>
        <w:tc>
          <w:tcPr>
            <w:tcW w:w="2610" w:type="dxa"/>
            <w:gridSpan w:val="3"/>
            <w:shd w:val="clear" w:color="auto" w:fill="BFBFBF"/>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b/>
                <w:bCs/>
                <w:sz w:val="23"/>
                <w:szCs w:val="23"/>
              </w:rPr>
              <w:t>Employees</w:t>
            </w:r>
          </w:p>
        </w:tc>
        <w:tc>
          <w:tcPr>
            <w:tcW w:w="1980" w:type="dxa"/>
            <w:vMerge w:val="restart"/>
            <w:shd w:val="clear" w:color="auto" w:fill="BFBFBF"/>
          </w:tcPr>
          <w:p w:rsidR="0039280B" w:rsidRDefault="00213EFC">
            <w:pPr>
              <w:spacing w:line="360" w:lineRule="auto"/>
              <w:ind w:right="216"/>
              <w:jc w:val="both"/>
              <w:rPr>
                <w:rFonts w:ascii="Times New Roman" w:eastAsia="Times New Roman" w:hAnsi="Times New Roman" w:cs="Times New Roman"/>
                <w:sz w:val="27"/>
                <w:szCs w:val="27"/>
              </w:rPr>
            </w:pPr>
            <w:r>
              <w:rPr>
                <w:rFonts w:ascii="Times New Roman" w:eastAsia="Times New Roman" w:hAnsi="Times New Roman" w:cs="Times New Roman"/>
                <w:b/>
                <w:bCs/>
                <w:sz w:val="27"/>
                <w:szCs w:val="27"/>
              </w:rPr>
              <w:t>Capital</w:t>
            </w:r>
          </w:p>
        </w:tc>
      </w:tr>
      <w:tr w:rsidR="0039280B">
        <w:trPr>
          <w:trHeight w:val="307"/>
          <w:jc w:val="center"/>
        </w:trPr>
        <w:tc>
          <w:tcPr>
            <w:tcW w:w="468" w:type="dxa"/>
            <w:vMerge/>
          </w:tcPr>
          <w:p w:rsidR="0039280B" w:rsidRDefault="0039280B">
            <w:pPr>
              <w:spacing w:line="360" w:lineRule="auto"/>
              <w:jc w:val="both"/>
              <w:rPr>
                <w:rFonts w:ascii="Times New Roman" w:eastAsia="Times New Roman" w:hAnsi="Times New Roman" w:cs="Times New Roman"/>
                <w:sz w:val="27"/>
                <w:szCs w:val="27"/>
              </w:rPr>
            </w:pPr>
          </w:p>
        </w:tc>
        <w:tc>
          <w:tcPr>
            <w:tcW w:w="2520" w:type="dxa"/>
            <w:vMerge/>
          </w:tcPr>
          <w:p w:rsidR="0039280B" w:rsidRDefault="0039280B">
            <w:pPr>
              <w:spacing w:line="360" w:lineRule="auto"/>
              <w:jc w:val="both"/>
              <w:rPr>
                <w:rFonts w:ascii="Times New Roman" w:eastAsia="Times New Roman" w:hAnsi="Times New Roman" w:cs="Times New Roman"/>
                <w:sz w:val="27"/>
                <w:szCs w:val="27"/>
              </w:rPr>
            </w:pPr>
          </w:p>
        </w:tc>
        <w:tc>
          <w:tcPr>
            <w:tcW w:w="1170" w:type="dxa"/>
            <w:vMerge/>
          </w:tcPr>
          <w:p w:rsidR="0039280B" w:rsidRDefault="0039280B">
            <w:pPr>
              <w:spacing w:line="360" w:lineRule="auto"/>
              <w:jc w:val="both"/>
              <w:rPr>
                <w:rFonts w:ascii="Times New Roman" w:eastAsia="Times New Roman" w:hAnsi="Times New Roman" w:cs="Times New Roman"/>
                <w:sz w:val="27"/>
                <w:szCs w:val="27"/>
              </w:rPr>
            </w:pPr>
          </w:p>
        </w:tc>
        <w:tc>
          <w:tcPr>
            <w:tcW w:w="1350" w:type="dxa"/>
            <w:vMerge/>
          </w:tcPr>
          <w:p w:rsidR="0039280B" w:rsidRDefault="0039280B">
            <w:pPr>
              <w:spacing w:line="360" w:lineRule="auto"/>
              <w:jc w:val="both"/>
              <w:rPr>
                <w:rFonts w:ascii="Times New Roman" w:eastAsia="Times New Roman" w:hAnsi="Times New Roman" w:cs="Times New Roman"/>
                <w:sz w:val="27"/>
                <w:szCs w:val="27"/>
              </w:rPr>
            </w:pPr>
          </w:p>
        </w:tc>
        <w:tc>
          <w:tcPr>
            <w:tcW w:w="810" w:type="dxa"/>
            <w:shd w:val="clear" w:color="auto" w:fill="CCC0D9"/>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Male </w:t>
            </w:r>
          </w:p>
        </w:tc>
        <w:tc>
          <w:tcPr>
            <w:tcW w:w="900" w:type="dxa"/>
            <w:shd w:val="clear" w:color="auto" w:fill="CCC0D9"/>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Female </w:t>
            </w:r>
          </w:p>
        </w:tc>
        <w:tc>
          <w:tcPr>
            <w:tcW w:w="900" w:type="dxa"/>
            <w:shd w:val="clear" w:color="auto" w:fill="CCC0D9"/>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Total </w:t>
            </w:r>
          </w:p>
        </w:tc>
        <w:tc>
          <w:tcPr>
            <w:tcW w:w="1980" w:type="dxa"/>
            <w:vMerge/>
          </w:tcPr>
          <w:p w:rsidR="0039280B" w:rsidRDefault="0039280B">
            <w:pPr>
              <w:spacing w:line="360" w:lineRule="auto"/>
              <w:jc w:val="both"/>
              <w:rPr>
                <w:rFonts w:ascii="Times New Roman" w:eastAsia="Times New Roman" w:hAnsi="Times New Roman" w:cs="Times New Roman"/>
                <w:sz w:val="27"/>
                <w:szCs w:val="27"/>
              </w:rPr>
            </w:pPr>
          </w:p>
        </w:tc>
      </w:tr>
      <w:tr w:rsidR="0039280B">
        <w:trPr>
          <w:trHeight w:val="406"/>
          <w:jc w:val="center"/>
        </w:trPr>
        <w:tc>
          <w:tcPr>
            <w:tcW w:w="468"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1 </w:t>
            </w:r>
          </w:p>
        </w:tc>
        <w:tc>
          <w:tcPr>
            <w:tcW w:w="252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Manufacturing Industry </w:t>
            </w:r>
          </w:p>
        </w:tc>
        <w:tc>
          <w:tcPr>
            <w:tcW w:w="117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63</w:t>
            </w:r>
          </w:p>
        </w:tc>
        <w:tc>
          <w:tcPr>
            <w:tcW w:w="135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Private </w:t>
            </w:r>
          </w:p>
        </w:tc>
        <w:tc>
          <w:tcPr>
            <w:tcW w:w="81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966</w:t>
            </w:r>
          </w:p>
        </w:tc>
        <w:tc>
          <w:tcPr>
            <w:tcW w:w="90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653</w:t>
            </w:r>
          </w:p>
        </w:tc>
        <w:tc>
          <w:tcPr>
            <w:tcW w:w="90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1619</w:t>
            </w:r>
          </w:p>
        </w:tc>
        <w:tc>
          <w:tcPr>
            <w:tcW w:w="1980" w:type="dxa"/>
            <w:shd w:val="clear" w:color="auto" w:fill="E5B8B7"/>
          </w:tcPr>
          <w:p w:rsidR="0039280B" w:rsidRDefault="00213EFC">
            <w:pPr>
              <w:spacing w:line="360" w:lineRule="auto"/>
              <w:jc w:val="both"/>
              <w:rPr>
                <w:rFonts w:ascii="Times New Roman" w:eastAsia="Times New Roman" w:hAnsi="Times New Roman" w:cs="Times New Roman"/>
                <w:b/>
                <w:sz w:val="23"/>
                <w:szCs w:val="23"/>
              </w:rPr>
            </w:pPr>
            <w:r>
              <w:rPr>
                <w:rFonts w:ascii="Times New Roman" w:eastAsia="Times New Roman" w:hAnsi="Times New Roman" w:cs="Times New Roman"/>
                <w:b/>
                <w:sz w:val="23"/>
                <w:szCs w:val="23"/>
              </w:rPr>
              <w:t>1,206,029,146</w:t>
            </w:r>
          </w:p>
        </w:tc>
      </w:tr>
      <w:tr w:rsidR="0039280B">
        <w:trPr>
          <w:trHeight w:val="352"/>
          <w:jc w:val="center"/>
        </w:trPr>
        <w:tc>
          <w:tcPr>
            <w:tcW w:w="468"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2 </w:t>
            </w:r>
          </w:p>
        </w:tc>
        <w:tc>
          <w:tcPr>
            <w:tcW w:w="252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Trade and Service </w:t>
            </w:r>
          </w:p>
        </w:tc>
        <w:tc>
          <w:tcPr>
            <w:tcW w:w="117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200</w:t>
            </w:r>
          </w:p>
        </w:tc>
        <w:tc>
          <w:tcPr>
            <w:tcW w:w="135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Private </w:t>
            </w:r>
          </w:p>
        </w:tc>
        <w:tc>
          <w:tcPr>
            <w:tcW w:w="81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4304</w:t>
            </w:r>
          </w:p>
        </w:tc>
        <w:tc>
          <w:tcPr>
            <w:tcW w:w="90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4081</w:t>
            </w:r>
          </w:p>
        </w:tc>
        <w:tc>
          <w:tcPr>
            <w:tcW w:w="90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8385</w:t>
            </w:r>
          </w:p>
        </w:tc>
        <w:tc>
          <w:tcPr>
            <w:tcW w:w="1980" w:type="dxa"/>
            <w:shd w:val="clear" w:color="auto" w:fill="E5B8B7"/>
          </w:tcPr>
          <w:p w:rsidR="0039280B" w:rsidRDefault="00213EFC">
            <w:pPr>
              <w:spacing w:line="360" w:lineRule="auto"/>
              <w:jc w:val="both"/>
              <w:rPr>
                <w:rFonts w:ascii="Times New Roman" w:eastAsia="Times New Roman" w:hAnsi="Times New Roman" w:cs="Times New Roman"/>
                <w:b/>
                <w:sz w:val="23"/>
                <w:szCs w:val="23"/>
              </w:rPr>
            </w:pPr>
            <w:r>
              <w:rPr>
                <w:rFonts w:ascii="Times New Roman" w:eastAsia="Times New Roman" w:hAnsi="Times New Roman" w:cs="Times New Roman"/>
                <w:b/>
                <w:sz w:val="23"/>
                <w:szCs w:val="23"/>
              </w:rPr>
              <w:t>665,546,000</w:t>
            </w:r>
          </w:p>
        </w:tc>
      </w:tr>
      <w:tr w:rsidR="0039280B">
        <w:trPr>
          <w:trHeight w:val="280"/>
          <w:jc w:val="center"/>
        </w:trPr>
        <w:tc>
          <w:tcPr>
            <w:tcW w:w="468"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3 </w:t>
            </w:r>
          </w:p>
        </w:tc>
        <w:tc>
          <w:tcPr>
            <w:tcW w:w="252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Education and Health </w:t>
            </w:r>
          </w:p>
        </w:tc>
        <w:tc>
          <w:tcPr>
            <w:tcW w:w="117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41</w:t>
            </w:r>
          </w:p>
        </w:tc>
        <w:tc>
          <w:tcPr>
            <w:tcW w:w="135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Private </w:t>
            </w:r>
          </w:p>
        </w:tc>
        <w:tc>
          <w:tcPr>
            <w:tcW w:w="81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1347</w:t>
            </w:r>
          </w:p>
        </w:tc>
        <w:tc>
          <w:tcPr>
            <w:tcW w:w="90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842</w:t>
            </w:r>
          </w:p>
        </w:tc>
        <w:tc>
          <w:tcPr>
            <w:tcW w:w="90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2189</w:t>
            </w:r>
          </w:p>
        </w:tc>
        <w:tc>
          <w:tcPr>
            <w:tcW w:w="1980" w:type="dxa"/>
            <w:shd w:val="clear" w:color="auto" w:fill="E5B8B7"/>
          </w:tcPr>
          <w:p w:rsidR="0039280B" w:rsidRDefault="00213EFC">
            <w:pPr>
              <w:spacing w:line="360" w:lineRule="auto"/>
              <w:jc w:val="both"/>
              <w:rPr>
                <w:rFonts w:ascii="Times New Roman" w:eastAsia="Times New Roman" w:hAnsi="Times New Roman" w:cs="Times New Roman"/>
                <w:b/>
                <w:sz w:val="23"/>
                <w:szCs w:val="23"/>
              </w:rPr>
            </w:pPr>
            <w:r>
              <w:rPr>
                <w:rFonts w:ascii="Times New Roman" w:eastAsia="Times New Roman" w:hAnsi="Times New Roman" w:cs="Times New Roman"/>
                <w:b/>
                <w:sz w:val="23"/>
                <w:szCs w:val="23"/>
              </w:rPr>
              <w:t>151,700,000</w:t>
            </w:r>
          </w:p>
        </w:tc>
      </w:tr>
      <w:tr w:rsidR="0039280B">
        <w:trPr>
          <w:trHeight w:val="367"/>
          <w:jc w:val="center"/>
        </w:trPr>
        <w:tc>
          <w:tcPr>
            <w:tcW w:w="468"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4 </w:t>
            </w:r>
          </w:p>
        </w:tc>
        <w:tc>
          <w:tcPr>
            <w:tcW w:w="252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Hotel and Tourism </w:t>
            </w:r>
          </w:p>
        </w:tc>
        <w:tc>
          <w:tcPr>
            <w:tcW w:w="117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105</w:t>
            </w:r>
          </w:p>
        </w:tc>
        <w:tc>
          <w:tcPr>
            <w:tcW w:w="135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Private </w:t>
            </w:r>
          </w:p>
        </w:tc>
        <w:tc>
          <w:tcPr>
            <w:tcW w:w="81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1906</w:t>
            </w:r>
          </w:p>
        </w:tc>
        <w:tc>
          <w:tcPr>
            <w:tcW w:w="90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2957</w:t>
            </w:r>
          </w:p>
        </w:tc>
        <w:tc>
          <w:tcPr>
            <w:tcW w:w="90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4863</w:t>
            </w:r>
          </w:p>
        </w:tc>
        <w:tc>
          <w:tcPr>
            <w:tcW w:w="1980" w:type="dxa"/>
            <w:shd w:val="clear" w:color="auto" w:fill="E5B8B7"/>
          </w:tcPr>
          <w:p w:rsidR="0039280B" w:rsidRDefault="00213EFC">
            <w:pPr>
              <w:spacing w:line="360" w:lineRule="auto"/>
              <w:jc w:val="both"/>
              <w:rPr>
                <w:rFonts w:ascii="Times New Roman" w:eastAsia="Times New Roman" w:hAnsi="Times New Roman" w:cs="Times New Roman"/>
                <w:b/>
                <w:sz w:val="23"/>
                <w:szCs w:val="23"/>
              </w:rPr>
            </w:pPr>
            <w:r>
              <w:rPr>
                <w:rFonts w:ascii="Times New Roman" w:eastAsia="Times New Roman" w:hAnsi="Times New Roman" w:cs="Times New Roman"/>
                <w:b/>
                <w:sz w:val="23"/>
                <w:szCs w:val="23"/>
              </w:rPr>
              <w:t>572,681,749</w:t>
            </w:r>
          </w:p>
        </w:tc>
      </w:tr>
      <w:tr w:rsidR="0039280B">
        <w:trPr>
          <w:trHeight w:val="647"/>
          <w:jc w:val="center"/>
        </w:trPr>
        <w:tc>
          <w:tcPr>
            <w:tcW w:w="2988" w:type="dxa"/>
            <w:gridSpan w:val="2"/>
            <w:shd w:val="clear" w:color="auto" w:fill="FABF8F"/>
            <w:vAlign w:val="center"/>
          </w:tcPr>
          <w:p w:rsidR="0039280B" w:rsidRDefault="00213EFC">
            <w:pPr>
              <w:spacing w:line="360" w:lineRule="auto"/>
              <w:jc w:val="both"/>
              <w:rPr>
                <w:rFonts w:ascii="Times New Roman" w:eastAsia="Times New Roman" w:hAnsi="Times New Roman" w:cs="Times New Roman"/>
                <w:b/>
                <w:sz w:val="23"/>
                <w:szCs w:val="23"/>
              </w:rPr>
            </w:pPr>
            <w:r>
              <w:rPr>
                <w:rFonts w:ascii="Times New Roman" w:eastAsia="Times New Roman" w:hAnsi="Times New Roman" w:cs="Times New Roman"/>
                <w:b/>
                <w:bCs/>
                <w:sz w:val="23"/>
                <w:szCs w:val="23"/>
              </w:rPr>
              <w:t>Total</w:t>
            </w:r>
          </w:p>
        </w:tc>
        <w:tc>
          <w:tcPr>
            <w:tcW w:w="1170" w:type="dxa"/>
            <w:shd w:val="clear" w:color="auto" w:fill="FABF8F"/>
            <w:vAlign w:val="center"/>
          </w:tcPr>
          <w:p w:rsidR="0039280B" w:rsidRDefault="00213EFC">
            <w:pPr>
              <w:spacing w:line="360" w:lineRule="auto"/>
              <w:jc w:val="both"/>
              <w:rPr>
                <w:rFonts w:ascii="Times New Roman" w:eastAsia="Times New Roman" w:hAnsi="Times New Roman" w:cs="Times New Roman"/>
                <w:b/>
                <w:sz w:val="23"/>
                <w:szCs w:val="23"/>
              </w:rPr>
            </w:pPr>
            <w:r>
              <w:rPr>
                <w:rFonts w:ascii="Times New Roman" w:eastAsia="Times New Roman" w:hAnsi="Times New Roman" w:cs="Times New Roman"/>
                <w:b/>
                <w:sz w:val="23"/>
                <w:szCs w:val="23"/>
              </w:rPr>
              <w:fldChar w:fldCharType="begin"/>
            </w:r>
            <w:r>
              <w:rPr>
                <w:rFonts w:ascii="Times New Roman" w:eastAsia="Times New Roman" w:hAnsi="Times New Roman" w:cs="Times New Roman"/>
                <w:b/>
                <w:sz w:val="23"/>
                <w:szCs w:val="23"/>
              </w:rPr>
              <w:instrText xml:space="preserve"> =SUM(ABOVE) </w:instrText>
            </w:r>
            <w:r>
              <w:rPr>
                <w:rFonts w:ascii="Times New Roman" w:eastAsia="Times New Roman" w:hAnsi="Times New Roman" w:cs="Times New Roman"/>
                <w:b/>
                <w:sz w:val="23"/>
                <w:szCs w:val="23"/>
              </w:rPr>
              <w:fldChar w:fldCharType="separate"/>
            </w:r>
            <w:r>
              <w:rPr>
                <w:rFonts w:ascii="Times New Roman" w:eastAsia="Times New Roman" w:hAnsi="Times New Roman" w:cs="Times New Roman"/>
                <w:b/>
                <w:sz w:val="23"/>
                <w:szCs w:val="23"/>
              </w:rPr>
              <w:t>409</w:t>
            </w:r>
            <w:r>
              <w:rPr>
                <w:rFonts w:ascii="Times New Roman" w:eastAsia="Times New Roman" w:hAnsi="Times New Roman" w:cs="Times New Roman"/>
                <w:b/>
                <w:sz w:val="23"/>
                <w:szCs w:val="23"/>
              </w:rPr>
              <w:fldChar w:fldCharType="end"/>
            </w:r>
          </w:p>
        </w:tc>
        <w:tc>
          <w:tcPr>
            <w:tcW w:w="1350" w:type="dxa"/>
            <w:shd w:val="clear" w:color="auto" w:fill="FABF8F"/>
            <w:vAlign w:val="center"/>
          </w:tcPr>
          <w:p w:rsidR="0039280B" w:rsidRDefault="0039280B">
            <w:pPr>
              <w:spacing w:line="360" w:lineRule="auto"/>
              <w:jc w:val="both"/>
              <w:rPr>
                <w:rFonts w:ascii="Times New Roman" w:eastAsia="Times New Roman" w:hAnsi="Times New Roman" w:cs="Times New Roman"/>
                <w:b/>
                <w:sz w:val="23"/>
                <w:szCs w:val="23"/>
              </w:rPr>
            </w:pPr>
          </w:p>
        </w:tc>
        <w:tc>
          <w:tcPr>
            <w:tcW w:w="810" w:type="dxa"/>
            <w:shd w:val="clear" w:color="auto" w:fill="FABF8F"/>
            <w:vAlign w:val="center"/>
          </w:tcPr>
          <w:p w:rsidR="0039280B" w:rsidRDefault="00213EFC">
            <w:pPr>
              <w:spacing w:line="360" w:lineRule="auto"/>
              <w:jc w:val="both"/>
              <w:rPr>
                <w:rFonts w:ascii="Times New Roman" w:eastAsia="Times New Roman" w:hAnsi="Times New Roman" w:cs="Times New Roman"/>
                <w:b/>
                <w:sz w:val="23"/>
                <w:szCs w:val="23"/>
              </w:rPr>
            </w:pPr>
            <w:r>
              <w:rPr>
                <w:rFonts w:ascii="Times New Roman" w:eastAsia="Times New Roman" w:hAnsi="Times New Roman" w:cs="Times New Roman"/>
                <w:b/>
                <w:sz w:val="23"/>
                <w:szCs w:val="23"/>
              </w:rPr>
              <w:fldChar w:fldCharType="begin"/>
            </w:r>
            <w:r>
              <w:rPr>
                <w:rFonts w:ascii="Times New Roman" w:eastAsia="Times New Roman" w:hAnsi="Times New Roman" w:cs="Times New Roman"/>
                <w:b/>
                <w:sz w:val="23"/>
                <w:szCs w:val="23"/>
              </w:rPr>
              <w:instrText xml:space="preserve"> =SUM(ABOVE) </w:instrText>
            </w:r>
            <w:r>
              <w:rPr>
                <w:rFonts w:ascii="Times New Roman" w:eastAsia="Times New Roman" w:hAnsi="Times New Roman" w:cs="Times New Roman"/>
                <w:b/>
                <w:sz w:val="23"/>
                <w:szCs w:val="23"/>
              </w:rPr>
              <w:fldChar w:fldCharType="separate"/>
            </w:r>
            <w:r>
              <w:rPr>
                <w:rFonts w:ascii="Times New Roman" w:eastAsia="Times New Roman" w:hAnsi="Times New Roman" w:cs="Times New Roman"/>
                <w:b/>
                <w:sz w:val="23"/>
                <w:szCs w:val="23"/>
              </w:rPr>
              <w:t>8523</w:t>
            </w:r>
            <w:r>
              <w:rPr>
                <w:rFonts w:ascii="Times New Roman" w:eastAsia="Times New Roman" w:hAnsi="Times New Roman" w:cs="Times New Roman"/>
                <w:b/>
                <w:sz w:val="23"/>
                <w:szCs w:val="23"/>
              </w:rPr>
              <w:fldChar w:fldCharType="end"/>
            </w:r>
          </w:p>
        </w:tc>
        <w:tc>
          <w:tcPr>
            <w:tcW w:w="900" w:type="dxa"/>
            <w:shd w:val="clear" w:color="auto" w:fill="FABF8F"/>
            <w:vAlign w:val="center"/>
          </w:tcPr>
          <w:p w:rsidR="0039280B" w:rsidRDefault="00213EFC">
            <w:pPr>
              <w:spacing w:line="360" w:lineRule="auto"/>
              <w:jc w:val="both"/>
              <w:rPr>
                <w:rFonts w:ascii="Times New Roman" w:eastAsia="Times New Roman" w:hAnsi="Times New Roman" w:cs="Times New Roman"/>
                <w:b/>
                <w:sz w:val="23"/>
                <w:szCs w:val="23"/>
              </w:rPr>
            </w:pPr>
            <w:r>
              <w:rPr>
                <w:rFonts w:ascii="Times New Roman" w:eastAsia="Times New Roman" w:hAnsi="Times New Roman" w:cs="Times New Roman"/>
                <w:b/>
                <w:sz w:val="23"/>
                <w:szCs w:val="23"/>
              </w:rPr>
              <w:fldChar w:fldCharType="begin"/>
            </w:r>
            <w:r>
              <w:rPr>
                <w:rFonts w:ascii="Times New Roman" w:eastAsia="Times New Roman" w:hAnsi="Times New Roman" w:cs="Times New Roman"/>
                <w:b/>
                <w:sz w:val="23"/>
                <w:szCs w:val="23"/>
              </w:rPr>
              <w:instrText xml:space="preserve"> =SUM(ABOVE) </w:instrText>
            </w:r>
            <w:r>
              <w:rPr>
                <w:rFonts w:ascii="Times New Roman" w:eastAsia="Times New Roman" w:hAnsi="Times New Roman" w:cs="Times New Roman"/>
                <w:b/>
                <w:sz w:val="23"/>
                <w:szCs w:val="23"/>
              </w:rPr>
              <w:fldChar w:fldCharType="separate"/>
            </w:r>
            <w:r>
              <w:rPr>
                <w:rFonts w:ascii="Times New Roman" w:eastAsia="Times New Roman" w:hAnsi="Times New Roman" w:cs="Times New Roman"/>
                <w:b/>
                <w:sz w:val="23"/>
                <w:szCs w:val="23"/>
              </w:rPr>
              <w:t>8533</w:t>
            </w:r>
            <w:r>
              <w:rPr>
                <w:rFonts w:ascii="Times New Roman" w:eastAsia="Times New Roman" w:hAnsi="Times New Roman" w:cs="Times New Roman"/>
                <w:b/>
                <w:sz w:val="23"/>
                <w:szCs w:val="23"/>
              </w:rPr>
              <w:fldChar w:fldCharType="end"/>
            </w:r>
          </w:p>
        </w:tc>
        <w:tc>
          <w:tcPr>
            <w:tcW w:w="900" w:type="dxa"/>
            <w:shd w:val="clear" w:color="auto" w:fill="FABF8F"/>
            <w:vAlign w:val="center"/>
          </w:tcPr>
          <w:p w:rsidR="0039280B" w:rsidRDefault="00213EFC">
            <w:pPr>
              <w:spacing w:line="360" w:lineRule="auto"/>
              <w:jc w:val="both"/>
              <w:rPr>
                <w:rFonts w:ascii="Times New Roman" w:eastAsia="Times New Roman" w:hAnsi="Times New Roman" w:cs="Times New Roman"/>
                <w:b/>
                <w:sz w:val="23"/>
                <w:szCs w:val="23"/>
              </w:rPr>
            </w:pPr>
            <w:r>
              <w:rPr>
                <w:rFonts w:ascii="Times New Roman" w:eastAsia="Times New Roman" w:hAnsi="Times New Roman" w:cs="Times New Roman"/>
                <w:b/>
                <w:sz w:val="23"/>
                <w:szCs w:val="23"/>
              </w:rPr>
              <w:fldChar w:fldCharType="begin"/>
            </w:r>
            <w:r>
              <w:rPr>
                <w:rFonts w:ascii="Times New Roman" w:eastAsia="Times New Roman" w:hAnsi="Times New Roman" w:cs="Times New Roman"/>
                <w:b/>
                <w:sz w:val="23"/>
                <w:szCs w:val="23"/>
              </w:rPr>
              <w:instrText xml:space="preserve"> =SUM(ABOVE) </w:instrText>
            </w:r>
            <w:r>
              <w:rPr>
                <w:rFonts w:ascii="Times New Roman" w:eastAsia="Times New Roman" w:hAnsi="Times New Roman" w:cs="Times New Roman"/>
                <w:b/>
                <w:sz w:val="23"/>
                <w:szCs w:val="23"/>
              </w:rPr>
              <w:fldChar w:fldCharType="separate"/>
            </w:r>
            <w:r>
              <w:rPr>
                <w:rFonts w:ascii="Times New Roman" w:eastAsia="Times New Roman" w:hAnsi="Times New Roman" w:cs="Times New Roman"/>
                <w:b/>
                <w:sz w:val="23"/>
                <w:szCs w:val="23"/>
              </w:rPr>
              <w:t>17056</w:t>
            </w:r>
            <w:r>
              <w:rPr>
                <w:rFonts w:ascii="Times New Roman" w:eastAsia="Times New Roman" w:hAnsi="Times New Roman" w:cs="Times New Roman"/>
                <w:b/>
                <w:sz w:val="23"/>
                <w:szCs w:val="23"/>
              </w:rPr>
              <w:fldChar w:fldCharType="end"/>
            </w:r>
          </w:p>
        </w:tc>
        <w:tc>
          <w:tcPr>
            <w:tcW w:w="1980" w:type="dxa"/>
            <w:shd w:val="clear" w:color="auto" w:fill="FABF8F"/>
            <w:vAlign w:val="center"/>
          </w:tcPr>
          <w:p w:rsidR="0039280B" w:rsidRDefault="00213EFC">
            <w:pPr>
              <w:spacing w:line="360" w:lineRule="auto"/>
              <w:jc w:val="both"/>
              <w:rPr>
                <w:rFonts w:ascii="Times New Roman" w:eastAsia="Times New Roman" w:hAnsi="Times New Roman" w:cs="Times New Roman"/>
                <w:b/>
                <w:sz w:val="23"/>
                <w:szCs w:val="23"/>
              </w:rPr>
            </w:pPr>
            <w:r>
              <w:rPr>
                <w:rFonts w:ascii="Times New Roman" w:eastAsia="Times New Roman" w:hAnsi="Times New Roman" w:cs="Times New Roman"/>
                <w:b/>
                <w:sz w:val="23"/>
                <w:szCs w:val="23"/>
              </w:rPr>
              <w:fldChar w:fldCharType="begin"/>
            </w:r>
            <w:r>
              <w:rPr>
                <w:rFonts w:ascii="Times New Roman" w:eastAsia="Times New Roman" w:hAnsi="Times New Roman" w:cs="Times New Roman"/>
                <w:b/>
                <w:sz w:val="23"/>
                <w:szCs w:val="23"/>
              </w:rPr>
              <w:instrText xml:space="preserve"> =SUM(ABOVE) </w:instrText>
            </w:r>
            <w:r>
              <w:rPr>
                <w:rFonts w:ascii="Times New Roman" w:eastAsia="Times New Roman" w:hAnsi="Times New Roman" w:cs="Times New Roman"/>
                <w:b/>
                <w:sz w:val="23"/>
                <w:szCs w:val="23"/>
              </w:rPr>
              <w:fldChar w:fldCharType="separate"/>
            </w:r>
            <w:r>
              <w:rPr>
                <w:rFonts w:ascii="Times New Roman" w:eastAsia="Times New Roman" w:hAnsi="Times New Roman" w:cs="Times New Roman"/>
                <w:b/>
                <w:sz w:val="23"/>
                <w:szCs w:val="23"/>
              </w:rPr>
              <w:t>2,595,956,895</w:t>
            </w:r>
            <w:r>
              <w:rPr>
                <w:rFonts w:ascii="Times New Roman" w:eastAsia="Times New Roman" w:hAnsi="Times New Roman" w:cs="Times New Roman"/>
                <w:b/>
                <w:sz w:val="23"/>
                <w:szCs w:val="23"/>
              </w:rPr>
              <w:fldChar w:fldCharType="end"/>
            </w:r>
          </w:p>
        </w:tc>
      </w:tr>
    </w:tbl>
    <w:p w:rsidR="0039280B" w:rsidRDefault="0039280B">
      <w:pPr>
        <w:spacing w:line="360" w:lineRule="auto"/>
        <w:jc w:val="both"/>
        <w:rPr>
          <w:rFonts w:ascii="Times New Roman" w:hAnsi="Times New Roman" w:cs="Times New Roman"/>
          <w:b/>
          <w:sz w:val="26"/>
          <w:szCs w:val="26"/>
        </w:rPr>
      </w:pPr>
    </w:p>
    <w:p w:rsidR="0039280B" w:rsidRDefault="00213EFC">
      <w:pPr>
        <w:pStyle w:val="ListParagraph"/>
        <w:spacing w:line="360" w:lineRule="auto"/>
        <w:ind w:left="180"/>
        <w:jc w:val="both"/>
        <w:rPr>
          <w:rFonts w:ascii="Times New Roman" w:eastAsia="Times New Roman" w:hAnsi="Times New Roman" w:cs="Times New Roman"/>
          <w:b/>
          <w:sz w:val="26"/>
          <w:szCs w:val="26"/>
        </w:rPr>
      </w:pPr>
      <w:r>
        <w:rPr>
          <w:rFonts w:ascii="Times New Roman" w:hAnsi="Times New Roman" w:cs="Times New Roman"/>
          <w:b/>
          <w:sz w:val="26"/>
          <w:szCs w:val="26"/>
        </w:rPr>
        <w:t>Table 75</w:t>
      </w:r>
      <w:r>
        <w:rPr>
          <w:rFonts w:ascii="Times New Roman" w:hAnsi="Times New Roman" w:cs="Times New Roman"/>
          <w:i/>
          <w:sz w:val="26"/>
          <w:szCs w:val="26"/>
        </w:rPr>
        <w:t xml:space="preserve"> </w:t>
      </w:r>
      <w:r>
        <w:rPr>
          <w:rFonts w:ascii="Times New Roman" w:eastAsia="Times New Roman" w:hAnsi="Times New Roman" w:cs="Times New Roman"/>
          <w:b/>
          <w:sz w:val="26"/>
          <w:szCs w:val="26"/>
        </w:rPr>
        <w:t xml:space="preserve">Number of under construction Investment activities </w:t>
      </w:r>
    </w:p>
    <w:tbl>
      <w:tblPr>
        <w:tblStyle w:val="TableGrid11"/>
        <w:tblW w:w="10008" w:type="dxa"/>
        <w:jc w:val="center"/>
        <w:tblLayout w:type="fixed"/>
        <w:tblLook w:val="04A0" w:firstRow="1" w:lastRow="0" w:firstColumn="1" w:lastColumn="0" w:noHBand="0" w:noVBand="1"/>
      </w:tblPr>
      <w:tblGrid>
        <w:gridCol w:w="558"/>
        <w:gridCol w:w="2520"/>
        <w:gridCol w:w="1080"/>
        <w:gridCol w:w="1350"/>
        <w:gridCol w:w="810"/>
        <w:gridCol w:w="1080"/>
        <w:gridCol w:w="900"/>
        <w:gridCol w:w="1710"/>
      </w:tblGrid>
      <w:tr w:rsidR="0039280B">
        <w:trPr>
          <w:trHeight w:val="412"/>
          <w:jc w:val="center"/>
        </w:trPr>
        <w:tc>
          <w:tcPr>
            <w:tcW w:w="558" w:type="dxa"/>
            <w:vMerge w:val="restart"/>
            <w:shd w:val="clear" w:color="auto" w:fill="D9D9D9"/>
          </w:tcPr>
          <w:p w:rsidR="0039280B" w:rsidRDefault="00213EFC">
            <w:pPr>
              <w:spacing w:line="360" w:lineRule="auto"/>
              <w:jc w:val="both"/>
              <w:rPr>
                <w:rFonts w:ascii="Times New Roman" w:eastAsia="Times New Roman" w:hAnsi="Times New Roman" w:cs="Times New Roman"/>
                <w:b/>
                <w:sz w:val="23"/>
                <w:szCs w:val="23"/>
              </w:rPr>
            </w:pPr>
            <w:r>
              <w:rPr>
                <w:rFonts w:ascii="Times New Roman" w:eastAsia="Times New Roman" w:hAnsi="Times New Roman" w:cs="Times New Roman"/>
                <w:b/>
                <w:bCs/>
                <w:sz w:val="23"/>
                <w:szCs w:val="23"/>
              </w:rPr>
              <w:t>No</w:t>
            </w:r>
          </w:p>
        </w:tc>
        <w:tc>
          <w:tcPr>
            <w:tcW w:w="2520" w:type="dxa"/>
            <w:vMerge w:val="restart"/>
            <w:shd w:val="clear" w:color="auto" w:fill="D9D9D9"/>
          </w:tcPr>
          <w:p w:rsidR="0039280B" w:rsidRDefault="00213EFC">
            <w:pPr>
              <w:spacing w:line="360" w:lineRule="auto"/>
              <w:jc w:val="both"/>
              <w:rPr>
                <w:rFonts w:ascii="Times New Roman" w:eastAsia="Times New Roman" w:hAnsi="Times New Roman" w:cs="Times New Roman"/>
                <w:b/>
                <w:sz w:val="23"/>
                <w:szCs w:val="23"/>
              </w:rPr>
            </w:pPr>
            <w:r>
              <w:rPr>
                <w:rFonts w:ascii="Times New Roman" w:eastAsia="Times New Roman" w:hAnsi="Times New Roman" w:cs="Times New Roman"/>
                <w:b/>
                <w:bCs/>
                <w:sz w:val="23"/>
                <w:szCs w:val="23"/>
              </w:rPr>
              <w:t>Type of  under construction investment</w:t>
            </w:r>
          </w:p>
        </w:tc>
        <w:tc>
          <w:tcPr>
            <w:tcW w:w="1080" w:type="dxa"/>
            <w:vMerge w:val="restart"/>
            <w:shd w:val="clear" w:color="auto" w:fill="D9D9D9"/>
          </w:tcPr>
          <w:p w:rsidR="0039280B" w:rsidRDefault="00213EFC">
            <w:pPr>
              <w:spacing w:line="360" w:lineRule="auto"/>
              <w:jc w:val="both"/>
              <w:rPr>
                <w:rFonts w:ascii="Times New Roman" w:eastAsia="Times New Roman" w:hAnsi="Times New Roman" w:cs="Times New Roman"/>
                <w:b/>
                <w:sz w:val="23"/>
                <w:szCs w:val="23"/>
              </w:rPr>
            </w:pPr>
            <w:r>
              <w:rPr>
                <w:rFonts w:ascii="Times New Roman" w:eastAsia="Times New Roman" w:hAnsi="Times New Roman" w:cs="Times New Roman"/>
                <w:b/>
                <w:sz w:val="21"/>
                <w:szCs w:val="21"/>
              </w:rPr>
              <w:t>No of projects</w:t>
            </w:r>
          </w:p>
        </w:tc>
        <w:tc>
          <w:tcPr>
            <w:tcW w:w="1350" w:type="dxa"/>
            <w:vMerge w:val="restart"/>
            <w:shd w:val="clear" w:color="auto" w:fill="D9D9D9"/>
          </w:tcPr>
          <w:p w:rsidR="0039280B" w:rsidRDefault="00213EFC">
            <w:pPr>
              <w:spacing w:line="360" w:lineRule="auto"/>
              <w:jc w:val="both"/>
              <w:rPr>
                <w:rFonts w:ascii="Times New Roman" w:eastAsia="Times New Roman" w:hAnsi="Times New Roman" w:cs="Times New Roman"/>
                <w:b/>
                <w:sz w:val="23"/>
                <w:szCs w:val="23"/>
              </w:rPr>
            </w:pPr>
            <w:r>
              <w:rPr>
                <w:rFonts w:ascii="Times New Roman" w:eastAsia="Times New Roman" w:hAnsi="Times New Roman" w:cs="Times New Roman"/>
                <w:b/>
                <w:bCs/>
                <w:sz w:val="23"/>
                <w:szCs w:val="23"/>
              </w:rPr>
              <w:t>Ownership</w:t>
            </w:r>
          </w:p>
        </w:tc>
        <w:tc>
          <w:tcPr>
            <w:tcW w:w="2790" w:type="dxa"/>
            <w:gridSpan w:val="3"/>
            <w:shd w:val="clear" w:color="auto" w:fill="D9D9D9"/>
          </w:tcPr>
          <w:p w:rsidR="0039280B" w:rsidRDefault="00213EFC">
            <w:pPr>
              <w:spacing w:line="360" w:lineRule="auto"/>
              <w:jc w:val="both"/>
              <w:rPr>
                <w:rFonts w:ascii="Times New Roman" w:eastAsia="Times New Roman" w:hAnsi="Times New Roman" w:cs="Times New Roman"/>
                <w:b/>
                <w:sz w:val="23"/>
                <w:szCs w:val="23"/>
              </w:rPr>
            </w:pPr>
            <w:r>
              <w:rPr>
                <w:rFonts w:ascii="Times New Roman" w:eastAsia="Times New Roman" w:hAnsi="Times New Roman" w:cs="Times New Roman"/>
                <w:b/>
                <w:bCs/>
                <w:sz w:val="23"/>
                <w:szCs w:val="23"/>
              </w:rPr>
              <w:t>Employees</w:t>
            </w:r>
          </w:p>
        </w:tc>
        <w:tc>
          <w:tcPr>
            <w:tcW w:w="1710" w:type="dxa"/>
            <w:vMerge w:val="restart"/>
            <w:shd w:val="clear" w:color="auto" w:fill="D9D9D9"/>
          </w:tcPr>
          <w:p w:rsidR="0039280B" w:rsidRDefault="00213EFC">
            <w:pPr>
              <w:spacing w:line="360" w:lineRule="auto"/>
              <w:ind w:right="216"/>
              <w:jc w:val="both"/>
              <w:rPr>
                <w:rFonts w:ascii="Times New Roman" w:eastAsia="Times New Roman" w:hAnsi="Times New Roman" w:cs="Times New Roman"/>
                <w:b/>
                <w:sz w:val="27"/>
                <w:szCs w:val="27"/>
              </w:rPr>
            </w:pPr>
            <w:r>
              <w:rPr>
                <w:rFonts w:ascii="Times New Roman" w:eastAsia="Times New Roman" w:hAnsi="Times New Roman" w:cs="Times New Roman"/>
                <w:b/>
                <w:bCs/>
                <w:sz w:val="23"/>
                <w:szCs w:val="23"/>
              </w:rPr>
              <w:t>Capital</w:t>
            </w:r>
          </w:p>
        </w:tc>
      </w:tr>
      <w:tr w:rsidR="0039280B">
        <w:trPr>
          <w:trHeight w:val="435"/>
          <w:jc w:val="center"/>
        </w:trPr>
        <w:tc>
          <w:tcPr>
            <w:tcW w:w="558" w:type="dxa"/>
            <w:vMerge/>
          </w:tcPr>
          <w:p w:rsidR="0039280B" w:rsidRDefault="0039280B">
            <w:pPr>
              <w:spacing w:line="360" w:lineRule="auto"/>
              <w:jc w:val="both"/>
              <w:rPr>
                <w:rFonts w:ascii="Times New Roman" w:eastAsia="Times New Roman" w:hAnsi="Times New Roman" w:cs="Times New Roman"/>
                <w:sz w:val="27"/>
                <w:szCs w:val="27"/>
              </w:rPr>
            </w:pPr>
          </w:p>
        </w:tc>
        <w:tc>
          <w:tcPr>
            <w:tcW w:w="2520" w:type="dxa"/>
            <w:vMerge/>
          </w:tcPr>
          <w:p w:rsidR="0039280B" w:rsidRDefault="0039280B">
            <w:pPr>
              <w:spacing w:line="360" w:lineRule="auto"/>
              <w:jc w:val="both"/>
              <w:rPr>
                <w:rFonts w:ascii="Times New Roman" w:eastAsia="Times New Roman" w:hAnsi="Times New Roman" w:cs="Times New Roman"/>
                <w:sz w:val="27"/>
                <w:szCs w:val="27"/>
              </w:rPr>
            </w:pPr>
          </w:p>
        </w:tc>
        <w:tc>
          <w:tcPr>
            <w:tcW w:w="1080" w:type="dxa"/>
            <w:vMerge/>
          </w:tcPr>
          <w:p w:rsidR="0039280B" w:rsidRDefault="0039280B">
            <w:pPr>
              <w:spacing w:line="360" w:lineRule="auto"/>
              <w:jc w:val="both"/>
              <w:rPr>
                <w:rFonts w:ascii="Times New Roman" w:eastAsia="Times New Roman" w:hAnsi="Times New Roman" w:cs="Times New Roman"/>
                <w:sz w:val="27"/>
                <w:szCs w:val="27"/>
              </w:rPr>
            </w:pPr>
          </w:p>
        </w:tc>
        <w:tc>
          <w:tcPr>
            <w:tcW w:w="1350" w:type="dxa"/>
            <w:vMerge/>
          </w:tcPr>
          <w:p w:rsidR="0039280B" w:rsidRDefault="0039280B">
            <w:pPr>
              <w:spacing w:line="360" w:lineRule="auto"/>
              <w:jc w:val="both"/>
              <w:rPr>
                <w:rFonts w:ascii="Times New Roman" w:eastAsia="Times New Roman" w:hAnsi="Times New Roman" w:cs="Times New Roman"/>
                <w:sz w:val="27"/>
                <w:szCs w:val="27"/>
              </w:rPr>
            </w:pPr>
          </w:p>
        </w:tc>
        <w:tc>
          <w:tcPr>
            <w:tcW w:w="810" w:type="dxa"/>
            <w:shd w:val="clear" w:color="auto" w:fill="D9D9D9"/>
          </w:tcPr>
          <w:p w:rsidR="0039280B" w:rsidRDefault="00213EFC">
            <w:pPr>
              <w:spacing w:line="360" w:lineRule="auto"/>
              <w:jc w:val="both"/>
              <w:rPr>
                <w:rFonts w:ascii="Times New Roman" w:eastAsia="Times New Roman" w:hAnsi="Times New Roman" w:cs="Times New Roman"/>
                <w:b/>
                <w:sz w:val="23"/>
                <w:szCs w:val="23"/>
              </w:rPr>
            </w:pPr>
            <w:r>
              <w:rPr>
                <w:rFonts w:ascii="Times New Roman" w:eastAsia="Times New Roman" w:hAnsi="Times New Roman" w:cs="Times New Roman"/>
                <w:b/>
                <w:sz w:val="23"/>
                <w:szCs w:val="23"/>
              </w:rPr>
              <w:t xml:space="preserve">Male </w:t>
            </w:r>
          </w:p>
        </w:tc>
        <w:tc>
          <w:tcPr>
            <w:tcW w:w="1080" w:type="dxa"/>
            <w:shd w:val="clear" w:color="auto" w:fill="D9D9D9"/>
          </w:tcPr>
          <w:p w:rsidR="0039280B" w:rsidRDefault="00213EFC">
            <w:pPr>
              <w:spacing w:line="360" w:lineRule="auto"/>
              <w:jc w:val="both"/>
              <w:rPr>
                <w:rFonts w:ascii="Times New Roman" w:eastAsia="Times New Roman" w:hAnsi="Times New Roman" w:cs="Times New Roman"/>
                <w:b/>
                <w:sz w:val="23"/>
                <w:szCs w:val="23"/>
              </w:rPr>
            </w:pPr>
            <w:r>
              <w:rPr>
                <w:rFonts w:ascii="Times New Roman" w:eastAsia="Times New Roman" w:hAnsi="Times New Roman" w:cs="Times New Roman"/>
                <w:b/>
                <w:sz w:val="23"/>
                <w:szCs w:val="23"/>
              </w:rPr>
              <w:t xml:space="preserve">Female </w:t>
            </w:r>
          </w:p>
        </w:tc>
        <w:tc>
          <w:tcPr>
            <w:tcW w:w="900" w:type="dxa"/>
            <w:shd w:val="clear" w:color="auto" w:fill="D9D9D9"/>
          </w:tcPr>
          <w:p w:rsidR="0039280B" w:rsidRDefault="00213EFC">
            <w:pPr>
              <w:spacing w:line="360" w:lineRule="auto"/>
              <w:jc w:val="both"/>
              <w:rPr>
                <w:rFonts w:ascii="Times New Roman" w:eastAsia="Times New Roman" w:hAnsi="Times New Roman" w:cs="Times New Roman"/>
                <w:b/>
                <w:sz w:val="23"/>
                <w:szCs w:val="23"/>
              </w:rPr>
            </w:pPr>
            <w:r>
              <w:rPr>
                <w:rFonts w:ascii="Times New Roman" w:eastAsia="Times New Roman" w:hAnsi="Times New Roman" w:cs="Times New Roman"/>
                <w:b/>
                <w:sz w:val="23"/>
                <w:szCs w:val="23"/>
              </w:rPr>
              <w:t xml:space="preserve">Total </w:t>
            </w:r>
          </w:p>
        </w:tc>
        <w:tc>
          <w:tcPr>
            <w:tcW w:w="1710" w:type="dxa"/>
            <w:vMerge/>
          </w:tcPr>
          <w:p w:rsidR="0039280B" w:rsidRDefault="0039280B">
            <w:pPr>
              <w:spacing w:line="360" w:lineRule="auto"/>
              <w:jc w:val="both"/>
              <w:rPr>
                <w:rFonts w:ascii="Times New Roman" w:eastAsia="Times New Roman" w:hAnsi="Times New Roman" w:cs="Times New Roman"/>
                <w:sz w:val="27"/>
                <w:szCs w:val="27"/>
              </w:rPr>
            </w:pPr>
          </w:p>
        </w:tc>
      </w:tr>
      <w:tr w:rsidR="0039280B">
        <w:trPr>
          <w:trHeight w:val="485"/>
          <w:jc w:val="center"/>
        </w:trPr>
        <w:tc>
          <w:tcPr>
            <w:tcW w:w="558"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1 </w:t>
            </w:r>
          </w:p>
        </w:tc>
        <w:tc>
          <w:tcPr>
            <w:tcW w:w="252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Manufacturing industry </w:t>
            </w:r>
          </w:p>
        </w:tc>
        <w:tc>
          <w:tcPr>
            <w:tcW w:w="108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11</w:t>
            </w:r>
          </w:p>
        </w:tc>
        <w:tc>
          <w:tcPr>
            <w:tcW w:w="135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Private </w:t>
            </w:r>
          </w:p>
        </w:tc>
        <w:tc>
          <w:tcPr>
            <w:tcW w:w="81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129</w:t>
            </w:r>
          </w:p>
        </w:tc>
        <w:tc>
          <w:tcPr>
            <w:tcW w:w="108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61</w:t>
            </w:r>
          </w:p>
        </w:tc>
        <w:tc>
          <w:tcPr>
            <w:tcW w:w="90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190</w:t>
            </w:r>
          </w:p>
        </w:tc>
        <w:tc>
          <w:tcPr>
            <w:tcW w:w="171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15,400,104.9</w:t>
            </w:r>
          </w:p>
        </w:tc>
      </w:tr>
      <w:tr w:rsidR="0039280B">
        <w:trPr>
          <w:trHeight w:val="448"/>
          <w:jc w:val="center"/>
        </w:trPr>
        <w:tc>
          <w:tcPr>
            <w:tcW w:w="558"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2 </w:t>
            </w:r>
          </w:p>
        </w:tc>
        <w:tc>
          <w:tcPr>
            <w:tcW w:w="252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Trade and Service </w:t>
            </w:r>
          </w:p>
        </w:tc>
        <w:tc>
          <w:tcPr>
            <w:tcW w:w="108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14</w:t>
            </w:r>
          </w:p>
        </w:tc>
        <w:tc>
          <w:tcPr>
            <w:tcW w:w="135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Private </w:t>
            </w:r>
          </w:p>
        </w:tc>
        <w:tc>
          <w:tcPr>
            <w:tcW w:w="81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386</w:t>
            </w:r>
          </w:p>
        </w:tc>
        <w:tc>
          <w:tcPr>
            <w:tcW w:w="108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313</w:t>
            </w:r>
          </w:p>
        </w:tc>
        <w:tc>
          <w:tcPr>
            <w:tcW w:w="90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699</w:t>
            </w:r>
          </w:p>
        </w:tc>
        <w:tc>
          <w:tcPr>
            <w:tcW w:w="171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238,100,000</w:t>
            </w:r>
          </w:p>
        </w:tc>
      </w:tr>
      <w:tr w:rsidR="0039280B">
        <w:trPr>
          <w:trHeight w:val="394"/>
          <w:jc w:val="center"/>
        </w:trPr>
        <w:tc>
          <w:tcPr>
            <w:tcW w:w="558"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3 </w:t>
            </w:r>
          </w:p>
        </w:tc>
        <w:tc>
          <w:tcPr>
            <w:tcW w:w="252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Education and Health </w:t>
            </w:r>
          </w:p>
        </w:tc>
        <w:tc>
          <w:tcPr>
            <w:tcW w:w="108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10</w:t>
            </w:r>
          </w:p>
        </w:tc>
        <w:tc>
          <w:tcPr>
            <w:tcW w:w="135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Private </w:t>
            </w:r>
          </w:p>
        </w:tc>
        <w:tc>
          <w:tcPr>
            <w:tcW w:w="81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116</w:t>
            </w:r>
          </w:p>
        </w:tc>
        <w:tc>
          <w:tcPr>
            <w:tcW w:w="108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145</w:t>
            </w:r>
          </w:p>
        </w:tc>
        <w:tc>
          <w:tcPr>
            <w:tcW w:w="90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261</w:t>
            </w:r>
          </w:p>
        </w:tc>
        <w:tc>
          <w:tcPr>
            <w:tcW w:w="171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59,920,000</w:t>
            </w:r>
          </w:p>
        </w:tc>
      </w:tr>
      <w:tr w:rsidR="0039280B">
        <w:trPr>
          <w:trHeight w:val="367"/>
          <w:jc w:val="center"/>
        </w:trPr>
        <w:tc>
          <w:tcPr>
            <w:tcW w:w="558"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4 </w:t>
            </w:r>
          </w:p>
        </w:tc>
        <w:tc>
          <w:tcPr>
            <w:tcW w:w="252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Hotel and Tourism </w:t>
            </w:r>
          </w:p>
        </w:tc>
        <w:tc>
          <w:tcPr>
            <w:tcW w:w="108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15</w:t>
            </w:r>
          </w:p>
        </w:tc>
        <w:tc>
          <w:tcPr>
            <w:tcW w:w="135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Private </w:t>
            </w:r>
          </w:p>
        </w:tc>
        <w:tc>
          <w:tcPr>
            <w:tcW w:w="81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351</w:t>
            </w:r>
          </w:p>
        </w:tc>
        <w:tc>
          <w:tcPr>
            <w:tcW w:w="108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208</w:t>
            </w:r>
          </w:p>
        </w:tc>
        <w:tc>
          <w:tcPr>
            <w:tcW w:w="90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559</w:t>
            </w:r>
          </w:p>
        </w:tc>
        <w:tc>
          <w:tcPr>
            <w:tcW w:w="1710" w:type="dxa"/>
            <w:shd w:val="clear" w:color="auto" w:fill="E5B8B7"/>
          </w:tcPr>
          <w:p w:rsidR="0039280B" w:rsidRDefault="00213EFC">
            <w:pPr>
              <w:spacing w:line="36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204,360,000</w:t>
            </w:r>
          </w:p>
        </w:tc>
      </w:tr>
      <w:tr w:rsidR="0039280B">
        <w:trPr>
          <w:trHeight w:val="530"/>
          <w:jc w:val="center"/>
        </w:trPr>
        <w:tc>
          <w:tcPr>
            <w:tcW w:w="3078" w:type="dxa"/>
            <w:gridSpan w:val="2"/>
            <w:shd w:val="clear" w:color="auto" w:fill="8DB3E2"/>
          </w:tcPr>
          <w:p w:rsidR="0039280B" w:rsidRDefault="00213EFC">
            <w:pPr>
              <w:spacing w:line="360" w:lineRule="auto"/>
              <w:jc w:val="both"/>
              <w:rPr>
                <w:rFonts w:ascii="Times New Roman" w:eastAsia="Times New Roman" w:hAnsi="Times New Roman" w:cs="Times New Roman"/>
                <w:b/>
                <w:sz w:val="23"/>
                <w:szCs w:val="23"/>
              </w:rPr>
            </w:pPr>
            <w:r>
              <w:rPr>
                <w:rFonts w:ascii="Times New Roman" w:eastAsia="Times New Roman" w:hAnsi="Times New Roman" w:cs="Times New Roman"/>
                <w:b/>
                <w:bCs/>
                <w:sz w:val="23"/>
                <w:szCs w:val="23"/>
              </w:rPr>
              <w:t xml:space="preserve">         Total </w:t>
            </w:r>
          </w:p>
        </w:tc>
        <w:tc>
          <w:tcPr>
            <w:tcW w:w="1080" w:type="dxa"/>
            <w:shd w:val="clear" w:color="auto" w:fill="8DB3E2"/>
          </w:tcPr>
          <w:p w:rsidR="0039280B" w:rsidRDefault="00213EFC">
            <w:pPr>
              <w:spacing w:line="360" w:lineRule="auto"/>
              <w:jc w:val="both"/>
              <w:rPr>
                <w:rFonts w:ascii="Times New Roman" w:eastAsia="Times New Roman" w:hAnsi="Times New Roman" w:cs="Times New Roman"/>
                <w:b/>
                <w:sz w:val="23"/>
                <w:szCs w:val="23"/>
              </w:rPr>
            </w:pPr>
            <w:r>
              <w:rPr>
                <w:rFonts w:ascii="Times New Roman" w:eastAsia="Times New Roman" w:hAnsi="Times New Roman" w:cs="Times New Roman"/>
                <w:b/>
                <w:sz w:val="23"/>
                <w:szCs w:val="23"/>
              </w:rPr>
              <w:fldChar w:fldCharType="begin"/>
            </w:r>
            <w:r>
              <w:rPr>
                <w:rFonts w:ascii="Times New Roman" w:eastAsia="Times New Roman" w:hAnsi="Times New Roman" w:cs="Times New Roman"/>
                <w:b/>
                <w:sz w:val="23"/>
                <w:szCs w:val="23"/>
              </w:rPr>
              <w:instrText xml:space="preserve"> =SUM(ABOVE) </w:instrText>
            </w:r>
            <w:r>
              <w:rPr>
                <w:rFonts w:ascii="Times New Roman" w:eastAsia="Times New Roman" w:hAnsi="Times New Roman" w:cs="Times New Roman"/>
                <w:b/>
                <w:sz w:val="23"/>
                <w:szCs w:val="23"/>
              </w:rPr>
              <w:fldChar w:fldCharType="separate"/>
            </w:r>
            <w:r>
              <w:rPr>
                <w:rFonts w:ascii="Times New Roman" w:eastAsia="Times New Roman" w:hAnsi="Times New Roman" w:cs="Times New Roman"/>
                <w:b/>
                <w:sz w:val="23"/>
                <w:szCs w:val="23"/>
              </w:rPr>
              <w:t>50</w:t>
            </w:r>
            <w:r>
              <w:rPr>
                <w:rFonts w:ascii="Times New Roman" w:eastAsia="Times New Roman" w:hAnsi="Times New Roman" w:cs="Times New Roman"/>
                <w:b/>
                <w:sz w:val="23"/>
                <w:szCs w:val="23"/>
              </w:rPr>
              <w:fldChar w:fldCharType="end"/>
            </w:r>
          </w:p>
        </w:tc>
        <w:tc>
          <w:tcPr>
            <w:tcW w:w="1350" w:type="dxa"/>
            <w:shd w:val="clear" w:color="auto" w:fill="8DB3E2"/>
          </w:tcPr>
          <w:p w:rsidR="0039280B" w:rsidRDefault="0039280B">
            <w:pPr>
              <w:spacing w:line="360" w:lineRule="auto"/>
              <w:jc w:val="both"/>
              <w:rPr>
                <w:rFonts w:ascii="Times New Roman" w:eastAsia="Times New Roman" w:hAnsi="Times New Roman" w:cs="Times New Roman"/>
                <w:b/>
                <w:sz w:val="23"/>
                <w:szCs w:val="23"/>
              </w:rPr>
            </w:pPr>
          </w:p>
        </w:tc>
        <w:tc>
          <w:tcPr>
            <w:tcW w:w="810" w:type="dxa"/>
            <w:shd w:val="clear" w:color="auto" w:fill="8DB3E2"/>
          </w:tcPr>
          <w:p w:rsidR="0039280B" w:rsidRDefault="00213EFC">
            <w:pPr>
              <w:spacing w:line="360" w:lineRule="auto"/>
              <w:jc w:val="both"/>
              <w:rPr>
                <w:rFonts w:ascii="Times New Roman" w:eastAsia="Times New Roman" w:hAnsi="Times New Roman" w:cs="Times New Roman"/>
                <w:b/>
                <w:sz w:val="23"/>
                <w:szCs w:val="23"/>
              </w:rPr>
            </w:pPr>
            <w:r>
              <w:rPr>
                <w:rFonts w:ascii="Times New Roman" w:eastAsia="Times New Roman" w:hAnsi="Times New Roman" w:cs="Times New Roman"/>
                <w:b/>
                <w:sz w:val="23"/>
                <w:szCs w:val="23"/>
              </w:rPr>
              <w:fldChar w:fldCharType="begin"/>
            </w:r>
            <w:r>
              <w:rPr>
                <w:rFonts w:ascii="Times New Roman" w:eastAsia="Times New Roman" w:hAnsi="Times New Roman" w:cs="Times New Roman"/>
                <w:b/>
                <w:sz w:val="23"/>
                <w:szCs w:val="23"/>
              </w:rPr>
              <w:instrText xml:space="preserve"> =SUM(ABOVE) </w:instrText>
            </w:r>
            <w:r>
              <w:rPr>
                <w:rFonts w:ascii="Times New Roman" w:eastAsia="Times New Roman" w:hAnsi="Times New Roman" w:cs="Times New Roman"/>
                <w:b/>
                <w:sz w:val="23"/>
                <w:szCs w:val="23"/>
              </w:rPr>
              <w:fldChar w:fldCharType="separate"/>
            </w:r>
            <w:r>
              <w:rPr>
                <w:rFonts w:ascii="Times New Roman" w:eastAsia="Times New Roman" w:hAnsi="Times New Roman" w:cs="Times New Roman"/>
                <w:b/>
                <w:sz w:val="23"/>
                <w:szCs w:val="23"/>
              </w:rPr>
              <w:t>982</w:t>
            </w:r>
            <w:r>
              <w:rPr>
                <w:rFonts w:ascii="Times New Roman" w:eastAsia="Times New Roman" w:hAnsi="Times New Roman" w:cs="Times New Roman"/>
                <w:b/>
                <w:sz w:val="23"/>
                <w:szCs w:val="23"/>
              </w:rPr>
              <w:fldChar w:fldCharType="end"/>
            </w:r>
          </w:p>
        </w:tc>
        <w:tc>
          <w:tcPr>
            <w:tcW w:w="1080" w:type="dxa"/>
            <w:shd w:val="clear" w:color="auto" w:fill="8DB3E2"/>
          </w:tcPr>
          <w:p w:rsidR="0039280B" w:rsidRDefault="00213EFC">
            <w:pPr>
              <w:spacing w:line="360" w:lineRule="auto"/>
              <w:jc w:val="both"/>
              <w:rPr>
                <w:rFonts w:ascii="Times New Roman" w:eastAsia="Times New Roman" w:hAnsi="Times New Roman" w:cs="Times New Roman"/>
                <w:b/>
                <w:sz w:val="23"/>
                <w:szCs w:val="23"/>
              </w:rPr>
            </w:pPr>
            <w:r>
              <w:rPr>
                <w:rFonts w:ascii="Times New Roman" w:eastAsia="Times New Roman" w:hAnsi="Times New Roman" w:cs="Times New Roman"/>
                <w:b/>
                <w:sz w:val="23"/>
                <w:szCs w:val="23"/>
              </w:rPr>
              <w:fldChar w:fldCharType="begin"/>
            </w:r>
            <w:r>
              <w:rPr>
                <w:rFonts w:ascii="Times New Roman" w:eastAsia="Times New Roman" w:hAnsi="Times New Roman" w:cs="Times New Roman"/>
                <w:b/>
                <w:sz w:val="23"/>
                <w:szCs w:val="23"/>
              </w:rPr>
              <w:instrText xml:space="preserve"> =SUM(ABOVE) </w:instrText>
            </w:r>
            <w:r>
              <w:rPr>
                <w:rFonts w:ascii="Times New Roman" w:eastAsia="Times New Roman" w:hAnsi="Times New Roman" w:cs="Times New Roman"/>
                <w:b/>
                <w:sz w:val="23"/>
                <w:szCs w:val="23"/>
              </w:rPr>
              <w:fldChar w:fldCharType="separate"/>
            </w:r>
            <w:r>
              <w:rPr>
                <w:rFonts w:ascii="Times New Roman" w:eastAsia="Times New Roman" w:hAnsi="Times New Roman" w:cs="Times New Roman"/>
                <w:b/>
                <w:sz w:val="23"/>
                <w:szCs w:val="23"/>
              </w:rPr>
              <w:t>727</w:t>
            </w:r>
            <w:r>
              <w:rPr>
                <w:rFonts w:ascii="Times New Roman" w:eastAsia="Times New Roman" w:hAnsi="Times New Roman" w:cs="Times New Roman"/>
                <w:b/>
                <w:sz w:val="23"/>
                <w:szCs w:val="23"/>
              </w:rPr>
              <w:fldChar w:fldCharType="end"/>
            </w:r>
          </w:p>
        </w:tc>
        <w:tc>
          <w:tcPr>
            <w:tcW w:w="900" w:type="dxa"/>
            <w:shd w:val="clear" w:color="auto" w:fill="8DB3E2"/>
          </w:tcPr>
          <w:p w:rsidR="0039280B" w:rsidRDefault="00213EFC">
            <w:pPr>
              <w:spacing w:line="360" w:lineRule="auto"/>
              <w:jc w:val="both"/>
              <w:rPr>
                <w:rFonts w:ascii="Times New Roman" w:eastAsia="Times New Roman" w:hAnsi="Times New Roman" w:cs="Times New Roman"/>
                <w:b/>
                <w:sz w:val="23"/>
                <w:szCs w:val="23"/>
              </w:rPr>
            </w:pPr>
            <w:r>
              <w:rPr>
                <w:rFonts w:ascii="Times New Roman" w:eastAsia="Times New Roman" w:hAnsi="Times New Roman" w:cs="Times New Roman"/>
                <w:b/>
                <w:sz w:val="23"/>
                <w:szCs w:val="23"/>
              </w:rPr>
              <w:fldChar w:fldCharType="begin"/>
            </w:r>
            <w:r>
              <w:rPr>
                <w:rFonts w:ascii="Times New Roman" w:eastAsia="Times New Roman" w:hAnsi="Times New Roman" w:cs="Times New Roman"/>
                <w:b/>
                <w:sz w:val="23"/>
                <w:szCs w:val="23"/>
              </w:rPr>
              <w:instrText xml:space="preserve"> =SUM(ABOVE) </w:instrText>
            </w:r>
            <w:r>
              <w:rPr>
                <w:rFonts w:ascii="Times New Roman" w:eastAsia="Times New Roman" w:hAnsi="Times New Roman" w:cs="Times New Roman"/>
                <w:b/>
                <w:sz w:val="23"/>
                <w:szCs w:val="23"/>
              </w:rPr>
              <w:fldChar w:fldCharType="separate"/>
            </w:r>
            <w:r>
              <w:rPr>
                <w:rFonts w:ascii="Times New Roman" w:eastAsia="Times New Roman" w:hAnsi="Times New Roman" w:cs="Times New Roman"/>
                <w:b/>
                <w:sz w:val="23"/>
                <w:szCs w:val="23"/>
              </w:rPr>
              <w:t>1709</w:t>
            </w:r>
            <w:r>
              <w:rPr>
                <w:rFonts w:ascii="Times New Roman" w:eastAsia="Times New Roman" w:hAnsi="Times New Roman" w:cs="Times New Roman"/>
                <w:b/>
                <w:sz w:val="23"/>
                <w:szCs w:val="23"/>
              </w:rPr>
              <w:fldChar w:fldCharType="end"/>
            </w:r>
          </w:p>
        </w:tc>
        <w:tc>
          <w:tcPr>
            <w:tcW w:w="1710" w:type="dxa"/>
            <w:shd w:val="clear" w:color="auto" w:fill="8DB3E2"/>
          </w:tcPr>
          <w:p w:rsidR="0039280B" w:rsidRDefault="00213EFC">
            <w:pPr>
              <w:spacing w:line="360" w:lineRule="auto"/>
              <w:jc w:val="both"/>
              <w:rPr>
                <w:rFonts w:ascii="Times New Roman" w:eastAsia="Times New Roman" w:hAnsi="Times New Roman" w:cs="Times New Roman"/>
                <w:b/>
                <w:sz w:val="23"/>
                <w:szCs w:val="23"/>
              </w:rPr>
            </w:pPr>
            <w:r>
              <w:rPr>
                <w:rFonts w:ascii="Times New Roman" w:eastAsia="Times New Roman" w:hAnsi="Times New Roman" w:cs="Times New Roman"/>
                <w:b/>
                <w:sz w:val="23"/>
                <w:szCs w:val="23"/>
              </w:rPr>
              <w:fldChar w:fldCharType="begin"/>
            </w:r>
            <w:r>
              <w:rPr>
                <w:rFonts w:ascii="Times New Roman" w:eastAsia="Times New Roman" w:hAnsi="Times New Roman" w:cs="Times New Roman"/>
                <w:b/>
                <w:sz w:val="23"/>
                <w:szCs w:val="23"/>
              </w:rPr>
              <w:instrText xml:space="preserve"> =SUM(ABOVE) </w:instrText>
            </w:r>
            <w:r>
              <w:rPr>
                <w:rFonts w:ascii="Times New Roman" w:eastAsia="Times New Roman" w:hAnsi="Times New Roman" w:cs="Times New Roman"/>
                <w:b/>
                <w:sz w:val="23"/>
                <w:szCs w:val="23"/>
              </w:rPr>
              <w:fldChar w:fldCharType="separate"/>
            </w:r>
            <w:r>
              <w:rPr>
                <w:rFonts w:ascii="Times New Roman" w:eastAsia="Times New Roman" w:hAnsi="Times New Roman" w:cs="Times New Roman"/>
                <w:b/>
                <w:sz w:val="23"/>
                <w:szCs w:val="23"/>
              </w:rPr>
              <w:t>517,780,104.9</w:t>
            </w:r>
            <w:r>
              <w:rPr>
                <w:rFonts w:ascii="Times New Roman" w:eastAsia="Times New Roman" w:hAnsi="Times New Roman" w:cs="Times New Roman"/>
                <w:b/>
                <w:sz w:val="23"/>
                <w:szCs w:val="23"/>
              </w:rPr>
              <w:fldChar w:fldCharType="end"/>
            </w:r>
          </w:p>
        </w:tc>
      </w:tr>
    </w:tbl>
    <w:p w:rsidR="0039280B" w:rsidRDefault="0039280B">
      <w:pPr>
        <w:rPr>
          <w:rFonts w:ascii="Times New Roman" w:eastAsia="Times New Roman" w:hAnsi="Times New Roman" w:cs="Times New Roman"/>
          <w:sz w:val="26"/>
          <w:szCs w:val="26"/>
        </w:rPr>
      </w:pPr>
    </w:p>
    <w:p w:rsidR="0039280B" w:rsidRDefault="00213EFC">
      <w:pPr>
        <w:spacing w:after="0" w:line="360" w:lineRule="auto"/>
        <w:jc w:val="both"/>
        <w:rPr>
          <w:rFonts w:ascii="Times New Roman" w:eastAsia="Times New Roman" w:hAnsi="Times New Roman" w:cs="Times New Roman"/>
          <w:b/>
          <w:sz w:val="26"/>
          <w:szCs w:val="26"/>
        </w:rPr>
      </w:pPr>
      <w:r>
        <w:rPr>
          <w:rFonts w:ascii="Times New Roman" w:hAnsi="Times New Roman" w:cs="Times New Roman"/>
          <w:b/>
          <w:sz w:val="26"/>
          <w:szCs w:val="26"/>
        </w:rPr>
        <w:t>Table 77</w:t>
      </w:r>
      <w:r>
        <w:rPr>
          <w:rFonts w:ascii="Times New Roman" w:hAnsi="Times New Roman" w:cs="Times New Roman"/>
          <w:i/>
          <w:sz w:val="26"/>
          <w:szCs w:val="26"/>
        </w:rPr>
        <w:t xml:space="preserve"> </w:t>
      </w:r>
      <w:r>
        <w:rPr>
          <w:rFonts w:ascii="Times New Roman" w:eastAsia="Times New Roman" w:hAnsi="Times New Roman" w:cs="Times New Roman"/>
          <w:b/>
          <w:sz w:val="23"/>
          <w:szCs w:val="23"/>
        </w:rPr>
        <w:t>Number</w:t>
      </w:r>
      <w:r>
        <w:rPr>
          <w:rFonts w:ascii="Times New Roman" w:eastAsia="Times New Roman" w:hAnsi="Times New Roman" w:cs="Times New Roman"/>
          <w:b/>
          <w:sz w:val="26"/>
          <w:szCs w:val="26"/>
        </w:rPr>
        <w:t xml:space="preserve"> of Micro Enterprises and type of the work engaged on by Sectors in the year 2013 and 2014</w:t>
      </w:r>
    </w:p>
    <w:tbl>
      <w:tblPr>
        <w:tblW w:w="14053" w:type="dxa"/>
        <w:tblInd w:w="93" w:type="dxa"/>
        <w:tblLayout w:type="fixed"/>
        <w:tblLook w:val="04A0" w:firstRow="1" w:lastRow="0" w:firstColumn="1" w:lastColumn="0" w:noHBand="0" w:noVBand="1"/>
      </w:tblPr>
      <w:tblGrid>
        <w:gridCol w:w="1005"/>
        <w:gridCol w:w="360"/>
        <w:gridCol w:w="630"/>
        <w:gridCol w:w="450"/>
        <w:gridCol w:w="450"/>
        <w:gridCol w:w="540"/>
        <w:gridCol w:w="270"/>
        <w:gridCol w:w="810"/>
        <w:gridCol w:w="90"/>
        <w:gridCol w:w="900"/>
        <w:gridCol w:w="180"/>
        <w:gridCol w:w="810"/>
        <w:gridCol w:w="90"/>
        <w:gridCol w:w="720"/>
        <w:gridCol w:w="360"/>
        <w:gridCol w:w="630"/>
        <w:gridCol w:w="360"/>
        <w:gridCol w:w="450"/>
        <w:gridCol w:w="540"/>
        <w:gridCol w:w="1260"/>
        <w:gridCol w:w="3148"/>
      </w:tblGrid>
      <w:tr w:rsidR="0039280B" w:rsidTr="00047DBE">
        <w:trPr>
          <w:gridAfter w:val="2"/>
          <w:wAfter w:w="4408" w:type="dxa"/>
          <w:trHeight w:val="910"/>
        </w:trPr>
        <w:tc>
          <w:tcPr>
            <w:tcW w:w="1365" w:type="dxa"/>
            <w:gridSpan w:val="2"/>
            <w:vMerge w:val="restart"/>
            <w:tcBorders>
              <w:top w:val="single" w:sz="4" w:space="0" w:color="auto"/>
              <w:left w:val="single" w:sz="4" w:space="0" w:color="auto"/>
              <w:right w:val="single" w:sz="4" w:space="0" w:color="auto"/>
            </w:tcBorders>
            <w:shd w:val="clear" w:color="auto" w:fill="DAEEF3"/>
            <w:vAlign w:val="center"/>
          </w:tcPr>
          <w:p w:rsidR="0039280B" w:rsidRDefault="00213EFC">
            <w:pPr>
              <w:spacing w:after="0" w:line="360" w:lineRule="auto"/>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 </w:t>
            </w:r>
          </w:p>
          <w:p w:rsidR="0039280B" w:rsidRDefault="00213EFC">
            <w:pPr>
              <w:spacing w:after="0" w:line="360" w:lineRule="auto"/>
              <w:jc w:val="both"/>
              <w:rPr>
                <w:rFonts w:ascii="Times New Roman" w:eastAsia="Times New Roman" w:hAnsi="Times New Roman" w:cs="Times New Roman"/>
                <w:sz w:val="21"/>
                <w:szCs w:val="21"/>
              </w:rPr>
            </w:pPr>
            <w:r>
              <w:rPr>
                <w:rFonts w:ascii="Times New Roman" w:eastAsia="Times New Roman" w:hAnsi="Times New Roman" w:cs="Times New Roman"/>
                <w:b/>
                <w:sz w:val="21"/>
                <w:szCs w:val="21"/>
              </w:rPr>
              <w:t>Shashemene city</w:t>
            </w:r>
          </w:p>
        </w:tc>
        <w:tc>
          <w:tcPr>
            <w:tcW w:w="8280" w:type="dxa"/>
            <w:gridSpan w:val="17"/>
            <w:tcBorders>
              <w:top w:val="single" w:sz="4" w:space="0" w:color="auto"/>
              <w:left w:val="none" w:sz="0" w:space="0" w:color="000000"/>
              <w:bottom w:val="single" w:sz="4" w:space="0" w:color="auto"/>
              <w:right w:val="single" w:sz="4" w:space="0" w:color="auto"/>
            </w:tcBorders>
            <w:shd w:val="clear" w:color="auto" w:fill="DAEEF3"/>
            <w:vAlign w:val="center"/>
          </w:tcPr>
          <w:p w:rsidR="0039280B" w:rsidRDefault="0039280B">
            <w:pPr>
              <w:spacing w:after="0" w:line="360" w:lineRule="auto"/>
              <w:jc w:val="both"/>
              <w:rPr>
                <w:rFonts w:ascii="Times New Roman" w:eastAsia="Times New Roman" w:hAnsi="Times New Roman" w:cs="Times New Roman"/>
                <w:b/>
                <w:sz w:val="24"/>
                <w:szCs w:val="21"/>
              </w:rPr>
            </w:pPr>
          </w:p>
          <w:p w:rsidR="0039280B" w:rsidRDefault="00213EFC">
            <w:pPr>
              <w:spacing w:after="0" w:line="360" w:lineRule="auto"/>
              <w:jc w:val="both"/>
              <w:rPr>
                <w:rFonts w:ascii="Times New Roman" w:eastAsia="Times New Roman" w:hAnsi="Times New Roman" w:cs="Times New Roman"/>
                <w:b/>
                <w:bCs/>
                <w:sz w:val="24"/>
                <w:szCs w:val="21"/>
              </w:rPr>
            </w:pPr>
            <w:r>
              <w:rPr>
                <w:rFonts w:ascii="Times New Roman" w:eastAsia="Times New Roman" w:hAnsi="Times New Roman" w:cs="Times New Roman"/>
                <w:b/>
                <w:sz w:val="24"/>
                <w:szCs w:val="24"/>
              </w:rPr>
              <w:t>Type of Work Engaged by Sector</w:t>
            </w:r>
          </w:p>
          <w:p w:rsidR="0039280B" w:rsidRDefault="0039280B">
            <w:pPr>
              <w:spacing w:after="0" w:line="360" w:lineRule="auto"/>
              <w:jc w:val="both"/>
              <w:rPr>
                <w:rFonts w:ascii="Times New Roman" w:eastAsia="Times New Roman" w:hAnsi="Times New Roman" w:cs="Times New Roman"/>
                <w:b/>
                <w:sz w:val="21"/>
                <w:szCs w:val="21"/>
              </w:rPr>
            </w:pPr>
          </w:p>
          <w:p w:rsidR="0039280B" w:rsidRDefault="0039280B">
            <w:pPr>
              <w:spacing w:after="0" w:line="360" w:lineRule="auto"/>
              <w:jc w:val="both"/>
              <w:rPr>
                <w:rFonts w:ascii="Times New Roman" w:eastAsia="Times New Roman" w:hAnsi="Times New Roman" w:cs="Times New Roman"/>
                <w:b/>
                <w:sz w:val="21"/>
                <w:szCs w:val="21"/>
              </w:rPr>
            </w:pPr>
          </w:p>
        </w:tc>
      </w:tr>
      <w:tr w:rsidR="0039280B" w:rsidTr="00047DBE">
        <w:trPr>
          <w:gridAfter w:val="2"/>
          <w:wAfter w:w="4408" w:type="dxa"/>
          <w:trHeight w:val="1002"/>
        </w:trPr>
        <w:tc>
          <w:tcPr>
            <w:tcW w:w="1365" w:type="dxa"/>
            <w:gridSpan w:val="2"/>
            <w:vMerge/>
            <w:tcBorders>
              <w:left w:val="single" w:sz="4" w:space="0" w:color="auto"/>
              <w:bottom w:val="single" w:sz="4" w:space="0" w:color="auto"/>
              <w:right w:val="single" w:sz="4" w:space="0" w:color="auto"/>
            </w:tcBorders>
            <w:shd w:val="clear" w:color="auto" w:fill="DAEEF3"/>
            <w:vAlign w:val="center"/>
          </w:tcPr>
          <w:p w:rsidR="0039280B" w:rsidRDefault="0039280B">
            <w:pPr>
              <w:spacing w:after="0" w:line="360" w:lineRule="auto"/>
              <w:jc w:val="both"/>
              <w:rPr>
                <w:rFonts w:ascii="Times New Roman" w:eastAsia="Times New Roman" w:hAnsi="Times New Roman" w:cs="Times New Roman"/>
                <w:b/>
                <w:sz w:val="21"/>
                <w:szCs w:val="21"/>
              </w:rPr>
            </w:pPr>
          </w:p>
        </w:tc>
        <w:tc>
          <w:tcPr>
            <w:tcW w:w="1080" w:type="dxa"/>
            <w:gridSpan w:val="2"/>
            <w:tcBorders>
              <w:top w:val="none" w:sz="0" w:space="0" w:color="000000"/>
              <w:left w:val="single" w:sz="4" w:space="0" w:color="auto"/>
              <w:bottom w:val="single" w:sz="4" w:space="0" w:color="auto"/>
              <w:right w:val="single" w:sz="4" w:space="0" w:color="auto"/>
            </w:tcBorders>
            <w:shd w:val="clear" w:color="auto" w:fill="DAEEF3"/>
            <w:vAlign w:val="center"/>
          </w:tcPr>
          <w:p w:rsidR="0039280B" w:rsidRDefault="00213EFC">
            <w:pPr>
              <w:spacing w:after="0"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Manufactring</w:t>
            </w:r>
          </w:p>
        </w:tc>
        <w:tc>
          <w:tcPr>
            <w:tcW w:w="990" w:type="dxa"/>
            <w:gridSpan w:val="2"/>
            <w:tcBorders>
              <w:top w:val="none" w:sz="0" w:space="0" w:color="000000"/>
              <w:left w:val="single" w:sz="4" w:space="0" w:color="auto"/>
              <w:bottom w:val="single" w:sz="4" w:space="0" w:color="auto"/>
              <w:right w:val="single" w:sz="4" w:space="0" w:color="auto"/>
            </w:tcBorders>
            <w:shd w:val="clear" w:color="auto" w:fill="DAEEF3"/>
            <w:vAlign w:val="center"/>
          </w:tcPr>
          <w:p w:rsidR="0039280B" w:rsidRDefault="00213EFC">
            <w:pPr>
              <w:spacing w:after="0"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Construction</w:t>
            </w:r>
          </w:p>
        </w:tc>
        <w:tc>
          <w:tcPr>
            <w:tcW w:w="1080" w:type="dxa"/>
            <w:gridSpan w:val="2"/>
            <w:tcBorders>
              <w:top w:val="none" w:sz="0" w:space="0" w:color="000000"/>
              <w:left w:val="single" w:sz="4" w:space="0" w:color="auto"/>
              <w:bottom w:val="single" w:sz="4" w:space="0" w:color="auto"/>
              <w:right w:val="single" w:sz="4" w:space="0" w:color="auto"/>
            </w:tcBorders>
            <w:shd w:val="clear" w:color="auto" w:fill="DAEEF3"/>
            <w:vAlign w:val="center"/>
          </w:tcPr>
          <w:p w:rsidR="0039280B" w:rsidRDefault="00213EFC">
            <w:pPr>
              <w:spacing w:after="0" w:line="360" w:lineRule="auto"/>
              <w:ind w:right="-18"/>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Agiculture</w:t>
            </w:r>
          </w:p>
        </w:tc>
        <w:tc>
          <w:tcPr>
            <w:tcW w:w="1170" w:type="dxa"/>
            <w:gridSpan w:val="3"/>
            <w:tcBorders>
              <w:top w:val="none" w:sz="0" w:space="0" w:color="000000"/>
              <w:left w:val="single" w:sz="4" w:space="0" w:color="auto"/>
              <w:bottom w:val="single" w:sz="4" w:space="0" w:color="auto"/>
              <w:right w:val="single" w:sz="4" w:space="0" w:color="auto"/>
            </w:tcBorders>
            <w:shd w:val="clear" w:color="auto" w:fill="DAEEF3"/>
            <w:vAlign w:val="center"/>
          </w:tcPr>
          <w:p w:rsidR="0039280B" w:rsidRDefault="00213EFC">
            <w:pPr>
              <w:spacing w:after="0"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Livestock</w:t>
            </w:r>
          </w:p>
        </w:tc>
        <w:tc>
          <w:tcPr>
            <w:tcW w:w="900" w:type="dxa"/>
            <w:gridSpan w:val="2"/>
            <w:tcBorders>
              <w:top w:val="none" w:sz="0" w:space="0" w:color="000000"/>
              <w:left w:val="single" w:sz="4" w:space="0" w:color="auto"/>
              <w:bottom w:val="single" w:sz="4" w:space="0" w:color="auto"/>
              <w:right w:val="single" w:sz="4" w:space="0" w:color="auto"/>
            </w:tcBorders>
            <w:shd w:val="clear" w:color="auto" w:fill="DAEEF3"/>
            <w:vAlign w:val="center"/>
          </w:tcPr>
          <w:p w:rsidR="0039280B" w:rsidRDefault="00213EFC">
            <w:pPr>
              <w:spacing w:after="0"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Mineral</w:t>
            </w:r>
          </w:p>
        </w:tc>
        <w:tc>
          <w:tcPr>
            <w:tcW w:w="1080" w:type="dxa"/>
            <w:gridSpan w:val="2"/>
            <w:tcBorders>
              <w:top w:val="none" w:sz="0" w:space="0" w:color="000000"/>
              <w:left w:val="single" w:sz="4" w:space="0" w:color="auto"/>
              <w:bottom w:val="single" w:sz="4" w:space="0" w:color="auto"/>
              <w:right w:val="single" w:sz="4" w:space="0" w:color="auto"/>
            </w:tcBorders>
            <w:shd w:val="clear" w:color="auto" w:fill="DAEEF3"/>
            <w:vAlign w:val="center"/>
          </w:tcPr>
          <w:p w:rsidR="0039280B" w:rsidRDefault="00213EFC">
            <w:pPr>
              <w:spacing w:after="0"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Service</w:t>
            </w:r>
          </w:p>
        </w:tc>
        <w:tc>
          <w:tcPr>
            <w:tcW w:w="990" w:type="dxa"/>
            <w:gridSpan w:val="2"/>
            <w:tcBorders>
              <w:top w:val="none" w:sz="0" w:space="0" w:color="000000"/>
              <w:left w:val="single" w:sz="4" w:space="0" w:color="auto"/>
              <w:bottom w:val="single" w:sz="4" w:space="0" w:color="auto"/>
              <w:right w:val="single" w:sz="4" w:space="0" w:color="auto"/>
            </w:tcBorders>
            <w:shd w:val="clear" w:color="auto" w:fill="DAEEF3"/>
            <w:vAlign w:val="center"/>
          </w:tcPr>
          <w:p w:rsidR="0039280B" w:rsidRDefault="00213EFC">
            <w:pPr>
              <w:spacing w:after="0"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Trade</w:t>
            </w:r>
          </w:p>
        </w:tc>
        <w:tc>
          <w:tcPr>
            <w:tcW w:w="990" w:type="dxa"/>
            <w:gridSpan w:val="2"/>
            <w:tcBorders>
              <w:top w:val="none" w:sz="0" w:space="0" w:color="000000"/>
              <w:left w:val="single" w:sz="4" w:space="0" w:color="auto"/>
              <w:bottom w:val="single" w:sz="4" w:space="0" w:color="auto"/>
              <w:right w:val="single" w:sz="4" w:space="0" w:color="auto"/>
            </w:tcBorders>
            <w:shd w:val="clear" w:color="auto" w:fill="DAEEF3"/>
            <w:vAlign w:val="center"/>
          </w:tcPr>
          <w:p w:rsidR="0039280B" w:rsidRDefault="00213EFC">
            <w:pPr>
              <w:spacing w:after="0"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Total</w:t>
            </w:r>
          </w:p>
        </w:tc>
      </w:tr>
      <w:tr w:rsidR="0039280B" w:rsidTr="00047DBE">
        <w:trPr>
          <w:gridAfter w:val="2"/>
          <w:wAfter w:w="4408" w:type="dxa"/>
          <w:trHeight w:val="404"/>
        </w:trPr>
        <w:tc>
          <w:tcPr>
            <w:tcW w:w="1365" w:type="dxa"/>
            <w:gridSpan w:val="2"/>
            <w:tcBorders>
              <w:top w:val="none" w:sz="0" w:space="0" w:color="000000"/>
              <w:left w:val="single" w:sz="4" w:space="0" w:color="auto"/>
              <w:bottom w:val="single" w:sz="4" w:space="0" w:color="auto"/>
              <w:right w:val="single" w:sz="4" w:space="0" w:color="auto"/>
            </w:tcBorders>
            <w:shd w:val="clear" w:color="auto" w:fill="FBD4B4"/>
            <w:vAlign w:val="center"/>
          </w:tcPr>
          <w:p w:rsidR="0039280B" w:rsidRDefault="00213EFC">
            <w:pPr>
              <w:spacing w:after="0"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sz w:val="21"/>
                <w:szCs w:val="21"/>
              </w:rPr>
              <w:t> </w:t>
            </w:r>
            <w:r>
              <w:rPr>
                <w:rFonts w:ascii="Times New Roman" w:eastAsia="Times New Roman" w:hAnsi="Times New Roman" w:cs="Times New Roman"/>
                <w:b/>
                <w:sz w:val="21"/>
                <w:szCs w:val="21"/>
              </w:rPr>
              <w:t>2013</w:t>
            </w:r>
          </w:p>
        </w:tc>
        <w:tc>
          <w:tcPr>
            <w:tcW w:w="1080" w:type="dxa"/>
            <w:gridSpan w:val="2"/>
            <w:tcBorders>
              <w:top w:val="none" w:sz="0" w:space="0" w:color="000000"/>
              <w:left w:val="none" w:sz="0" w:space="0" w:color="000000"/>
              <w:bottom w:val="single" w:sz="4" w:space="0" w:color="auto"/>
              <w:right w:val="single" w:sz="4" w:space="0" w:color="auto"/>
            </w:tcBorders>
            <w:shd w:val="clear" w:color="auto" w:fill="FBD4B4"/>
            <w:vAlign w:val="center"/>
          </w:tcPr>
          <w:p w:rsidR="0039280B" w:rsidRDefault="00213EFC">
            <w:pPr>
              <w:spacing w:after="0" w:line="360" w:lineRule="auto"/>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 149</w:t>
            </w:r>
          </w:p>
        </w:tc>
        <w:tc>
          <w:tcPr>
            <w:tcW w:w="990" w:type="dxa"/>
            <w:gridSpan w:val="2"/>
            <w:tcBorders>
              <w:top w:val="none" w:sz="0" w:space="0" w:color="000000"/>
              <w:left w:val="none" w:sz="0" w:space="0" w:color="000000"/>
              <w:bottom w:val="single" w:sz="4" w:space="0" w:color="auto"/>
              <w:right w:val="single" w:sz="4" w:space="0" w:color="auto"/>
            </w:tcBorders>
            <w:shd w:val="clear" w:color="auto" w:fill="FBD4B4"/>
            <w:vAlign w:val="center"/>
          </w:tcPr>
          <w:p w:rsidR="0039280B" w:rsidRDefault="00213EFC">
            <w:pPr>
              <w:spacing w:after="0" w:line="360" w:lineRule="auto"/>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124</w:t>
            </w:r>
          </w:p>
        </w:tc>
        <w:tc>
          <w:tcPr>
            <w:tcW w:w="1080" w:type="dxa"/>
            <w:gridSpan w:val="2"/>
            <w:tcBorders>
              <w:top w:val="none" w:sz="0" w:space="0" w:color="000000"/>
              <w:left w:val="none" w:sz="0" w:space="0" w:color="000000"/>
              <w:bottom w:val="single" w:sz="4" w:space="0" w:color="auto"/>
              <w:right w:val="single" w:sz="4" w:space="0" w:color="auto"/>
            </w:tcBorders>
            <w:shd w:val="clear" w:color="auto" w:fill="FBD4B4"/>
            <w:vAlign w:val="center"/>
          </w:tcPr>
          <w:p w:rsidR="0039280B" w:rsidRDefault="00213EFC">
            <w:pPr>
              <w:spacing w:after="0" w:line="360" w:lineRule="auto"/>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30</w:t>
            </w:r>
          </w:p>
        </w:tc>
        <w:tc>
          <w:tcPr>
            <w:tcW w:w="1170" w:type="dxa"/>
            <w:gridSpan w:val="3"/>
            <w:tcBorders>
              <w:top w:val="none" w:sz="0" w:space="0" w:color="000000"/>
              <w:left w:val="none" w:sz="0" w:space="0" w:color="000000"/>
              <w:bottom w:val="single" w:sz="4" w:space="0" w:color="auto"/>
              <w:right w:val="single" w:sz="4" w:space="0" w:color="auto"/>
            </w:tcBorders>
            <w:shd w:val="clear" w:color="auto" w:fill="FBD4B4"/>
            <w:vAlign w:val="bottom"/>
          </w:tcPr>
          <w:p w:rsidR="0039280B" w:rsidRDefault="00213EFC">
            <w:pPr>
              <w:spacing w:after="0" w:line="360" w:lineRule="auto"/>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63</w:t>
            </w:r>
          </w:p>
        </w:tc>
        <w:tc>
          <w:tcPr>
            <w:tcW w:w="900" w:type="dxa"/>
            <w:gridSpan w:val="2"/>
            <w:tcBorders>
              <w:top w:val="none" w:sz="0" w:space="0" w:color="000000"/>
              <w:left w:val="none" w:sz="0" w:space="0" w:color="000000"/>
              <w:bottom w:val="single" w:sz="4" w:space="0" w:color="auto"/>
              <w:right w:val="single" w:sz="4" w:space="0" w:color="auto"/>
            </w:tcBorders>
            <w:shd w:val="clear" w:color="auto" w:fill="FBD4B4"/>
            <w:vAlign w:val="bottom"/>
          </w:tcPr>
          <w:p w:rsidR="0039280B" w:rsidRDefault="00213EFC">
            <w:pPr>
              <w:spacing w:after="0" w:line="360" w:lineRule="auto"/>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19</w:t>
            </w:r>
          </w:p>
        </w:tc>
        <w:tc>
          <w:tcPr>
            <w:tcW w:w="1080" w:type="dxa"/>
            <w:gridSpan w:val="2"/>
            <w:tcBorders>
              <w:top w:val="none" w:sz="0" w:space="0" w:color="000000"/>
              <w:left w:val="none" w:sz="0" w:space="0" w:color="000000"/>
              <w:bottom w:val="single" w:sz="4" w:space="0" w:color="auto"/>
              <w:right w:val="single" w:sz="4" w:space="0" w:color="auto"/>
            </w:tcBorders>
            <w:shd w:val="clear" w:color="auto" w:fill="FBD4B4"/>
            <w:vAlign w:val="center"/>
          </w:tcPr>
          <w:p w:rsidR="0039280B" w:rsidRDefault="00213EFC">
            <w:pPr>
              <w:spacing w:after="0" w:line="360" w:lineRule="auto"/>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332</w:t>
            </w:r>
          </w:p>
        </w:tc>
        <w:tc>
          <w:tcPr>
            <w:tcW w:w="990" w:type="dxa"/>
            <w:gridSpan w:val="2"/>
            <w:tcBorders>
              <w:top w:val="none" w:sz="0" w:space="0" w:color="000000"/>
              <w:left w:val="none" w:sz="0" w:space="0" w:color="000000"/>
              <w:bottom w:val="single" w:sz="4" w:space="0" w:color="auto"/>
              <w:right w:val="single" w:sz="4" w:space="0" w:color="auto"/>
            </w:tcBorders>
            <w:shd w:val="clear" w:color="auto" w:fill="FBD4B4"/>
            <w:vAlign w:val="center"/>
          </w:tcPr>
          <w:p w:rsidR="0039280B" w:rsidRDefault="00213EFC">
            <w:pPr>
              <w:spacing w:after="0" w:line="360" w:lineRule="auto"/>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373</w:t>
            </w:r>
          </w:p>
        </w:tc>
        <w:tc>
          <w:tcPr>
            <w:tcW w:w="990" w:type="dxa"/>
            <w:gridSpan w:val="2"/>
            <w:tcBorders>
              <w:top w:val="none" w:sz="0" w:space="0" w:color="000000"/>
              <w:left w:val="none" w:sz="0" w:space="0" w:color="000000"/>
              <w:bottom w:val="single" w:sz="4" w:space="0" w:color="auto"/>
              <w:right w:val="single" w:sz="4" w:space="0" w:color="auto"/>
            </w:tcBorders>
            <w:shd w:val="clear" w:color="auto" w:fill="FBD4B4"/>
            <w:vAlign w:val="center"/>
          </w:tcPr>
          <w:p w:rsidR="0039280B" w:rsidRDefault="00213EFC">
            <w:pPr>
              <w:spacing w:after="0"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sz w:val="21"/>
                <w:szCs w:val="21"/>
              </w:rPr>
              <w:t>1090</w:t>
            </w:r>
          </w:p>
        </w:tc>
      </w:tr>
      <w:tr w:rsidR="0039280B" w:rsidTr="00047DBE">
        <w:trPr>
          <w:gridAfter w:val="2"/>
          <w:wAfter w:w="4408" w:type="dxa"/>
          <w:trHeight w:val="449"/>
        </w:trPr>
        <w:tc>
          <w:tcPr>
            <w:tcW w:w="1365" w:type="dxa"/>
            <w:gridSpan w:val="2"/>
            <w:tcBorders>
              <w:top w:val="none" w:sz="0" w:space="0" w:color="000000"/>
              <w:left w:val="single" w:sz="4" w:space="0" w:color="auto"/>
              <w:bottom w:val="single" w:sz="4" w:space="0" w:color="auto"/>
              <w:right w:val="single" w:sz="4" w:space="0" w:color="auto"/>
            </w:tcBorders>
            <w:shd w:val="clear" w:color="auto" w:fill="FBD4B4"/>
            <w:vAlign w:val="center"/>
          </w:tcPr>
          <w:p w:rsidR="0039280B" w:rsidRDefault="00213EFC">
            <w:pPr>
              <w:spacing w:after="0" w:line="360" w:lineRule="auto"/>
              <w:jc w:val="both"/>
              <w:rPr>
                <w:rFonts w:ascii="Times New Roman" w:eastAsia="Times New Roman" w:hAnsi="Times New Roman" w:cs="Times New Roman"/>
                <w:b/>
                <w:bCs/>
                <w:sz w:val="21"/>
                <w:szCs w:val="21"/>
              </w:rPr>
            </w:pPr>
            <w:r>
              <w:rPr>
                <w:rFonts w:ascii="Times New Roman" w:eastAsia="Times New Roman" w:hAnsi="Times New Roman" w:cs="Times New Roman"/>
                <w:b/>
                <w:bCs/>
                <w:sz w:val="21"/>
                <w:szCs w:val="21"/>
              </w:rPr>
              <w:t> 2014</w:t>
            </w:r>
          </w:p>
        </w:tc>
        <w:tc>
          <w:tcPr>
            <w:tcW w:w="1080" w:type="dxa"/>
            <w:gridSpan w:val="2"/>
            <w:tcBorders>
              <w:top w:val="none" w:sz="0" w:space="0" w:color="000000"/>
              <w:left w:val="none" w:sz="0" w:space="0" w:color="000000"/>
              <w:bottom w:val="single" w:sz="4" w:space="0" w:color="auto"/>
              <w:right w:val="single" w:sz="4" w:space="0" w:color="auto"/>
            </w:tcBorders>
            <w:shd w:val="clear" w:color="auto" w:fill="FBD4B4"/>
            <w:vAlign w:val="center"/>
          </w:tcPr>
          <w:p w:rsidR="0039280B" w:rsidRDefault="00213EFC">
            <w:pPr>
              <w:spacing w:after="0" w:line="360" w:lineRule="auto"/>
              <w:jc w:val="both"/>
              <w:rPr>
                <w:rFonts w:ascii="Times New Roman" w:eastAsia="Times New Roman" w:hAnsi="Times New Roman" w:cs="Times New Roman"/>
                <w:b/>
                <w:bCs/>
                <w:sz w:val="21"/>
                <w:szCs w:val="21"/>
              </w:rPr>
            </w:pPr>
            <w:r>
              <w:rPr>
                <w:rFonts w:ascii="Times New Roman" w:eastAsia="Times New Roman" w:hAnsi="Times New Roman" w:cs="Times New Roman"/>
                <w:b/>
                <w:bCs/>
                <w:sz w:val="21"/>
                <w:szCs w:val="21"/>
              </w:rPr>
              <w:t> 115</w:t>
            </w:r>
          </w:p>
        </w:tc>
        <w:tc>
          <w:tcPr>
            <w:tcW w:w="990" w:type="dxa"/>
            <w:gridSpan w:val="2"/>
            <w:tcBorders>
              <w:top w:val="none" w:sz="0" w:space="0" w:color="000000"/>
              <w:left w:val="none" w:sz="0" w:space="0" w:color="000000"/>
              <w:bottom w:val="single" w:sz="4" w:space="0" w:color="auto"/>
              <w:right w:val="single" w:sz="4" w:space="0" w:color="auto"/>
            </w:tcBorders>
            <w:shd w:val="clear" w:color="auto" w:fill="FBD4B4"/>
            <w:vAlign w:val="center"/>
          </w:tcPr>
          <w:p w:rsidR="0039280B" w:rsidRDefault="00213EFC">
            <w:pPr>
              <w:spacing w:after="0" w:line="360" w:lineRule="auto"/>
              <w:jc w:val="both"/>
              <w:rPr>
                <w:rFonts w:ascii="Times New Roman" w:eastAsia="Times New Roman" w:hAnsi="Times New Roman" w:cs="Times New Roman"/>
                <w:b/>
                <w:bCs/>
                <w:sz w:val="21"/>
                <w:szCs w:val="21"/>
              </w:rPr>
            </w:pPr>
            <w:r>
              <w:rPr>
                <w:rFonts w:ascii="Times New Roman" w:eastAsia="Times New Roman" w:hAnsi="Times New Roman" w:cs="Times New Roman"/>
                <w:b/>
                <w:bCs/>
                <w:sz w:val="21"/>
                <w:szCs w:val="21"/>
              </w:rPr>
              <w:t> 27</w:t>
            </w:r>
          </w:p>
        </w:tc>
        <w:tc>
          <w:tcPr>
            <w:tcW w:w="1080" w:type="dxa"/>
            <w:gridSpan w:val="2"/>
            <w:tcBorders>
              <w:top w:val="none" w:sz="0" w:space="0" w:color="000000"/>
              <w:left w:val="none" w:sz="0" w:space="0" w:color="000000"/>
              <w:bottom w:val="single" w:sz="4" w:space="0" w:color="auto"/>
              <w:right w:val="single" w:sz="4" w:space="0" w:color="auto"/>
            </w:tcBorders>
            <w:shd w:val="clear" w:color="auto" w:fill="FBD4B4"/>
            <w:vAlign w:val="center"/>
          </w:tcPr>
          <w:p w:rsidR="0039280B" w:rsidRDefault="00213EFC">
            <w:pPr>
              <w:spacing w:after="0" w:line="360" w:lineRule="auto"/>
              <w:jc w:val="both"/>
              <w:rPr>
                <w:rFonts w:ascii="Times New Roman" w:eastAsia="Times New Roman" w:hAnsi="Times New Roman" w:cs="Times New Roman"/>
                <w:b/>
                <w:bCs/>
                <w:sz w:val="21"/>
                <w:szCs w:val="21"/>
              </w:rPr>
            </w:pPr>
            <w:r>
              <w:rPr>
                <w:rFonts w:ascii="Times New Roman" w:eastAsia="Times New Roman" w:hAnsi="Times New Roman" w:cs="Times New Roman"/>
                <w:b/>
                <w:bCs/>
                <w:sz w:val="21"/>
                <w:szCs w:val="21"/>
              </w:rPr>
              <w:t> 25</w:t>
            </w:r>
          </w:p>
        </w:tc>
        <w:tc>
          <w:tcPr>
            <w:tcW w:w="1170" w:type="dxa"/>
            <w:gridSpan w:val="3"/>
            <w:tcBorders>
              <w:top w:val="none" w:sz="0" w:space="0" w:color="000000"/>
              <w:left w:val="none" w:sz="0" w:space="0" w:color="000000"/>
              <w:bottom w:val="single" w:sz="4" w:space="0" w:color="auto"/>
              <w:right w:val="single" w:sz="4" w:space="0" w:color="auto"/>
            </w:tcBorders>
            <w:shd w:val="clear" w:color="auto" w:fill="FBD4B4"/>
            <w:vAlign w:val="bottom"/>
          </w:tcPr>
          <w:p w:rsidR="0039280B" w:rsidRDefault="00213EFC">
            <w:pPr>
              <w:spacing w:after="0" w:line="360" w:lineRule="auto"/>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 32</w:t>
            </w:r>
          </w:p>
        </w:tc>
        <w:tc>
          <w:tcPr>
            <w:tcW w:w="900" w:type="dxa"/>
            <w:gridSpan w:val="2"/>
            <w:tcBorders>
              <w:top w:val="none" w:sz="0" w:space="0" w:color="000000"/>
              <w:left w:val="none" w:sz="0" w:space="0" w:color="000000"/>
              <w:bottom w:val="single" w:sz="4" w:space="0" w:color="auto"/>
              <w:right w:val="single" w:sz="4" w:space="0" w:color="auto"/>
            </w:tcBorders>
            <w:shd w:val="clear" w:color="auto" w:fill="FBD4B4"/>
            <w:vAlign w:val="bottom"/>
          </w:tcPr>
          <w:p w:rsidR="0039280B" w:rsidRDefault="00213EFC">
            <w:pPr>
              <w:spacing w:after="0" w:line="360" w:lineRule="auto"/>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 2</w:t>
            </w:r>
          </w:p>
        </w:tc>
        <w:tc>
          <w:tcPr>
            <w:tcW w:w="1080" w:type="dxa"/>
            <w:gridSpan w:val="2"/>
            <w:tcBorders>
              <w:top w:val="none" w:sz="0" w:space="0" w:color="000000"/>
              <w:left w:val="none" w:sz="0" w:space="0" w:color="000000"/>
              <w:bottom w:val="single" w:sz="4" w:space="0" w:color="auto"/>
              <w:right w:val="single" w:sz="4" w:space="0" w:color="auto"/>
            </w:tcBorders>
            <w:shd w:val="clear" w:color="auto" w:fill="FBD4B4"/>
            <w:vAlign w:val="center"/>
          </w:tcPr>
          <w:p w:rsidR="0039280B" w:rsidRDefault="00213EFC">
            <w:pPr>
              <w:spacing w:after="0" w:line="360" w:lineRule="auto"/>
              <w:jc w:val="both"/>
              <w:rPr>
                <w:rFonts w:ascii="Times New Roman" w:eastAsia="Times New Roman" w:hAnsi="Times New Roman" w:cs="Times New Roman"/>
                <w:b/>
                <w:bCs/>
                <w:sz w:val="21"/>
                <w:szCs w:val="21"/>
              </w:rPr>
            </w:pPr>
            <w:r>
              <w:rPr>
                <w:rFonts w:ascii="Times New Roman" w:eastAsia="Times New Roman" w:hAnsi="Times New Roman" w:cs="Times New Roman"/>
                <w:b/>
                <w:bCs/>
                <w:sz w:val="21"/>
                <w:szCs w:val="21"/>
              </w:rPr>
              <w:t> 3268</w:t>
            </w:r>
          </w:p>
        </w:tc>
        <w:tc>
          <w:tcPr>
            <w:tcW w:w="990" w:type="dxa"/>
            <w:gridSpan w:val="2"/>
            <w:tcBorders>
              <w:top w:val="none" w:sz="0" w:space="0" w:color="000000"/>
              <w:left w:val="none" w:sz="0" w:space="0" w:color="000000"/>
              <w:bottom w:val="single" w:sz="4" w:space="0" w:color="auto"/>
              <w:right w:val="single" w:sz="4" w:space="0" w:color="auto"/>
            </w:tcBorders>
            <w:shd w:val="clear" w:color="auto" w:fill="FBD4B4"/>
            <w:vAlign w:val="center"/>
          </w:tcPr>
          <w:p w:rsidR="0039280B" w:rsidRDefault="00213EFC">
            <w:pPr>
              <w:spacing w:after="0" w:line="360" w:lineRule="auto"/>
              <w:jc w:val="both"/>
              <w:rPr>
                <w:rFonts w:ascii="Times New Roman" w:eastAsia="Times New Roman" w:hAnsi="Times New Roman" w:cs="Times New Roman"/>
                <w:b/>
                <w:bCs/>
                <w:sz w:val="21"/>
                <w:szCs w:val="21"/>
              </w:rPr>
            </w:pPr>
            <w:r>
              <w:rPr>
                <w:rFonts w:ascii="Times New Roman" w:eastAsia="Times New Roman" w:hAnsi="Times New Roman" w:cs="Times New Roman"/>
                <w:b/>
                <w:bCs/>
                <w:sz w:val="21"/>
                <w:szCs w:val="21"/>
              </w:rPr>
              <w:t> 2290</w:t>
            </w:r>
          </w:p>
        </w:tc>
        <w:tc>
          <w:tcPr>
            <w:tcW w:w="990" w:type="dxa"/>
            <w:gridSpan w:val="2"/>
            <w:tcBorders>
              <w:top w:val="none" w:sz="0" w:space="0" w:color="000000"/>
              <w:left w:val="none" w:sz="0" w:space="0" w:color="000000"/>
              <w:bottom w:val="single" w:sz="4" w:space="0" w:color="auto"/>
              <w:right w:val="single" w:sz="4" w:space="0" w:color="auto"/>
            </w:tcBorders>
            <w:shd w:val="clear" w:color="auto" w:fill="FBD4B4"/>
            <w:vAlign w:val="center"/>
          </w:tcPr>
          <w:p w:rsidR="0039280B" w:rsidRDefault="00213EFC">
            <w:pPr>
              <w:spacing w:after="0" w:line="360" w:lineRule="auto"/>
              <w:jc w:val="both"/>
              <w:rPr>
                <w:rFonts w:ascii="Times New Roman" w:eastAsia="Times New Roman" w:hAnsi="Times New Roman" w:cs="Times New Roman"/>
                <w:b/>
                <w:bCs/>
                <w:sz w:val="21"/>
                <w:szCs w:val="21"/>
              </w:rPr>
            </w:pPr>
            <w:r>
              <w:rPr>
                <w:rFonts w:ascii="Times New Roman" w:eastAsia="Times New Roman" w:hAnsi="Times New Roman" w:cs="Times New Roman"/>
                <w:b/>
                <w:bCs/>
                <w:sz w:val="21"/>
                <w:szCs w:val="21"/>
              </w:rPr>
              <w:t>5759</w:t>
            </w:r>
          </w:p>
        </w:tc>
      </w:tr>
      <w:tr w:rsidR="0039280B" w:rsidTr="00047DBE">
        <w:trPr>
          <w:trHeight w:val="300"/>
        </w:trPr>
        <w:tc>
          <w:tcPr>
            <w:tcW w:w="14053" w:type="dxa"/>
            <w:gridSpan w:val="21"/>
            <w:tcBorders>
              <w:top w:val="none" w:sz="0" w:space="0" w:color="000000"/>
              <w:left w:val="none" w:sz="0" w:space="0" w:color="000000"/>
              <w:right w:val="none" w:sz="0" w:space="0" w:color="000000"/>
            </w:tcBorders>
            <w:shd w:val="clear" w:color="000000" w:fill="FFFFFF"/>
            <w:vAlign w:val="bottom"/>
          </w:tcPr>
          <w:p w:rsidR="00047DBE" w:rsidRDefault="00047DBE">
            <w:pPr>
              <w:spacing w:after="0" w:line="360" w:lineRule="auto"/>
              <w:jc w:val="both"/>
              <w:rPr>
                <w:rFonts w:ascii="Times New Roman" w:hAnsi="Times New Roman" w:cs="Times New Roman"/>
                <w:b/>
                <w:sz w:val="26"/>
                <w:szCs w:val="26"/>
              </w:rPr>
            </w:pPr>
          </w:p>
          <w:p w:rsidR="0039280B" w:rsidRDefault="00213EFC">
            <w:pPr>
              <w:spacing w:after="0" w:line="360" w:lineRule="auto"/>
              <w:jc w:val="both"/>
              <w:rPr>
                <w:rFonts w:ascii="Times New Roman" w:eastAsia="Times New Roman" w:hAnsi="Times New Roman" w:cs="Times New Roman"/>
                <w:b/>
                <w:sz w:val="21"/>
                <w:szCs w:val="21"/>
              </w:rPr>
            </w:pPr>
            <w:r>
              <w:rPr>
                <w:rFonts w:ascii="Times New Roman" w:hAnsi="Times New Roman" w:cs="Times New Roman"/>
                <w:b/>
                <w:sz w:val="26"/>
                <w:szCs w:val="26"/>
              </w:rPr>
              <w:t>Table 76</w:t>
            </w:r>
            <w:r>
              <w:rPr>
                <w:rFonts w:ascii="Times New Roman" w:hAnsi="Times New Roman" w:cs="Times New Roman"/>
                <w:b/>
                <w:i/>
                <w:sz w:val="26"/>
                <w:szCs w:val="26"/>
              </w:rPr>
              <w:t xml:space="preserve"> </w:t>
            </w:r>
            <w:r>
              <w:rPr>
                <w:rFonts w:ascii="Times New Roman" w:eastAsia="Times New Roman" w:hAnsi="Times New Roman" w:cs="Times New Roman"/>
                <w:b/>
                <w:sz w:val="26"/>
                <w:szCs w:val="26"/>
              </w:rPr>
              <w:t>Number of  Micro Enterprises, and type of organization in the year 2013 and 2014</w:t>
            </w:r>
          </w:p>
        </w:tc>
      </w:tr>
      <w:tr w:rsidR="0039280B" w:rsidTr="00047DBE">
        <w:trPr>
          <w:gridBefore w:val="20"/>
          <w:wBefore w:w="10905" w:type="dxa"/>
          <w:trHeight w:val="620"/>
        </w:trPr>
        <w:tc>
          <w:tcPr>
            <w:tcW w:w="3148" w:type="dxa"/>
            <w:tcBorders>
              <w:top w:val="none" w:sz="0" w:space="0" w:color="000000"/>
              <w:left w:val="none" w:sz="0" w:space="0" w:color="000000"/>
              <w:bottom w:val="none" w:sz="0" w:space="0" w:color="000000"/>
              <w:right w:val="none" w:sz="0" w:space="0" w:color="000000"/>
            </w:tcBorders>
            <w:shd w:val="clear" w:color="auto" w:fill="auto"/>
            <w:vAlign w:val="bottom"/>
          </w:tcPr>
          <w:p w:rsidR="0039280B" w:rsidRDefault="0039280B">
            <w:pPr>
              <w:spacing w:after="0" w:line="360" w:lineRule="auto"/>
              <w:jc w:val="both"/>
              <w:rPr>
                <w:rFonts w:ascii="Times New Roman" w:eastAsia="Times New Roman" w:hAnsi="Times New Roman" w:cs="Times New Roman"/>
                <w:color w:val="000000"/>
                <w:sz w:val="21"/>
                <w:szCs w:val="21"/>
              </w:rPr>
            </w:pPr>
          </w:p>
        </w:tc>
      </w:tr>
      <w:tr w:rsidR="0039280B" w:rsidTr="00047DBE">
        <w:trPr>
          <w:gridAfter w:val="1"/>
          <w:wAfter w:w="3148" w:type="dxa"/>
          <w:trHeight w:val="1396"/>
        </w:trPr>
        <w:tc>
          <w:tcPr>
            <w:tcW w:w="1005" w:type="dxa"/>
            <w:vMerge w:val="restart"/>
            <w:tcBorders>
              <w:top w:val="single" w:sz="4" w:space="0" w:color="auto"/>
              <w:left w:val="single" w:sz="4" w:space="0" w:color="auto"/>
              <w:right w:val="single" w:sz="4" w:space="0" w:color="auto"/>
            </w:tcBorders>
            <w:shd w:val="clear" w:color="auto" w:fill="FBD4B4"/>
            <w:vAlign w:val="center"/>
          </w:tcPr>
          <w:p w:rsidR="0039280B" w:rsidRDefault="00213EFC">
            <w:pPr>
              <w:spacing w:after="0" w:line="360" w:lineRule="auto"/>
              <w:jc w:val="both"/>
              <w:rPr>
                <w:rFonts w:ascii="Times New Roman" w:eastAsia="Times New Roman" w:hAnsi="Times New Roman" w:cs="Times New Roman"/>
                <w:b/>
                <w:szCs w:val="21"/>
              </w:rPr>
            </w:pPr>
            <w:r>
              <w:rPr>
                <w:rFonts w:ascii="Times New Roman" w:eastAsia="Times New Roman" w:hAnsi="Times New Roman" w:cs="Times New Roman"/>
                <w:b/>
              </w:rPr>
              <w:t> </w:t>
            </w:r>
          </w:p>
          <w:p w:rsidR="0039280B" w:rsidRDefault="00213EFC">
            <w:pPr>
              <w:spacing w:after="0" w:line="360" w:lineRule="auto"/>
              <w:jc w:val="both"/>
              <w:rPr>
                <w:rFonts w:ascii="Times New Roman" w:eastAsia="Times New Roman" w:hAnsi="Times New Roman" w:cs="Times New Roman"/>
                <w:b/>
                <w:szCs w:val="21"/>
              </w:rPr>
            </w:pPr>
            <w:r>
              <w:rPr>
                <w:rFonts w:ascii="Times New Roman" w:eastAsia="Times New Roman" w:hAnsi="Times New Roman" w:cs="Times New Roman"/>
                <w:b/>
              </w:rPr>
              <w:t> Shashemene town</w:t>
            </w:r>
          </w:p>
        </w:tc>
        <w:tc>
          <w:tcPr>
            <w:tcW w:w="2700" w:type="dxa"/>
            <w:gridSpan w:val="6"/>
            <w:tcBorders>
              <w:top w:val="single" w:sz="4" w:space="0" w:color="auto"/>
              <w:left w:val="none" w:sz="0" w:space="0" w:color="000000"/>
              <w:bottom w:val="single" w:sz="4" w:space="0" w:color="auto"/>
              <w:right w:val="single" w:sz="4" w:space="0" w:color="000000"/>
            </w:tcBorders>
            <w:shd w:val="clear" w:color="auto" w:fill="FBD4B4"/>
            <w:vAlign w:val="center"/>
          </w:tcPr>
          <w:p w:rsidR="0039280B" w:rsidRDefault="00213EFC">
            <w:pPr>
              <w:spacing w:after="0" w:line="360" w:lineRule="auto"/>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Forms of Business ownership /Organization </w:t>
            </w:r>
          </w:p>
        </w:tc>
        <w:tc>
          <w:tcPr>
            <w:tcW w:w="5400" w:type="dxa"/>
            <w:gridSpan w:val="11"/>
            <w:vMerge w:val="restart"/>
            <w:tcBorders>
              <w:top w:val="single" w:sz="4" w:space="0" w:color="auto"/>
              <w:left w:val="single" w:sz="4" w:space="0" w:color="auto"/>
              <w:bottom w:val="single" w:sz="4" w:space="0" w:color="000000"/>
              <w:right w:val="single" w:sz="4" w:space="0" w:color="000000"/>
            </w:tcBorders>
            <w:shd w:val="clear" w:color="auto" w:fill="FBD4B4"/>
            <w:vAlign w:val="center"/>
          </w:tcPr>
          <w:p w:rsidR="0039280B" w:rsidRDefault="00213EFC">
            <w:pPr>
              <w:spacing w:after="0" w:line="360" w:lineRule="auto"/>
              <w:jc w:val="center"/>
              <w:rPr>
                <w:rFonts w:ascii="Times New Roman" w:eastAsia="Times New Roman" w:hAnsi="Times New Roman" w:cs="Times New Roman"/>
                <w:b/>
                <w:bCs/>
                <w:szCs w:val="21"/>
              </w:rPr>
            </w:pPr>
            <w:r>
              <w:rPr>
                <w:rFonts w:ascii="Times New Roman" w:eastAsia="Times New Roman" w:hAnsi="Times New Roman" w:cs="Times New Roman"/>
                <w:b/>
                <w:sz w:val="24"/>
                <w:szCs w:val="24"/>
              </w:rPr>
              <w:t>Number of Employee</w:t>
            </w:r>
          </w:p>
        </w:tc>
        <w:tc>
          <w:tcPr>
            <w:tcW w:w="1800" w:type="dxa"/>
            <w:gridSpan w:val="2"/>
            <w:vMerge w:val="restart"/>
            <w:tcBorders>
              <w:top w:val="single" w:sz="4" w:space="0" w:color="auto"/>
              <w:left w:val="single" w:sz="4" w:space="0" w:color="auto"/>
              <w:bottom w:val="single" w:sz="4" w:space="0" w:color="auto"/>
              <w:right w:val="single" w:sz="4" w:space="0" w:color="auto"/>
            </w:tcBorders>
            <w:shd w:val="clear" w:color="auto" w:fill="FBD4B4"/>
            <w:vAlign w:val="center"/>
          </w:tcPr>
          <w:p w:rsidR="0039280B" w:rsidRDefault="00213EFC">
            <w:pPr>
              <w:tabs>
                <w:tab w:val="left" w:pos="0"/>
              </w:tabs>
              <w:spacing w:after="0" w:line="360" w:lineRule="auto"/>
              <w:ind w:left="-18"/>
              <w:jc w:val="center"/>
              <w:rPr>
                <w:rFonts w:ascii="Times New Roman" w:eastAsia="Times New Roman" w:hAnsi="Times New Roman" w:cs="Times New Roman"/>
                <w:b/>
                <w:sz w:val="21"/>
                <w:szCs w:val="21"/>
              </w:rPr>
            </w:pPr>
            <w:r>
              <w:rPr>
                <w:rFonts w:ascii="Times New Roman" w:eastAsia="Times New Roman" w:hAnsi="Times New Roman" w:cs="Times New Roman"/>
                <w:b/>
                <w:sz w:val="21"/>
                <w:szCs w:val="21"/>
              </w:rPr>
              <w:t>Estimated Capital (In Birr )</w:t>
            </w:r>
          </w:p>
        </w:tc>
      </w:tr>
      <w:tr w:rsidR="0039280B" w:rsidTr="00047DBE">
        <w:trPr>
          <w:gridAfter w:val="1"/>
          <w:wAfter w:w="3148" w:type="dxa"/>
          <w:trHeight w:val="361"/>
        </w:trPr>
        <w:tc>
          <w:tcPr>
            <w:tcW w:w="1005" w:type="dxa"/>
            <w:vMerge/>
            <w:tcBorders>
              <w:left w:val="single" w:sz="4" w:space="0" w:color="auto"/>
              <w:right w:val="single" w:sz="4" w:space="0" w:color="auto"/>
            </w:tcBorders>
            <w:shd w:val="clear" w:color="auto" w:fill="FBD4B4"/>
            <w:vAlign w:val="center"/>
          </w:tcPr>
          <w:p w:rsidR="0039280B" w:rsidRDefault="0039280B">
            <w:pPr>
              <w:spacing w:after="0" w:line="360" w:lineRule="auto"/>
              <w:jc w:val="both"/>
              <w:rPr>
                <w:rFonts w:ascii="Times New Roman" w:eastAsia="Times New Roman" w:hAnsi="Times New Roman" w:cs="Times New Roman"/>
                <w:szCs w:val="21"/>
              </w:rPr>
            </w:pPr>
          </w:p>
        </w:tc>
        <w:tc>
          <w:tcPr>
            <w:tcW w:w="990" w:type="dxa"/>
            <w:gridSpan w:val="2"/>
            <w:vMerge w:val="restart"/>
            <w:tcBorders>
              <w:top w:val="none" w:sz="0" w:space="0" w:color="000000"/>
              <w:left w:val="single" w:sz="4" w:space="0" w:color="auto"/>
              <w:bottom w:val="single" w:sz="4" w:space="0" w:color="000000"/>
              <w:right w:val="single" w:sz="4" w:space="0" w:color="auto"/>
            </w:tcBorders>
            <w:shd w:val="clear" w:color="auto" w:fill="FBD4B4"/>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Private</w:t>
            </w:r>
          </w:p>
        </w:tc>
        <w:tc>
          <w:tcPr>
            <w:tcW w:w="900" w:type="dxa"/>
            <w:gridSpan w:val="2"/>
            <w:vMerge w:val="restart"/>
            <w:tcBorders>
              <w:top w:val="none" w:sz="0" w:space="0" w:color="000000"/>
              <w:left w:val="single" w:sz="4" w:space="0" w:color="auto"/>
              <w:bottom w:val="single" w:sz="4" w:space="0" w:color="000000"/>
              <w:right w:val="single" w:sz="4" w:space="0" w:color="auto"/>
            </w:tcBorders>
            <w:shd w:val="clear" w:color="auto" w:fill="FBD4B4"/>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Cooperative</w:t>
            </w:r>
          </w:p>
        </w:tc>
        <w:tc>
          <w:tcPr>
            <w:tcW w:w="810" w:type="dxa"/>
            <w:gridSpan w:val="2"/>
            <w:tcBorders>
              <w:top w:val="none" w:sz="0" w:space="0" w:color="000000"/>
              <w:left w:val="none" w:sz="0" w:space="0" w:color="000000"/>
              <w:bottom w:val="none" w:sz="0" w:space="0" w:color="000000"/>
              <w:right w:val="single" w:sz="4" w:space="0" w:color="auto"/>
            </w:tcBorders>
            <w:shd w:val="clear" w:color="auto" w:fill="FBD4B4"/>
            <w:vAlign w:val="center"/>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w:t>
            </w:r>
          </w:p>
        </w:tc>
        <w:tc>
          <w:tcPr>
            <w:tcW w:w="5400" w:type="dxa"/>
            <w:gridSpan w:val="11"/>
            <w:vMerge/>
            <w:tcBorders>
              <w:top w:val="none" w:sz="0" w:space="0" w:color="000000"/>
              <w:left w:val="none" w:sz="0" w:space="0" w:color="000000"/>
              <w:bottom w:val="none" w:sz="0" w:space="0" w:color="000000"/>
              <w:right w:val="single" w:sz="4" w:space="0" w:color="auto"/>
            </w:tcBorders>
            <w:shd w:val="clear" w:color="auto" w:fill="FBD4B4"/>
            <w:vAlign w:val="center"/>
          </w:tcPr>
          <w:p w:rsidR="0039280B" w:rsidRDefault="0039280B">
            <w:pPr>
              <w:spacing w:after="0" w:line="360" w:lineRule="auto"/>
              <w:jc w:val="both"/>
              <w:rPr>
                <w:rFonts w:ascii="Times New Roman" w:eastAsia="Times New Roman" w:hAnsi="Times New Roman" w:cs="Times New Roman"/>
                <w:b/>
                <w:bCs/>
                <w:sz w:val="24"/>
                <w:szCs w:val="24"/>
              </w:rPr>
            </w:pPr>
          </w:p>
        </w:tc>
        <w:tc>
          <w:tcPr>
            <w:tcW w:w="1800" w:type="dxa"/>
            <w:gridSpan w:val="2"/>
            <w:vMerge/>
            <w:tcBorders>
              <w:top w:val="single" w:sz="4" w:space="0" w:color="auto"/>
              <w:left w:val="single" w:sz="4" w:space="0" w:color="auto"/>
              <w:bottom w:val="single" w:sz="4" w:space="0" w:color="auto"/>
              <w:right w:val="single" w:sz="4" w:space="0" w:color="auto"/>
            </w:tcBorders>
            <w:shd w:val="clear" w:color="auto" w:fill="FBD4B4"/>
            <w:vAlign w:val="center"/>
          </w:tcPr>
          <w:p w:rsidR="0039280B" w:rsidRDefault="0039280B">
            <w:pPr>
              <w:spacing w:after="0" w:line="360" w:lineRule="auto"/>
              <w:jc w:val="both"/>
              <w:rPr>
                <w:rFonts w:ascii="Times New Roman" w:eastAsia="Times New Roman" w:hAnsi="Times New Roman" w:cs="Times New Roman"/>
                <w:sz w:val="24"/>
                <w:szCs w:val="24"/>
              </w:rPr>
            </w:pPr>
          </w:p>
        </w:tc>
      </w:tr>
      <w:tr w:rsidR="0039280B" w:rsidTr="00047DBE">
        <w:trPr>
          <w:gridAfter w:val="1"/>
          <w:wAfter w:w="3148" w:type="dxa"/>
          <w:trHeight w:val="541"/>
        </w:trPr>
        <w:tc>
          <w:tcPr>
            <w:tcW w:w="1005" w:type="dxa"/>
            <w:vMerge/>
            <w:tcBorders>
              <w:left w:val="single" w:sz="4" w:space="0" w:color="auto"/>
              <w:bottom w:val="none" w:sz="0" w:space="0" w:color="000000"/>
              <w:right w:val="single" w:sz="4" w:space="0" w:color="auto"/>
            </w:tcBorders>
            <w:shd w:val="clear" w:color="auto" w:fill="FBD4B4"/>
            <w:vAlign w:val="center"/>
          </w:tcPr>
          <w:p w:rsidR="0039280B" w:rsidRDefault="0039280B">
            <w:pPr>
              <w:spacing w:after="0" w:line="360" w:lineRule="auto"/>
              <w:jc w:val="both"/>
              <w:rPr>
                <w:rFonts w:ascii="Times New Roman" w:eastAsia="Times New Roman" w:hAnsi="Times New Roman" w:cs="Times New Roman"/>
                <w:szCs w:val="21"/>
              </w:rPr>
            </w:pPr>
          </w:p>
        </w:tc>
        <w:tc>
          <w:tcPr>
            <w:tcW w:w="990" w:type="dxa"/>
            <w:gridSpan w:val="2"/>
            <w:vMerge/>
            <w:tcBorders>
              <w:top w:val="none" w:sz="0" w:space="0" w:color="000000"/>
              <w:left w:val="single" w:sz="4" w:space="0" w:color="auto"/>
              <w:bottom w:val="single" w:sz="4" w:space="0" w:color="000000"/>
              <w:right w:val="single" w:sz="4" w:space="0" w:color="auto"/>
            </w:tcBorders>
            <w:shd w:val="clear" w:color="auto" w:fill="FBD4B4"/>
            <w:vAlign w:val="center"/>
          </w:tcPr>
          <w:p w:rsidR="0039280B" w:rsidRDefault="0039280B">
            <w:pPr>
              <w:spacing w:after="0" w:line="360" w:lineRule="auto"/>
              <w:jc w:val="both"/>
              <w:rPr>
                <w:rFonts w:ascii="Times New Roman" w:eastAsia="Times New Roman" w:hAnsi="Times New Roman" w:cs="Times New Roman"/>
                <w:b/>
                <w:sz w:val="24"/>
                <w:szCs w:val="24"/>
              </w:rPr>
            </w:pPr>
          </w:p>
        </w:tc>
        <w:tc>
          <w:tcPr>
            <w:tcW w:w="900" w:type="dxa"/>
            <w:gridSpan w:val="2"/>
            <w:vMerge/>
            <w:tcBorders>
              <w:top w:val="none" w:sz="0" w:space="0" w:color="000000"/>
              <w:left w:val="single" w:sz="4" w:space="0" w:color="auto"/>
              <w:bottom w:val="single" w:sz="4" w:space="0" w:color="000000"/>
              <w:right w:val="single" w:sz="4" w:space="0" w:color="auto"/>
            </w:tcBorders>
            <w:shd w:val="clear" w:color="auto" w:fill="FBD4B4"/>
            <w:vAlign w:val="center"/>
          </w:tcPr>
          <w:p w:rsidR="0039280B" w:rsidRDefault="0039280B">
            <w:pPr>
              <w:spacing w:after="0" w:line="360" w:lineRule="auto"/>
              <w:jc w:val="both"/>
              <w:rPr>
                <w:rFonts w:ascii="Times New Roman" w:eastAsia="Times New Roman" w:hAnsi="Times New Roman" w:cs="Times New Roman"/>
                <w:b/>
                <w:sz w:val="24"/>
                <w:szCs w:val="24"/>
              </w:rPr>
            </w:pPr>
          </w:p>
        </w:tc>
        <w:tc>
          <w:tcPr>
            <w:tcW w:w="810" w:type="dxa"/>
            <w:gridSpan w:val="2"/>
            <w:tcBorders>
              <w:top w:val="none" w:sz="0" w:space="0" w:color="000000"/>
              <w:left w:val="none" w:sz="0" w:space="0" w:color="000000"/>
              <w:bottom w:val="none" w:sz="0" w:space="0" w:color="000000"/>
              <w:right w:val="single" w:sz="4" w:space="0" w:color="auto"/>
            </w:tcBorders>
            <w:shd w:val="clear" w:color="auto" w:fill="FBD4B4"/>
            <w:vAlign w:val="center"/>
          </w:tcPr>
          <w:p w:rsidR="0039280B" w:rsidRDefault="0039280B">
            <w:pPr>
              <w:spacing w:after="0" w:line="360" w:lineRule="auto"/>
              <w:jc w:val="both"/>
              <w:rPr>
                <w:rFonts w:ascii="Times New Roman" w:eastAsia="Times New Roman" w:hAnsi="Times New Roman" w:cs="Times New Roman"/>
                <w:b/>
                <w:sz w:val="24"/>
                <w:szCs w:val="24"/>
              </w:rPr>
            </w:pPr>
          </w:p>
        </w:tc>
        <w:tc>
          <w:tcPr>
            <w:tcW w:w="2790" w:type="dxa"/>
            <w:gridSpan w:val="5"/>
            <w:tcBorders>
              <w:top w:val="single" w:sz="4" w:space="0" w:color="auto"/>
              <w:left w:val="none" w:sz="0" w:space="0" w:color="000000"/>
              <w:bottom w:val="single" w:sz="4" w:space="0" w:color="auto"/>
              <w:right w:val="single" w:sz="4" w:space="0" w:color="000000"/>
            </w:tcBorders>
            <w:shd w:val="clear" w:color="auto" w:fill="FBD4B4"/>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Permanent</w:t>
            </w:r>
          </w:p>
        </w:tc>
        <w:tc>
          <w:tcPr>
            <w:tcW w:w="2610" w:type="dxa"/>
            <w:gridSpan w:val="6"/>
            <w:tcBorders>
              <w:top w:val="single" w:sz="4" w:space="0" w:color="auto"/>
              <w:left w:val="none" w:sz="0" w:space="0" w:color="000000"/>
              <w:bottom w:val="single" w:sz="4" w:space="0" w:color="auto"/>
              <w:right w:val="single" w:sz="4" w:space="0" w:color="000000"/>
            </w:tcBorders>
            <w:shd w:val="clear" w:color="auto" w:fill="FBD4B4"/>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Temporary</w:t>
            </w:r>
          </w:p>
        </w:tc>
        <w:tc>
          <w:tcPr>
            <w:tcW w:w="1800" w:type="dxa"/>
            <w:gridSpan w:val="2"/>
            <w:vMerge/>
            <w:tcBorders>
              <w:top w:val="single" w:sz="4" w:space="0" w:color="auto"/>
              <w:left w:val="single" w:sz="4" w:space="0" w:color="auto"/>
              <w:bottom w:val="single" w:sz="4" w:space="0" w:color="auto"/>
              <w:right w:val="single" w:sz="4" w:space="0" w:color="auto"/>
            </w:tcBorders>
            <w:shd w:val="clear" w:color="auto" w:fill="FBD4B4"/>
            <w:vAlign w:val="center"/>
          </w:tcPr>
          <w:p w:rsidR="0039280B" w:rsidRDefault="0039280B">
            <w:pPr>
              <w:spacing w:after="0" w:line="360" w:lineRule="auto"/>
              <w:jc w:val="both"/>
              <w:rPr>
                <w:rFonts w:ascii="Times New Roman" w:eastAsia="Times New Roman" w:hAnsi="Times New Roman" w:cs="Times New Roman"/>
                <w:sz w:val="24"/>
                <w:szCs w:val="24"/>
              </w:rPr>
            </w:pPr>
          </w:p>
        </w:tc>
      </w:tr>
      <w:tr w:rsidR="0039280B" w:rsidTr="00047DBE">
        <w:trPr>
          <w:gridAfter w:val="1"/>
          <w:wAfter w:w="3148" w:type="dxa"/>
          <w:trHeight w:val="485"/>
        </w:trPr>
        <w:tc>
          <w:tcPr>
            <w:tcW w:w="1005" w:type="dxa"/>
            <w:tcBorders>
              <w:top w:val="none" w:sz="0" w:space="0" w:color="000000"/>
              <w:left w:val="single" w:sz="4" w:space="0" w:color="auto"/>
              <w:bottom w:val="single" w:sz="4" w:space="0" w:color="auto"/>
              <w:right w:val="single" w:sz="4" w:space="0" w:color="auto"/>
            </w:tcBorders>
            <w:shd w:val="clear" w:color="auto" w:fill="FBD4B4"/>
            <w:vAlign w:val="center"/>
          </w:tcPr>
          <w:p w:rsidR="0039280B" w:rsidRDefault="00213EFC">
            <w:pPr>
              <w:spacing w:after="0" w:line="360" w:lineRule="auto"/>
              <w:jc w:val="both"/>
              <w:rPr>
                <w:rFonts w:ascii="Times New Roman" w:eastAsia="Times New Roman" w:hAnsi="Times New Roman" w:cs="Times New Roman"/>
                <w:szCs w:val="21"/>
              </w:rPr>
            </w:pPr>
            <w:r>
              <w:rPr>
                <w:rFonts w:ascii="Times New Roman" w:eastAsia="Times New Roman" w:hAnsi="Times New Roman" w:cs="Times New Roman"/>
              </w:rPr>
              <w:t> </w:t>
            </w:r>
          </w:p>
        </w:tc>
        <w:tc>
          <w:tcPr>
            <w:tcW w:w="990" w:type="dxa"/>
            <w:gridSpan w:val="2"/>
            <w:vMerge/>
            <w:tcBorders>
              <w:top w:val="none" w:sz="0" w:space="0" w:color="000000"/>
              <w:left w:val="single" w:sz="4" w:space="0" w:color="auto"/>
              <w:bottom w:val="single" w:sz="4" w:space="0" w:color="000000"/>
              <w:right w:val="single" w:sz="4" w:space="0" w:color="auto"/>
            </w:tcBorders>
            <w:shd w:val="clear" w:color="auto" w:fill="FBD4B4"/>
            <w:vAlign w:val="center"/>
          </w:tcPr>
          <w:p w:rsidR="0039280B" w:rsidRDefault="0039280B">
            <w:pPr>
              <w:spacing w:after="0" w:line="360" w:lineRule="auto"/>
              <w:jc w:val="both"/>
              <w:rPr>
                <w:rFonts w:ascii="Times New Roman" w:eastAsia="Times New Roman" w:hAnsi="Times New Roman" w:cs="Times New Roman"/>
                <w:sz w:val="24"/>
                <w:szCs w:val="24"/>
              </w:rPr>
            </w:pPr>
          </w:p>
        </w:tc>
        <w:tc>
          <w:tcPr>
            <w:tcW w:w="900" w:type="dxa"/>
            <w:gridSpan w:val="2"/>
            <w:vMerge/>
            <w:tcBorders>
              <w:top w:val="none" w:sz="0" w:space="0" w:color="000000"/>
              <w:left w:val="single" w:sz="4" w:space="0" w:color="auto"/>
              <w:bottom w:val="single" w:sz="4" w:space="0" w:color="000000"/>
              <w:right w:val="single" w:sz="4" w:space="0" w:color="auto"/>
            </w:tcBorders>
            <w:shd w:val="clear" w:color="auto" w:fill="FBD4B4"/>
            <w:vAlign w:val="center"/>
          </w:tcPr>
          <w:p w:rsidR="0039280B" w:rsidRDefault="0039280B">
            <w:pPr>
              <w:spacing w:after="0" w:line="360" w:lineRule="auto"/>
              <w:jc w:val="both"/>
              <w:rPr>
                <w:rFonts w:ascii="Times New Roman" w:eastAsia="Times New Roman" w:hAnsi="Times New Roman" w:cs="Times New Roman"/>
                <w:sz w:val="24"/>
                <w:szCs w:val="24"/>
              </w:rPr>
            </w:pPr>
          </w:p>
        </w:tc>
        <w:tc>
          <w:tcPr>
            <w:tcW w:w="810" w:type="dxa"/>
            <w:gridSpan w:val="2"/>
            <w:tcBorders>
              <w:top w:val="none" w:sz="0" w:space="0" w:color="000000"/>
              <w:left w:val="none" w:sz="0" w:space="0" w:color="000000"/>
              <w:bottom w:val="single" w:sz="4" w:space="0" w:color="auto"/>
              <w:right w:val="single" w:sz="4" w:space="0" w:color="auto"/>
            </w:tcBorders>
            <w:shd w:val="clear" w:color="auto" w:fill="FBD4B4"/>
            <w:vAlign w:val="center"/>
          </w:tcPr>
          <w:p w:rsidR="0039280B" w:rsidRDefault="0039280B">
            <w:pPr>
              <w:spacing w:after="0" w:line="360" w:lineRule="auto"/>
              <w:jc w:val="both"/>
              <w:rPr>
                <w:rFonts w:ascii="Times New Roman" w:eastAsia="Times New Roman" w:hAnsi="Times New Roman" w:cs="Times New Roman"/>
                <w:sz w:val="24"/>
                <w:szCs w:val="24"/>
              </w:rPr>
            </w:pPr>
          </w:p>
        </w:tc>
        <w:tc>
          <w:tcPr>
            <w:tcW w:w="900" w:type="dxa"/>
            <w:gridSpan w:val="2"/>
            <w:tcBorders>
              <w:top w:val="none" w:sz="0" w:space="0" w:color="000000"/>
              <w:left w:val="none" w:sz="0" w:space="0" w:color="000000"/>
              <w:bottom w:val="none" w:sz="0" w:space="0" w:color="000000"/>
              <w:right w:val="single" w:sz="4" w:space="0" w:color="auto"/>
            </w:tcBorders>
            <w:shd w:val="clear" w:color="auto" w:fill="FBD4B4"/>
            <w:vAlign w:val="bottom"/>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Male</w:t>
            </w:r>
          </w:p>
        </w:tc>
        <w:tc>
          <w:tcPr>
            <w:tcW w:w="900" w:type="dxa"/>
            <w:tcBorders>
              <w:top w:val="none" w:sz="0" w:space="0" w:color="000000"/>
              <w:left w:val="none" w:sz="0" w:space="0" w:color="000000"/>
              <w:bottom w:val="none" w:sz="0" w:space="0" w:color="000000"/>
              <w:right w:val="single" w:sz="4" w:space="0" w:color="auto"/>
            </w:tcBorders>
            <w:shd w:val="clear" w:color="auto" w:fill="FBD4B4"/>
            <w:vAlign w:val="bottom"/>
          </w:tcPr>
          <w:p w:rsidR="0039280B" w:rsidRDefault="00213EFC">
            <w:pPr>
              <w:spacing w:after="0" w:line="360" w:lineRule="auto"/>
              <w:ind w:left="-108"/>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Female</w:t>
            </w:r>
          </w:p>
        </w:tc>
        <w:tc>
          <w:tcPr>
            <w:tcW w:w="990" w:type="dxa"/>
            <w:gridSpan w:val="2"/>
            <w:tcBorders>
              <w:top w:val="none" w:sz="0" w:space="0" w:color="000000"/>
              <w:left w:val="none" w:sz="0" w:space="0" w:color="000000"/>
              <w:bottom w:val="single" w:sz="4" w:space="0" w:color="auto"/>
              <w:right w:val="single" w:sz="4" w:space="0" w:color="auto"/>
            </w:tcBorders>
            <w:shd w:val="clear" w:color="auto" w:fill="FBD4B4"/>
            <w:vAlign w:val="bottom"/>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w:t>
            </w:r>
          </w:p>
        </w:tc>
        <w:tc>
          <w:tcPr>
            <w:tcW w:w="810" w:type="dxa"/>
            <w:gridSpan w:val="2"/>
            <w:tcBorders>
              <w:top w:val="none" w:sz="0" w:space="0" w:color="000000"/>
              <w:left w:val="none" w:sz="0" w:space="0" w:color="000000"/>
              <w:bottom w:val="none" w:sz="0" w:space="0" w:color="000000"/>
              <w:right w:val="single" w:sz="4" w:space="0" w:color="auto"/>
            </w:tcBorders>
            <w:shd w:val="clear" w:color="auto" w:fill="FBD4B4"/>
            <w:vAlign w:val="bottom"/>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Male</w:t>
            </w:r>
          </w:p>
        </w:tc>
        <w:tc>
          <w:tcPr>
            <w:tcW w:w="990" w:type="dxa"/>
            <w:gridSpan w:val="2"/>
            <w:tcBorders>
              <w:top w:val="none" w:sz="0" w:space="0" w:color="000000"/>
              <w:left w:val="none" w:sz="0" w:space="0" w:color="000000"/>
              <w:bottom w:val="none" w:sz="0" w:space="0" w:color="000000"/>
              <w:right w:val="single" w:sz="4" w:space="0" w:color="auto"/>
            </w:tcBorders>
            <w:shd w:val="clear" w:color="auto" w:fill="FBD4B4"/>
            <w:vAlign w:val="bottom"/>
          </w:tcPr>
          <w:p w:rsidR="0039280B" w:rsidRDefault="00213EFC">
            <w:pPr>
              <w:spacing w:after="0" w:line="360" w:lineRule="auto"/>
              <w:ind w:left="-108"/>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Female</w:t>
            </w:r>
          </w:p>
        </w:tc>
        <w:tc>
          <w:tcPr>
            <w:tcW w:w="810" w:type="dxa"/>
            <w:gridSpan w:val="2"/>
            <w:tcBorders>
              <w:top w:val="none" w:sz="0" w:space="0" w:color="000000"/>
              <w:left w:val="none" w:sz="0" w:space="0" w:color="000000"/>
              <w:bottom w:val="single" w:sz="4" w:space="0" w:color="auto"/>
              <w:right w:val="single" w:sz="4" w:space="0" w:color="auto"/>
            </w:tcBorders>
            <w:shd w:val="clear" w:color="auto" w:fill="FBD4B4"/>
            <w:vAlign w:val="bottom"/>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w:t>
            </w:r>
          </w:p>
        </w:tc>
        <w:tc>
          <w:tcPr>
            <w:tcW w:w="1800" w:type="dxa"/>
            <w:gridSpan w:val="2"/>
            <w:vMerge/>
            <w:tcBorders>
              <w:top w:val="single" w:sz="4" w:space="0" w:color="auto"/>
              <w:left w:val="single" w:sz="4" w:space="0" w:color="auto"/>
              <w:bottom w:val="single" w:sz="4" w:space="0" w:color="auto"/>
              <w:right w:val="single" w:sz="4" w:space="0" w:color="auto"/>
            </w:tcBorders>
            <w:shd w:val="clear" w:color="auto" w:fill="FBD4B4"/>
            <w:vAlign w:val="center"/>
          </w:tcPr>
          <w:p w:rsidR="0039280B" w:rsidRDefault="0039280B">
            <w:pPr>
              <w:spacing w:after="0" w:line="360" w:lineRule="auto"/>
              <w:jc w:val="both"/>
              <w:rPr>
                <w:rFonts w:ascii="Times New Roman" w:eastAsia="Times New Roman" w:hAnsi="Times New Roman" w:cs="Times New Roman"/>
                <w:sz w:val="24"/>
                <w:szCs w:val="24"/>
              </w:rPr>
            </w:pPr>
          </w:p>
        </w:tc>
      </w:tr>
      <w:tr w:rsidR="0039280B" w:rsidTr="00047DBE">
        <w:trPr>
          <w:gridAfter w:val="1"/>
          <w:wAfter w:w="3148" w:type="dxa"/>
          <w:trHeight w:val="827"/>
        </w:trPr>
        <w:tc>
          <w:tcPr>
            <w:tcW w:w="1005" w:type="dxa"/>
            <w:tcBorders>
              <w:top w:val="none" w:sz="0" w:space="0" w:color="000000"/>
              <w:left w:val="single" w:sz="4" w:space="0" w:color="auto"/>
              <w:bottom w:val="single" w:sz="4" w:space="0" w:color="auto"/>
              <w:right w:val="single" w:sz="4" w:space="0" w:color="auto"/>
            </w:tcBorders>
            <w:shd w:val="clear" w:color="auto" w:fill="D9D9D9"/>
            <w:vAlign w:val="bottom"/>
          </w:tcPr>
          <w:p w:rsidR="0039280B" w:rsidRDefault="00213EFC">
            <w:pPr>
              <w:spacing w:after="0" w:line="360" w:lineRule="auto"/>
              <w:jc w:val="both"/>
              <w:rPr>
                <w:rFonts w:ascii="Times New Roman" w:eastAsia="Times New Roman" w:hAnsi="Times New Roman" w:cs="Times New Roman"/>
                <w:b/>
                <w:bCs/>
                <w:sz w:val="21"/>
                <w:szCs w:val="21"/>
              </w:rPr>
            </w:pPr>
            <w:r>
              <w:rPr>
                <w:rFonts w:ascii="Times New Roman" w:eastAsia="Times New Roman" w:hAnsi="Times New Roman" w:cs="Times New Roman"/>
                <w:b/>
                <w:bCs/>
                <w:sz w:val="21"/>
                <w:szCs w:val="21"/>
              </w:rPr>
              <w:t>2013</w:t>
            </w:r>
          </w:p>
        </w:tc>
        <w:tc>
          <w:tcPr>
            <w:tcW w:w="990" w:type="dxa"/>
            <w:gridSpan w:val="2"/>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213EFC">
            <w:pPr>
              <w:spacing w:after="0"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259</w:t>
            </w:r>
          </w:p>
        </w:tc>
        <w:tc>
          <w:tcPr>
            <w:tcW w:w="900" w:type="dxa"/>
            <w:gridSpan w:val="2"/>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213EFC">
            <w:pPr>
              <w:spacing w:after="0"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518</w:t>
            </w:r>
          </w:p>
        </w:tc>
        <w:tc>
          <w:tcPr>
            <w:tcW w:w="810" w:type="dxa"/>
            <w:gridSpan w:val="2"/>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213EFC">
            <w:pPr>
              <w:spacing w:after="0"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777</w:t>
            </w:r>
          </w:p>
        </w:tc>
        <w:tc>
          <w:tcPr>
            <w:tcW w:w="900" w:type="dxa"/>
            <w:gridSpan w:val="2"/>
            <w:tcBorders>
              <w:top w:val="single" w:sz="4" w:space="0" w:color="auto"/>
              <w:left w:val="none" w:sz="0" w:space="0" w:color="000000"/>
              <w:bottom w:val="single" w:sz="4" w:space="0" w:color="auto"/>
              <w:right w:val="single" w:sz="4" w:space="0" w:color="auto"/>
            </w:tcBorders>
            <w:shd w:val="clear" w:color="auto" w:fill="D9D9D9"/>
            <w:vAlign w:val="bottom"/>
          </w:tcPr>
          <w:p w:rsidR="0039280B" w:rsidRDefault="00213EFC">
            <w:pPr>
              <w:spacing w:after="0"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5987</w:t>
            </w:r>
          </w:p>
        </w:tc>
        <w:tc>
          <w:tcPr>
            <w:tcW w:w="900" w:type="dxa"/>
            <w:tcBorders>
              <w:top w:val="single" w:sz="4" w:space="0" w:color="auto"/>
              <w:left w:val="none" w:sz="0" w:space="0" w:color="000000"/>
              <w:bottom w:val="single" w:sz="4" w:space="0" w:color="auto"/>
              <w:right w:val="single" w:sz="4" w:space="0" w:color="auto"/>
            </w:tcBorders>
            <w:shd w:val="clear" w:color="auto" w:fill="D9D9D9"/>
            <w:vAlign w:val="bottom"/>
          </w:tcPr>
          <w:p w:rsidR="0039280B" w:rsidRDefault="00213EFC">
            <w:pPr>
              <w:spacing w:after="0"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4267</w:t>
            </w:r>
          </w:p>
        </w:tc>
        <w:tc>
          <w:tcPr>
            <w:tcW w:w="990" w:type="dxa"/>
            <w:gridSpan w:val="2"/>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213EFC">
            <w:pPr>
              <w:spacing w:after="0"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10254</w:t>
            </w:r>
          </w:p>
        </w:tc>
        <w:tc>
          <w:tcPr>
            <w:tcW w:w="810" w:type="dxa"/>
            <w:gridSpan w:val="2"/>
            <w:tcBorders>
              <w:top w:val="single" w:sz="4" w:space="0" w:color="auto"/>
              <w:left w:val="none" w:sz="0" w:space="0" w:color="000000"/>
              <w:bottom w:val="single" w:sz="4" w:space="0" w:color="auto"/>
              <w:right w:val="single" w:sz="4" w:space="0" w:color="auto"/>
            </w:tcBorders>
            <w:shd w:val="clear" w:color="auto" w:fill="D9D9D9"/>
            <w:vAlign w:val="bottom"/>
          </w:tcPr>
          <w:p w:rsidR="0039280B" w:rsidRDefault="00213EFC">
            <w:pPr>
              <w:spacing w:after="0"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3785</w:t>
            </w:r>
          </w:p>
        </w:tc>
        <w:tc>
          <w:tcPr>
            <w:tcW w:w="990" w:type="dxa"/>
            <w:gridSpan w:val="2"/>
            <w:tcBorders>
              <w:top w:val="single" w:sz="4" w:space="0" w:color="auto"/>
              <w:left w:val="none" w:sz="0" w:space="0" w:color="000000"/>
              <w:bottom w:val="single" w:sz="4" w:space="0" w:color="auto"/>
              <w:right w:val="single" w:sz="4" w:space="0" w:color="auto"/>
            </w:tcBorders>
            <w:shd w:val="clear" w:color="auto" w:fill="D9D9D9"/>
            <w:vAlign w:val="bottom"/>
          </w:tcPr>
          <w:p w:rsidR="0039280B" w:rsidRDefault="00213EFC">
            <w:pPr>
              <w:spacing w:after="0"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2633</w:t>
            </w:r>
          </w:p>
        </w:tc>
        <w:tc>
          <w:tcPr>
            <w:tcW w:w="810" w:type="dxa"/>
            <w:gridSpan w:val="2"/>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6418</w:t>
            </w:r>
          </w:p>
        </w:tc>
        <w:tc>
          <w:tcPr>
            <w:tcW w:w="1800" w:type="dxa"/>
            <w:gridSpan w:val="2"/>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213EFC">
            <w:pPr>
              <w:spacing w:after="0"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501,949,918</w:t>
            </w:r>
          </w:p>
        </w:tc>
      </w:tr>
      <w:tr w:rsidR="0039280B" w:rsidTr="00047DBE">
        <w:trPr>
          <w:gridAfter w:val="1"/>
          <w:wAfter w:w="3148" w:type="dxa"/>
          <w:trHeight w:val="809"/>
        </w:trPr>
        <w:tc>
          <w:tcPr>
            <w:tcW w:w="1005" w:type="dxa"/>
            <w:tcBorders>
              <w:top w:val="none" w:sz="0" w:space="0" w:color="000000"/>
              <w:left w:val="single" w:sz="4" w:space="0" w:color="auto"/>
              <w:bottom w:val="single" w:sz="4" w:space="0" w:color="auto"/>
              <w:right w:val="single" w:sz="4" w:space="0" w:color="auto"/>
            </w:tcBorders>
            <w:shd w:val="clear" w:color="auto" w:fill="D9D9D9"/>
            <w:vAlign w:val="bottom"/>
          </w:tcPr>
          <w:p w:rsidR="0039280B" w:rsidRDefault="00213EFC">
            <w:pPr>
              <w:spacing w:after="0" w:line="360" w:lineRule="auto"/>
              <w:jc w:val="both"/>
              <w:rPr>
                <w:rFonts w:ascii="Times New Roman" w:eastAsia="Times New Roman" w:hAnsi="Times New Roman" w:cs="Times New Roman"/>
                <w:b/>
                <w:sz w:val="21"/>
                <w:szCs w:val="21"/>
              </w:rPr>
            </w:pPr>
            <w:r>
              <w:rPr>
                <w:rFonts w:ascii="Times New Roman" w:eastAsia="Times New Roman" w:hAnsi="Times New Roman" w:cs="Times New Roman"/>
                <w:b/>
              </w:rPr>
              <w:t>2014</w:t>
            </w:r>
          </w:p>
        </w:tc>
        <w:tc>
          <w:tcPr>
            <w:tcW w:w="990" w:type="dxa"/>
            <w:gridSpan w:val="2"/>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213EFC">
            <w:pPr>
              <w:spacing w:after="0"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220</w:t>
            </w:r>
          </w:p>
        </w:tc>
        <w:tc>
          <w:tcPr>
            <w:tcW w:w="900" w:type="dxa"/>
            <w:gridSpan w:val="2"/>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213EFC">
            <w:pPr>
              <w:spacing w:after="0"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870</w:t>
            </w:r>
          </w:p>
        </w:tc>
        <w:tc>
          <w:tcPr>
            <w:tcW w:w="810" w:type="dxa"/>
            <w:gridSpan w:val="2"/>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213EFC">
            <w:pPr>
              <w:spacing w:after="0"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1090</w:t>
            </w:r>
          </w:p>
        </w:tc>
        <w:tc>
          <w:tcPr>
            <w:tcW w:w="900" w:type="dxa"/>
            <w:gridSpan w:val="2"/>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213EFC">
            <w:pPr>
              <w:spacing w:after="0"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16635</w:t>
            </w:r>
          </w:p>
        </w:tc>
        <w:tc>
          <w:tcPr>
            <w:tcW w:w="900" w:type="dxa"/>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213EFC">
            <w:pPr>
              <w:spacing w:after="0"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11851</w:t>
            </w:r>
          </w:p>
        </w:tc>
        <w:tc>
          <w:tcPr>
            <w:tcW w:w="990" w:type="dxa"/>
            <w:gridSpan w:val="2"/>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213EFC">
            <w:pPr>
              <w:spacing w:after="0"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28486</w:t>
            </w:r>
          </w:p>
        </w:tc>
        <w:tc>
          <w:tcPr>
            <w:tcW w:w="810" w:type="dxa"/>
            <w:gridSpan w:val="2"/>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213EFC">
            <w:pPr>
              <w:spacing w:after="0"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3590</w:t>
            </w:r>
          </w:p>
        </w:tc>
        <w:tc>
          <w:tcPr>
            <w:tcW w:w="990" w:type="dxa"/>
            <w:gridSpan w:val="2"/>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213EFC">
            <w:pPr>
              <w:spacing w:after="0"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2701</w:t>
            </w:r>
          </w:p>
        </w:tc>
        <w:tc>
          <w:tcPr>
            <w:tcW w:w="810" w:type="dxa"/>
            <w:gridSpan w:val="2"/>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6291</w:t>
            </w:r>
          </w:p>
        </w:tc>
        <w:tc>
          <w:tcPr>
            <w:tcW w:w="1800" w:type="dxa"/>
            <w:gridSpan w:val="2"/>
            <w:tcBorders>
              <w:top w:val="none" w:sz="0" w:space="0" w:color="000000"/>
              <w:left w:val="none" w:sz="0" w:space="0" w:color="000000"/>
              <w:bottom w:val="single" w:sz="4" w:space="0" w:color="auto"/>
              <w:right w:val="single" w:sz="4" w:space="0" w:color="auto"/>
            </w:tcBorders>
            <w:shd w:val="clear" w:color="auto" w:fill="D9D9D9"/>
            <w:vAlign w:val="bottom"/>
          </w:tcPr>
          <w:p w:rsidR="0039280B" w:rsidRDefault="00213EFC">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287,329,234</w:t>
            </w:r>
          </w:p>
        </w:tc>
      </w:tr>
    </w:tbl>
    <w:p w:rsidR="0039280B" w:rsidRDefault="0039280B">
      <w:pPr>
        <w:spacing w:after="0" w:line="360" w:lineRule="auto"/>
        <w:jc w:val="both"/>
        <w:rPr>
          <w:rFonts w:ascii="Times New Roman" w:eastAsia="Times New Roman" w:hAnsi="Times New Roman" w:cs="Times New Roman"/>
          <w:b/>
          <w:sz w:val="23"/>
          <w:szCs w:val="23"/>
        </w:rPr>
      </w:pPr>
    </w:p>
    <w:p w:rsidR="0039280B" w:rsidRDefault="0039280B">
      <w:pPr>
        <w:spacing w:after="0" w:line="360" w:lineRule="auto"/>
        <w:jc w:val="both"/>
        <w:rPr>
          <w:rFonts w:ascii="Times New Roman" w:eastAsia="Times New Roman" w:hAnsi="Times New Roman" w:cs="Times New Roman"/>
          <w:b/>
          <w:sz w:val="23"/>
          <w:szCs w:val="23"/>
        </w:rPr>
      </w:pPr>
    </w:p>
    <w:p w:rsidR="0039280B" w:rsidRDefault="0039280B">
      <w:pPr>
        <w:spacing w:after="0" w:line="360" w:lineRule="auto"/>
        <w:jc w:val="both"/>
        <w:rPr>
          <w:rFonts w:ascii="Times New Roman" w:hAnsi="Times New Roman" w:cs="Times New Roman"/>
          <w:b/>
          <w:sz w:val="26"/>
          <w:szCs w:val="26"/>
        </w:rPr>
      </w:pPr>
    </w:p>
    <w:p w:rsidR="0039280B" w:rsidRDefault="0039280B">
      <w:pPr>
        <w:spacing w:after="0" w:line="360" w:lineRule="auto"/>
        <w:jc w:val="both"/>
        <w:rPr>
          <w:rFonts w:ascii="Times New Roman" w:hAnsi="Times New Roman" w:cs="Times New Roman"/>
          <w:b/>
          <w:sz w:val="26"/>
          <w:szCs w:val="26"/>
        </w:rPr>
      </w:pPr>
    </w:p>
    <w:p w:rsidR="0039280B" w:rsidRDefault="0039280B">
      <w:pPr>
        <w:spacing w:line="360" w:lineRule="auto"/>
        <w:jc w:val="both"/>
        <w:rPr>
          <w:rFonts w:ascii="Times New Roman" w:hAnsi="Times New Roman" w:cs="Times New Roman"/>
          <w:sz w:val="27"/>
          <w:szCs w:val="27"/>
          <w:highlight w:val="yellow"/>
        </w:rPr>
      </w:pPr>
    </w:p>
    <w:p w:rsidR="004A01D0" w:rsidRDefault="004A01D0">
      <w:pPr>
        <w:spacing w:line="360" w:lineRule="auto"/>
        <w:jc w:val="both"/>
        <w:rPr>
          <w:rFonts w:ascii="Times New Roman" w:hAnsi="Times New Roman" w:cs="Times New Roman"/>
          <w:sz w:val="27"/>
          <w:szCs w:val="27"/>
          <w:highlight w:val="yellow"/>
        </w:rPr>
      </w:pPr>
    </w:p>
    <w:p w:rsidR="004A01D0" w:rsidRDefault="004A01D0">
      <w:pPr>
        <w:spacing w:line="360" w:lineRule="auto"/>
        <w:jc w:val="both"/>
        <w:rPr>
          <w:rFonts w:ascii="Times New Roman" w:hAnsi="Times New Roman" w:cs="Times New Roman"/>
          <w:sz w:val="27"/>
          <w:szCs w:val="27"/>
          <w:highlight w:val="yellow"/>
        </w:rPr>
      </w:pPr>
    </w:p>
    <w:p w:rsidR="004A01D0" w:rsidRPr="006E5C2E" w:rsidRDefault="004A01D0">
      <w:pPr>
        <w:spacing w:line="360" w:lineRule="auto"/>
        <w:jc w:val="both"/>
        <w:rPr>
          <w:rFonts w:ascii="Times New Roman" w:hAnsi="Times New Roman" w:cs="Times New Roman"/>
          <w:sz w:val="27"/>
          <w:szCs w:val="27"/>
          <w:highlight w:val="yellow"/>
        </w:rPr>
      </w:pPr>
    </w:p>
    <w:p w:rsidR="0039280B" w:rsidRPr="006E5C2E" w:rsidRDefault="0039280B">
      <w:pPr>
        <w:spacing w:line="360" w:lineRule="auto"/>
        <w:jc w:val="both"/>
        <w:rPr>
          <w:rFonts w:ascii="Times New Roman" w:hAnsi="Times New Roman" w:cs="Times New Roman"/>
          <w:sz w:val="27"/>
          <w:szCs w:val="27"/>
          <w:highlight w:val="yellow"/>
        </w:rPr>
      </w:pPr>
    </w:p>
    <w:p w:rsidR="0039280B" w:rsidRDefault="00213EFC">
      <w:pPr>
        <w:pStyle w:val="Heading11"/>
        <w:spacing w:line="360" w:lineRule="auto"/>
        <w:jc w:val="both"/>
        <w:rPr>
          <w:rFonts w:ascii="Times New Roman" w:hAnsi="Times New Roman"/>
          <w:color w:val="auto"/>
        </w:rPr>
      </w:pPr>
      <w:bookmarkStart w:id="80" w:name="_Toc119445075"/>
      <w:r>
        <w:rPr>
          <w:rFonts w:ascii="Times New Roman" w:hAnsi="Times New Roman"/>
          <w:color w:val="auto"/>
        </w:rPr>
        <w:t>Problems and potentialities:-</w:t>
      </w:r>
      <w:bookmarkEnd w:id="80"/>
    </w:p>
    <w:p w:rsidR="0039280B" w:rsidRDefault="00213EFC">
      <w:pPr>
        <w:spacing w:line="360" w:lineRule="auto"/>
        <w:jc w:val="both"/>
        <w:rPr>
          <w:rStyle w:val="Heading2Char"/>
          <w:rFonts w:ascii="Times New Roman" w:hAnsi="Times New Roman" w:cs="Times New Roman"/>
          <w:i/>
          <w:color w:val="auto"/>
        </w:rPr>
      </w:pPr>
      <w:bookmarkStart w:id="81" w:name="_Toc119445076"/>
      <w:r>
        <w:rPr>
          <w:rStyle w:val="Heading2Char"/>
          <w:rFonts w:ascii="Times New Roman" w:hAnsi="Times New Roman" w:cs="Times New Roman"/>
          <w:i/>
          <w:color w:val="auto"/>
        </w:rPr>
        <w:t>Problems concerning</w:t>
      </w:r>
      <w:bookmarkEnd w:id="81"/>
      <w:r>
        <w:rPr>
          <w:rStyle w:val="Heading2Char"/>
          <w:rFonts w:ascii="Times New Roman" w:hAnsi="Times New Roman" w:cs="Times New Roman"/>
          <w:i/>
          <w:color w:val="auto"/>
        </w:rPr>
        <w:t xml:space="preserve"> </w:t>
      </w:r>
    </w:p>
    <w:p w:rsidR="0039280B" w:rsidRPr="00047DBE" w:rsidRDefault="00213EFC">
      <w:pPr>
        <w:spacing w:after="0" w:line="360" w:lineRule="auto"/>
        <w:jc w:val="both"/>
        <w:rPr>
          <w:rFonts w:ascii="Times New Roman" w:hAnsi="Times New Roman" w:cs="Times New Roman"/>
          <w:sz w:val="24"/>
          <w:szCs w:val="27"/>
        </w:rPr>
      </w:pPr>
      <w:r w:rsidRPr="00047DBE">
        <w:rPr>
          <w:rFonts w:ascii="Times New Roman" w:hAnsi="Times New Roman" w:cs="Times New Roman"/>
          <w:bCs/>
          <w:sz w:val="24"/>
          <w:szCs w:val="27"/>
        </w:rPr>
        <w:t xml:space="preserve">As discussed in this document, our city is on a highly developmental path to assure good government and make the city contented to the community. The city has a great potentials and opportunities in various field of investment. </w:t>
      </w:r>
    </w:p>
    <w:p w:rsidR="0039280B" w:rsidRPr="00047DBE" w:rsidRDefault="00213EFC">
      <w:pPr>
        <w:spacing w:after="0" w:line="360" w:lineRule="auto"/>
        <w:jc w:val="both"/>
        <w:rPr>
          <w:rFonts w:ascii="Times New Roman" w:hAnsi="Times New Roman" w:cs="Times New Roman"/>
          <w:sz w:val="24"/>
          <w:szCs w:val="27"/>
        </w:rPr>
      </w:pPr>
      <w:r w:rsidRPr="00047DBE">
        <w:rPr>
          <w:rFonts w:ascii="Times New Roman" w:hAnsi="Times New Roman" w:cs="Times New Roman"/>
          <w:sz w:val="24"/>
          <w:szCs w:val="27"/>
        </w:rPr>
        <w:t xml:space="preserve"> Short research was conducted to identify business opportunities with comparative advantage and degree of importance of various investments depending on many factors, mainly based on the natural resources, the current level of investment in the area, the strategic focus of the government and market availability, etc. </w:t>
      </w:r>
    </w:p>
    <w:p w:rsidR="0039280B" w:rsidRPr="00047DBE" w:rsidRDefault="0039280B">
      <w:pPr>
        <w:spacing w:after="0" w:line="360" w:lineRule="auto"/>
        <w:jc w:val="both"/>
        <w:rPr>
          <w:rFonts w:ascii="Times New Roman" w:hAnsi="Times New Roman" w:cs="Times New Roman"/>
          <w:sz w:val="24"/>
          <w:szCs w:val="27"/>
        </w:rPr>
      </w:pPr>
    </w:p>
    <w:p w:rsidR="0039280B" w:rsidRPr="00047DBE" w:rsidRDefault="00213EFC">
      <w:pPr>
        <w:spacing w:line="360" w:lineRule="auto"/>
        <w:jc w:val="both"/>
        <w:rPr>
          <w:rFonts w:ascii="Times New Roman" w:hAnsi="Times New Roman" w:cs="Times New Roman"/>
          <w:bCs/>
          <w:sz w:val="24"/>
          <w:szCs w:val="27"/>
        </w:rPr>
      </w:pPr>
      <w:r w:rsidRPr="00047DBE">
        <w:rPr>
          <w:rFonts w:ascii="Times New Roman" w:hAnsi="Times New Roman" w:cs="Times New Roman"/>
          <w:bCs/>
          <w:sz w:val="24"/>
          <w:szCs w:val="27"/>
        </w:rPr>
        <w:t xml:space="preserve">Even though our city is endowed with the abundant numbers of potentials and opportunities there are also plenty of problems to work on actively as shown here :-  </w:t>
      </w:r>
    </w:p>
    <w:p w:rsidR="0039280B" w:rsidRDefault="00213EFC">
      <w:pPr>
        <w:pStyle w:val="Heading11"/>
        <w:spacing w:line="360" w:lineRule="auto"/>
        <w:ind w:left="180"/>
        <w:jc w:val="both"/>
        <w:rPr>
          <w:color w:val="auto"/>
        </w:rPr>
      </w:pPr>
      <w:bookmarkStart w:id="82" w:name="_Toc119445077"/>
      <w:r>
        <w:rPr>
          <w:rFonts w:ascii="Times New Roman" w:hAnsi="Times New Roman"/>
          <w:color w:val="auto"/>
        </w:rPr>
        <w:t>Economic</w:t>
      </w:r>
      <w:r>
        <w:rPr>
          <w:rFonts w:ascii="Cambria"/>
          <w:color w:val="auto"/>
        </w:rPr>
        <w:t xml:space="preserve"> Conditions</w:t>
      </w:r>
      <w:bookmarkEnd w:id="82"/>
    </w:p>
    <w:p w:rsidR="0039280B" w:rsidRPr="00047DBE" w:rsidRDefault="00213EFC">
      <w:pPr>
        <w:numPr>
          <w:ilvl w:val="0"/>
          <w:numId w:val="8"/>
        </w:numPr>
        <w:tabs>
          <w:tab w:val="clear" w:pos="810"/>
          <w:tab w:val="num" w:pos="90"/>
          <w:tab w:val="left" w:pos="180"/>
          <w:tab w:val="left" w:pos="450"/>
        </w:tabs>
        <w:spacing w:after="0" w:line="360" w:lineRule="auto"/>
        <w:ind w:hanging="450"/>
        <w:jc w:val="both"/>
        <w:rPr>
          <w:rFonts w:ascii="Times New Roman" w:hAnsi="Times New Roman" w:cs="Times New Roman"/>
          <w:sz w:val="24"/>
          <w:szCs w:val="27"/>
        </w:rPr>
      </w:pPr>
      <w:r w:rsidRPr="00047DBE">
        <w:rPr>
          <w:rFonts w:ascii="Times New Roman" w:hAnsi="Times New Roman" w:cs="Times New Roman"/>
          <w:sz w:val="24"/>
          <w:szCs w:val="27"/>
        </w:rPr>
        <w:t>Urban Poverty and Unemployment</w:t>
      </w:r>
    </w:p>
    <w:p w:rsidR="0039280B" w:rsidRPr="00047DBE" w:rsidRDefault="00213EFC">
      <w:pPr>
        <w:numPr>
          <w:ilvl w:val="0"/>
          <w:numId w:val="8"/>
        </w:numPr>
        <w:tabs>
          <w:tab w:val="clear" w:pos="810"/>
          <w:tab w:val="num" w:pos="90"/>
          <w:tab w:val="left" w:pos="180"/>
          <w:tab w:val="left" w:pos="450"/>
        </w:tabs>
        <w:spacing w:after="0" w:line="360" w:lineRule="auto"/>
        <w:ind w:hanging="450"/>
        <w:jc w:val="both"/>
        <w:rPr>
          <w:rFonts w:ascii="Times New Roman" w:hAnsi="Times New Roman" w:cs="Times New Roman"/>
          <w:sz w:val="24"/>
          <w:szCs w:val="27"/>
        </w:rPr>
      </w:pPr>
      <w:r w:rsidRPr="00047DBE">
        <w:rPr>
          <w:rFonts w:ascii="Times New Roman" w:hAnsi="Times New Roman" w:cs="Times New Roman"/>
          <w:sz w:val="24"/>
          <w:szCs w:val="27"/>
        </w:rPr>
        <w:t>Shortage of water/ low coverage of clean water</w:t>
      </w:r>
    </w:p>
    <w:p w:rsidR="0039280B" w:rsidRPr="00047DBE" w:rsidRDefault="00213EFC">
      <w:pPr>
        <w:numPr>
          <w:ilvl w:val="0"/>
          <w:numId w:val="8"/>
        </w:numPr>
        <w:tabs>
          <w:tab w:val="clear" w:pos="810"/>
          <w:tab w:val="num" w:pos="90"/>
          <w:tab w:val="left" w:pos="180"/>
          <w:tab w:val="left" w:pos="450"/>
        </w:tabs>
        <w:spacing w:after="0" w:line="360" w:lineRule="auto"/>
        <w:ind w:hanging="450"/>
        <w:jc w:val="both"/>
        <w:rPr>
          <w:rFonts w:ascii="Times New Roman" w:hAnsi="Times New Roman" w:cs="Times New Roman"/>
          <w:sz w:val="24"/>
          <w:szCs w:val="27"/>
        </w:rPr>
      </w:pPr>
      <w:r w:rsidRPr="00047DBE">
        <w:rPr>
          <w:rFonts w:ascii="Times New Roman" w:hAnsi="Times New Roman" w:cs="Times New Roman"/>
          <w:sz w:val="24"/>
          <w:szCs w:val="27"/>
        </w:rPr>
        <w:t>Inadequate expansion of Electrical power</w:t>
      </w:r>
    </w:p>
    <w:p w:rsidR="0039280B" w:rsidRPr="00047DBE" w:rsidRDefault="00213EFC">
      <w:pPr>
        <w:numPr>
          <w:ilvl w:val="0"/>
          <w:numId w:val="8"/>
        </w:numPr>
        <w:tabs>
          <w:tab w:val="clear" w:pos="810"/>
          <w:tab w:val="num" w:pos="90"/>
          <w:tab w:val="left" w:pos="180"/>
          <w:tab w:val="left" w:pos="450"/>
        </w:tabs>
        <w:spacing w:after="0" w:line="360" w:lineRule="auto"/>
        <w:ind w:hanging="450"/>
        <w:jc w:val="both"/>
        <w:rPr>
          <w:rFonts w:ascii="Times New Roman" w:hAnsi="Times New Roman" w:cs="Times New Roman"/>
          <w:sz w:val="24"/>
          <w:szCs w:val="27"/>
        </w:rPr>
      </w:pPr>
      <w:r w:rsidRPr="00047DBE">
        <w:rPr>
          <w:rFonts w:ascii="Times New Roman" w:hAnsi="Times New Roman" w:cs="Times New Roman"/>
          <w:sz w:val="24"/>
          <w:szCs w:val="27"/>
        </w:rPr>
        <w:t>Lack of instant land provision and expansion</w:t>
      </w:r>
    </w:p>
    <w:p w:rsidR="0039280B" w:rsidRPr="00047DBE" w:rsidRDefault="00213EFC">
      <w:pPr>
        <w:numPr>
          <w:ilvl w:val="0"/>
          <w:numId w:val="8"/>
        </w:numPr>
        <w:tabs>
          <w:tab w:val="clear" w:pos="810"/>
          <w:tab w:val="num" w:pos="90"/>
          <w:tab w:val="left" w:pos="180"/>
          <w:tab w:val="left" w:pos="450"/>
        </w:tabs>
        <w:spacing w:after="0" w:line="360" w:lineRule="auto"/>
        <w:ind w:hanging="450"/>
        <w:jc w:val="both"/>
        <w:rPr>
          <w:rFonts w:ascii="Times New Roman" w:hAnsi="Times New Roman" w:cs="Times New Roman"/>
          <w:sz w:val="24"/>
          <w:szCs w:val="27"/>
        </w:rPr>
      </w:pPr>
      <w:r w:rsidRPr="00047DBE">
        <w:rPr>
          <w:rFonts w:ascii="Times New Roman" w:hAnsi="Times New Roman" w:cs="Times New Roman"/>
          <w:sz w:val="24"/>
          <w:szCs w:val="27"/>
        </w:rPr>
        <w:t>Inadequate and poor quality Infrastructure Development</w:t>
      </w:r>
    </w:p>
    <w:p w:rsidR="0039280B" w:rsidRPr="00047DBE" w:rsidRDefault="00213EFC">
      <w:pPr>
        <w:numPr>
          <w:ilvl w:val="0"/>
          <w:numId w:val="8"/>
        </w:numPr>
        <w:tabs>
          <w:tab w:val="clear" w:pos="810"/>
          <w:tab w:val="num" w:pos="90"/>
          <w:tab w:val="left" w:pos="180"/>
          <w:tab w:val="left" w:pos="450"/>
        </w:tabs>
        <w:spacing w:after="0" w:line="360" w:lineRule="auto"/>
        <w:ind w:hanging="450"/>
        <w:jc w:val="both"/>
        <w:rPr>
          <w:rFonts w:ascii="Times New Roman" w:hAnsi="Times New Roman" w:cs="Times New Roman"/>
          <w:sz w:val="24"/>
          <w:szCs w:val="27"/>
        </w:rPr>
      </w:pPr>
      <w:r w:rsidRPr="00047DBE">
        <w:rPr>
          <w:rFonts w:ascii="Times New Roman" w:hAnsi="Times New Roman" w:cs="Times New Roman"/>
          <w:sz w:val="24"/>
          <w:szCs w:val="27"/>
        </w:rPr>
        <w:t>Inaccessibility and poor functional of street light and traffic light</w:t>
      </w:r>
    </w:p>
    <w:p w:rsidR="0039280B" w:rsidRPr="00047DBE" w:rsidRDefault="00213EFC">
      <w:pPr>
        <w:numPr>
          <w:ilvl w:val="0"/>
          <w:numId w:val="8"/>
        </w:numPr>
        <w:tabs>
          <w:tab w:val="clear" w:pos="810"/>
          <w:tab w:val="num" w:pos="90"/>
          <w:tab w:val="left" w:pos="180"/>
          <w:tab w:val="left" w:pos="450"/>
        </w:tabs>
        <w:spacing w:after="0" w:line="360" w:lineRule="auto"/>
        <w:ind w:hanging="450"/>
        <w:jc w:val="both"/>
        <w:rPr>
          <w:rFonts w:ascii="Times New Roman" w:hAnsi="Times New Roman" w:cs="Times New Roman"/>
          <w:sz w:val="24"/>
          <w:szCs w:val="27"/>
        </w:rPr>
      </w:pPr>
      <w:r w:rsidRPr="00047DBE">
        <w:rPr>
          <w:rFonts w:ascii="Times New Roman" w:hAnsi="Times New Roman" w:cs="Times New Roman"/>
          <w:sz w:val="24"/>
          <w:szCs w:val="27"/>
        </w:rPr>
        <w:t>Informal land settlement and buildings</w:t>
      </w:r>
    </w:p>
    <w:p w:rsidR="0039280B" w:rsidRPr="00047DBE" w:rsidRDefault="00213EFC">
      <w:pPr>
        <w:numPr>
          <w:ilvl w:val="0"/>
          <w:numId w:val="8"/>
        </w:numPr>
        <w:tabs>
          <w:tab w:val="clear" w:pos="810"/>
          <w:tab w:val="num" w:pos="90"/>
          <w:tab w:val="left" w:pos="180"/>
          <w:tab w:val="left" w:pos="450"/>
        </w:tabs>
        <w:spacing w:after="0" w:line="360" w:lineRule="auto"/>
        <w:ind w:hanging="450"/>
        <w:jc w:val="both"/>
        <w:rPr>
          <w:rFonts w:ascii="Times New Roman" w:hAnsi="Times New Roman" w:cs="Times New Roman"/>
          <w:sz w:val="24"/>
          <w:szCs w:val="27"/>
        </w:rPr>
      </w:pPr>
      <w:r w:rsidRPr="00047DBE">
        <w:rPr>
          <w:rFonts w:ascii="Times New Roman" w:eastAsia="Arial Unicode MS" w:hAnsi="Times New Roman" w:cs="Times New Roman"/>
          <w:sz w:val="24"/>
          <w:szCs w:val="27"/>
        </w:rPr>
        <w:t>Municipal Asset Management</w:t>
      </w:r>
    </w:p>
    <w:p w:rsidR="0039280B" w:rsidRDefault="00213EFC">
      <w:pPr>
        <w:pStyle w:val="Heading11"/>
        <w:spacing w:line="360" w:lineRule="auto"/>
        <w:jc w:val="both"/>
        <w:rPr>
          <w:rFonts w:ascii="Times New Roman" w:hAnsi="Times New Roman"/>
          <w:color w:val="auto"/>
        </w:rPr>
      </w:pPr>
      <w:bookmarkStart w:id="83" w:name="_Toc119445078"/>
      <w:r>
        <w:rPr>
          <w:rFonts w:ascii="Times New Roman" w:hAnsi="Times New Roman"/>
          <w:color w:val="auto"/>
        </w:rPr>
        <w:t>Social Conditions</w:t>
      </w:r>
      <w:bookmarkEnd w:id="83"/>
    </w:p>
    <w:p w:rsidR="0039280B" w:rsidRPr="00047DBE" w:rsidRDefault="00213EFC">
      <w:pPr>
        <w:numPr>
          <w:ilvl w:val="0"/>
          <w:numId w:val="7"/>
        </w:numPr>
        <w:spacing w:after="0" w:line="360" w:lineRule="auto"/>
        <w:jc w:val="both"/>
        <w:rPr>
          <w:rFonts w:ascii="Times New Roman" w:hAnsi="Times New Roman" w:cs="Times New Roman"/>
          <w:sz w:val="24"/>
          <w:szCs w:val="27"/>
        </w:rPr>
      </w:pPr>
      <w:r w:rsidRPr="00047DBE">
        <w:rPr>
          <w:rFonts w:ascii="Times New Roman" w:hAnsi="Times New Roman" w:cs="Times New Roman"/>
          <w:sz w:val="24"/>
          <w:szCs w:val="27"/>
        </w:rPr>
        <w:t>Poor Urban Liquid and Solid waste Management</w:t>
      </w:r>
    </w:p>
    <w:p w:rsidR="0039280B" w:rsidRPr="00047DBE" w:rsidRDefault="00213EFC">
      <w:pPr>
        <w:numPr>
          <w:ilvl w:val="0"/>
          <w:numId w:val="7"/>
        </w:numPr>
        <w:spacing w:after="0" w:line="360" w:lineRule="auto"/>
        <w:jc w:val="both"/>
        <w:rPr>
          <w:rFonts w:ascii="Times New Roman" w:hAnsi="Times New Roman" w:cs="Times New Roman"/>
          <w:sz w:val="24"/>
          <w:szCs w:val="27"/>
        </w:rPr>
      </w:pPr>
      <w:r w:rsidRPr="00047DBE">
        <w:rPr>
          <w:rFonts w:ascii="Times New Roman" w:hAnsi="Times New Roman" w:cs="Times New Roman"/>
          <w:sz w:val="24"/>
          <w:szCs w:val="27"/>
        </w:rPr>
        <w:t>Urban Poverty and Unemployment</w:t>
      </w:r>
    </w:p>
    <w:p w:rsidR="0039280B" w:rsidRPr="00047DBE" w:rsidRDefault="00213EFC">
      <w:pPr>
        <w:numPr>
          <w:ilvl w:val="0"/>
          <w:numId w:val="7"/>
        </w:numPr>
        <w:spacing w:after="0" w:line="360" w:lineRule="auto"/>
        <w:jc w:val="both"/>
        <w:rPr>
          <w:rFonts w:ascii="Times New Roman" w:hAnsi="Times New Roman" w:cs="Times New Roman"/>
          <w:sz w:val="24"/>
          <w:szCs w:val="27"/>
        </w:rPr>
      </w:pPr>
      <w:r w:rsidRPr="00047DBE">
        <w:rPr>
          <w:rFonts w:ascii="Times New Roman" w:hAnsi="Times New Roman" w:cs="Times New Roman"/>
          <w:sz w:val="24"/>
          <w:szCs w:val="27"/>
        </w:rPr>
        <w:t>Housing Problems</w:t>
      </w:r>
    </w:p>
    <w:p w:rsidR="0039280B" w:rsidRPr="00047DBE" w:rsidRDefault="00213EFC">
      <w:pPr>
        <w:numPr>
          <w:ilvl w:val="0"/>
          <w:numId w:val="7"/>
        </w:numPr>
        <w:spacing w:after="0" w:line="360" w:lineRule="auto"/>
        <w:jc w:val="both"/>
        <w:rPr>
          <w:rFonts w:ascii="Times New Roman" w:hAnsi="Times New Roman" w:cs="Times New Roman"/>
          <w:sz w:val="24"/>
          <w:szCs w:val="27"/>
        </w:rPr>
      </w:pPr>
      <w:r w:rsidRPr="00047DBE">
        <w:rPr>
          <w:rFonts w:ascii="Times New Roman" w:hAnsi="Times New Roman" w:cs="Times New Roman"/>
          <w:sz w:val="24"/>
          <w:szCs w:val="27"/>
        </w:rPr>
        <w:t>Traffic Congestion</w:t>
      </w:r>
    </w:p>
    <w:p w:rsidR="0039280B" w:rsidRPr="00047DBE" w:rsidRDefault="00213EFC">
      <w:pPr>
        <w:numPr>
          <w:ilvl w:val="0"/>
          <w:numId w:val="7"/>
        </w:numPr>
        <w:spacing w:after="0" w:line="360" w:lineRule="auto"/>
        <w:jc w:val="both"/>
        <w:rPr>
          <w:rFonts w:ascii="Times New Roman" w:hAnsi="Times New Roman" w:cs="Times New Roman"/>
          <w:sz w:val="24"/>
          <w:szCs w:val="27"/>
        </w:rPr>
      </w:pPr>
      <w:r w:rsidRPr="00047DBE">
        <w:rPr>
          <w:rFonts w:ascii="Times New Roman" w:hAnsi="Times New Roman" w:cs="Times New Roman"/>
          <w:sz w:val="24"/>
          <w:szCs w:val="27"/>
        </w:rPr>
        <w:t>Water and Electricity Provision</w:t>
      </w:r>
    </w:p>
    <w:p w:rsidR="0039280B" w:rsidRPr="00047DBE" w:rsidRDefault="00213EFC">
      <w:pPr>
        <w:numPr>
          <w:ilvl w:val="0"/>
          <w:numId w:val="7"/>
        </w:numPr>
        <w:spacing w:after="0" w:line="360" w:lineRule="auto"/>
        <w:jc w:val="both"/>
        <w:rPr>
          <w:rFonts w:ascii="Times New Roman" w:hAnsi="Times New Roman" w:cs="Times New Roman"/>
          <w:sz w:val="24"/>
          <w:szCs w:val="27"/>
        </w:rPr>
      </w:pPr>
      <w:r w:rsidRPr="00047DBE">
        <w:rPr>
          <w:rFonts w:ascii="Times New Roman" w:hAnsi="Times New Roman" w:cs="Times New Roman"/>
          <w:sz w:val="24"/>
          <w:szCs w:val="27"/>
        </w:rPr>
        <w:t>Shortage of primary as well as secondary schools in some sub-cities and shortage of sections in functioning schools.</w:t>
      </w:r>
    </w:p>
    <w:p w:rsidR="0039280B" w:rsidRPr="00047DBE" w:rsidRDefault="00213EFC">
      <w:pPr>
        <w:numPr>
          <w:ilvl w:val="0"/>
          <w:numId w:val="7"/>
        </w:numPr>
        <w:spacing w:after="0" w:line="360" w:lineRule="auto"/>
        <w:jc w:val="both"/>
        <w:rPr>
          <w:rFonts w:ascii="Times New Roman" w:hAnsi="Times New Roman" w:cs="Times New Roman"/>
          <w:sz w:val="24"/>
          <w:szCs w:val="27"/>
        </w:rPr>
      </w:pPr>
      <w:r w:rsidRPr="00047DBE">
        <w:rPr>
          <w:rFonts w:ascii="Times New Roman" w:hAnsi="Times New Roman" w:cs="Times New Roman"/>
          <w:sz w:val="24"/>
          <w:szCs w:val="27"/>
        </w:rPr>
        <w:t>Lack of Government University.</w:t>
      </w:r>
    </w:p>
    <w:p w:rsidR="0039280B" w:rsidRPr="00047DBE" w:rsidRDefault="00213EFC">
      <w:pPr>
        <w:numPr>
          <w:ilvl w:val="0"/>
          <w:numId w:val="7"/>
        </w:numPr>
        <w:spacing w:after="0" w:line="360" w:lineRule="auto"/>
        <w:jc w:val="both"/>
        <w:rPr>
          <w:rFonts w:ascii="Times New Roman" w:hAnsi="Times New Roman" w:cs="Times New Roman"/>
          <w:sz w:val="24"/>
          <w:szCs w:val="27"/>
        </w:rPr>
      </w:pPr>
      <w:r w:rsidRPr="00047DBE">
        <w:rPr>
          <w:rFonts w:ascii="Times New Roman" w:hAnsi="Times New Roman" w:cs="Times New Roman"/>
          <w:sz w:val="24"/>
          <w:szCs w:val="27"/>
        </w:rPr>
        <w:t>Lack of laboratories and chemicals, library reference books, pedagogical centers in most schools.</w:t>
      </w:r>
    </w:p>
    <w:p w:rsidR="0039280B" w:rsidRPr="00047DBE" w:rsidRDefault="00213EFC">
      <w:pPr>
        <w:numPr>
          <w:ilvl w:val="0"/>
          <w:numId w:val="7"/>
        </w:numPr>
        <w:spacing w:after="0" w:line="360" w:lineRule="auto"/>
        <w:jc w:val="both"/>
        <w:rPr>
          <w:rFonts w:ascii="Times New Roman" w:hAnsi="Times New Roman" w:cs="Times New Roman"/>
          <w:sz w:val="24"/>
          <w:szCs w:val="27"/>
        </w:rPr>
      </w:pPr>
      <w:r w:rsidRPr="00047DBE">
        <w:rPr>
          <w:rFonts w:ascii="Times New Roman" w:hAnsi="Times New Roman" w:cs="Times New Roman"/>
          <w:sz w:val="24"/>
          <w:szCs w:val="27"/>
        </w:rPr>
        <w:t>Adult education is not functional as planned and needs due attention.</w:t>
      </w:r>
    </w:p>
    <w:p w:rsidR="0039280B" w:rsidRDefault="00213EFC">
      <w:pPr>
        <w:pStyle w:val="Heading11"/>
        <w:spacing w:line="360" w:lineRule="auto"/>
        <w:ind w:left="180"/>
        <w:jc w:val="both"/>
        <w:rPr>
          <w:rFonts w:ascii="Times New Roman" w:hAnsi="Times New Roman"/>
          <w:color w:val="auto"/>
        </w:rPr>
      </w:pPr>
      <w:r>
        <w:rPr>
          <w:rFonts w:ascii="Times New Roman" w:hAnsi="Times New Roman"/>
          <w:color w:val="auto"/>
        </w:rPr>
        <w:t xml:space="preserve"> </w:t>
      </w:r>
      <w:bookmarkStart w:id="84" w:name="_Toc119445079"/>
      <w:r>
        <w:rPr>
          <w:rFonts w:ascii="Times New Roman" w:hAnsi="Times New Roman"/>
          <w:color w:val="auto"/>
        </w:rPr>
        <w:t>Environmental condition</w:t>
      </w:r>
      <w:bookmarkEnd w:id="84"/>
    </w:p>
    <w:p w:rsidR="0039280B" w:rsidRPr="00047DBE" w:rsidRDefault="00213EFC">
      <w:pPr>
        <w:spacing w:line="360" w:lineRule="auto"/>
        <w:ind w:left="180"/>
        <w:jc w:val="both"/>
        <w:rPr>
          <w:rFonts w:ascii="Times New Roman" w:hAnsi="Times New Roman" w:cs="Times New Roman"/>
          <w:sz w:val="24"/>
          <w:szCs w:val="27"/>
        </w:rPr>
      </w:pPr>
      <w:r w:rsidRPr="00047DBE">
        <w:rPr>
          <w:rFonts w:ascii="Times New Roman" w:hAnsi="Times New Roman" w:cs="Times New Roman"/>
          <w:sz w:val="24"/>
          <w:szCs w:val="27"/>
        </w:rPr>
        <w:t>The household in the city commonly hold their waste in plastic bag locally known “Madaberia”. Only few households use other facilities like metal sheets and used plastic baskets for handling waste at their compound. As observed during a visit made for a sample survey in March, 2015 GC, almost all households do not sort their waste at source. They used to store all wastes in a single bag or material.</w:t>
      </w:r>
    </w:p>
    <w:p w:rsidR="0039280B" w:rsidRDefault="00213EFC">
      <w:pPr>
        <w:pStyle w:val="Heading2"/>
        <w:spacing w:line="360" w:lineRule="auto"/>
        <w:jc w:val="both"/>
        <w:rPr>
          <w:rFonts w:ascii="Times New Roman" w:hAnsi="Times New Roman" w:cs="Times New Roman"/>
          <w:i/>
          <w:color w:val="auto"/>
        </w:rPr>
      </w:pPr>
      <w:bookmarkStart w:id="85" w:name="_Toc119445080"/>
      <w:r>
        <w:rPr>
          <w:rFonts w:ascii="Times New Roman" w:hAnsi="Times New Roman" w:cs="Times New Roman"/>
          <w:i/>
          <w:color w:val="auto"/>
        </w:rPr>
        <w:t>Poor Urban Liquid and Solid waste Management</w:t>
      </w:r>
      <w:bookmarkEnd w:id="85"/>
    </w:p>
    <w:p w:rsidR="0039280B" w:rsidRPr="00047DBE" w:rsidRDefault="00213EFC">
      <w:pPr>
        <w:spacing w:line="360" w:lineRule="auto"/>
        <w:jc w:val="both"/>
        <w:rPr>
          <w:rFonts w:ascii="Times New Roman" w:hAnsi="Times New Roman" w:cs="Times New Roman"/>
          <w:sz w:val="24"/>
          <w:szCs w:val="27"/>
        </w:rPr>
      </w:pPr>
      <w:r w:rsidRPr="00047DBE">
        <w:rPr>
          <w:rFonts w:ascii="Times New Roman" w:hAnsi="Times New Roman" w:cs="Times New Roman"/>
          <w:sz w:val="24"/>
          <w:szCs w:val="27"/>
        </w:rPr>
        <w:t xml:space="preserve">Primary solid waste collection in Shashemene is performed using nine hand carts, one loader, and seven tractors of the municipality and by informal solid waste collectors operating in irregular and illegal manner who use their shoulder, donkeys, and hand carts to collect wastes from residents and business establishments to dump in the nearest area based containers, streams, bridges, and ditches. </w:t>
      </w:r>
    </w:p>
    <w:p w:rsidR="0039280B" w:rsidRPr="00047DBE" w:rsidRDefault="00213EFC">
      <w:pPr>
        <w:spacing w:line="360" w:lineRule="auto"/>
        <w:jc w:val="both"/>
        <w:rPr>
          <w:rFonts w:ascii="Times New Roman" w:hAnsi="Times New Roman" w:cs="Times New Roman"/>
          <w:sz w:val="24"/>
          <w:szCs w:val="27"/>
        </w:rPr>
      </w:pPr>
      <w:r w:rsidRPr="00047DBE">
        <w:rPr>
          <w:rFonts w:ascii="Times New Roman" w:hAnsi="Times New Roman" w:cs="Times New Roman"/>
          <w:sz w:val="24"/>
          <w:szCs w:val="27"/>
        </w:rPr>
        <w:t xml:space="preserve">Wastes temporarily stored in area-based containers transported to the existing open and uncontrolled solid waste dumping site support by the loaders owned and operated by the municipality.  </w:t>
      </w:r>
    </w:p>
    <w:p w:rsidR="0039280B" w:rsidRPr="00047DBE" w:rsidRDefault="00213EFC">
      <w:pPr>
        <w:spacing w:line="360" w:lineRule="auto"/>
        <w:jc w:val="both"/>
        <w:rPr>
          <w:rFonts w:ascii="Times New Roman" w:hAnsi="Times New Roman" w:cs="Times New Roman"/>
          <w:sz w:val="24"/>
          <w:szCs w:val="27"/>
        </w:rPr>
      </w:pPr>
      <w:r w:rsidRPr="00047DBE">
        <w:rPr>
          <w:rFonts w:ascii="Times New Roman" w:hAnsi="Times New Roman" w:cs="Times New Roman"/>
          <w:sz w:val="24"/>
          <w:szCs w:val="27"/>
        </w:rPr>
        <w:t>The municipality does not have an adequate dumping site, and there is no sorting or recycling of garbage. Waste has traditionally been dumped on peasants’ land in the outskirts of the city, but growing volume and lack of treatment are making this more difficult. As a result, waste is being dumped in open spaces, drainage lines, and ditches.</w:t>
      </w:r>
    </w:p>
    <w:p w:rsidR="0039280B" w:rsidRPr="00047DBE" w:rsidRDefault="00213EFC">
      <w:pPr>
        <w:spacing w:line="360" w:lineRule="auto"/>
        <w:jc w:val="both"/>
        <w:rPr>
          <w:rFonts w:ascii="Times New Roman" w:hAnsi="Times New Roman" w:cs="Times New Roman"/>
          <w:sz w:val="24"/>
          <w:szCs w:val="27"/>
        </w:rPr>
      </w:pPr>
      <w:r w:rsidRPr="00047DBE">
        <w:rPr>
          <w:rFonts w:ascii="Times New Roman" w:hAnsi="Times New Roman" w:cs="Times New Roman"/>
          <w:sz w:val="24"/>
          <w:szCs w:val="27"/>
        </w:rPr>
        <w:t>Although the progress is in place, the sanitary situation of the city has similarly been deteriorating due to the increasing number of population, urbanization, and etc. In addition to this, there is no central sewerage system, and lack of toilet facilities, water supply,                                                                                 clearing/ section, and abattoir services are all adding to the complexity of the situation.</w:t>
      </w:r>
    </w:p>
    <w:p w:rsidR="0039280B" w:rsidRPr="00047DBE" w:rsidRDefault="00213EFC">
      <w:pPr>
        <w:spacing w:line="360" w:lineRule="auto"/>
        <w:jc w:val="both"/>
        <w:rPr>
          <w:rFonts w:ascii="Times New Roman" w:hAnsi="Times New Roman" w:cs="Times New Roman"/>
          <w:sz w:val="24"/>
          <w:szCs w:val="27"/>
        </w:rPr>
      </w:pPr>
      <w:r w:rsidRPr="00047DBE">
        <w:rPr>
          <w:rFonts w:ascii="Times New Roman" w:hAnsi="Times New Roman" w:cs="Times New Roman"/>
          <w:sz w:val="24"/>
          <w:szCs w:val="27"/>
        </w:rPr>
        <w:t>The municipal suction truck, also purchased twelve years ago, is still the only liquid waste collection mechanism of the city.</w:t>
      </w:r>
    </w:p>
    <w:p w:rsidR="0039280B" w:rsidRPr="00047DBE" w:rsidRDefault="00213EFC">
      <w:pPr>
        <w:spacing w:line="360" w:lineRule="auto"/>
        <w:jc w:val="both"/>
        <w:rPr>
          <w:rFonts w:ascii="Times New Roman" w:hAnsi="Times New Roman" w:cs="Times New Roman"/>
          <w:sz w:val="24"/>
          <w:szCs w:val="27"/>
        </w:rPr>
      </w:pPr>
      <w:r w:rsidRPr="00047DBE">
        <w:rPr>
          <w:rFonts w:ascii="Times New Roman" w:hAnsi="Times New Roman" w:cs="Times New Roman"/>
          <w:sz w:val="24"/>
          <w:szCs w:val="27"/>
        </w:rPr>
        <w:t>Liquid waste, like solid; used to be dumped in the outskirts of the city, but is also facing growing resistance. Household, butchery, and commercial wastes are therefore often discharged directly into streets, ditches and rivers.</w:t>
      </w:r>
    </w:p>
    <w:p w:rsidR="0039280B" w:rsidRPr="00047DBE" w:rsidRDefault="00213EFC">
      <w:pPr>
        <w:spacing w:line="360" w:lineRule="auto"/>
        <w:jc w:val="both"/>
        <w:rPr>
          <w:rFonts w:ascii="Times New Roman" w:hAnsi="Times New Roman" w:cs="Times New Roman"/>
          <w:sz w:val="24"/>
          <w:szCs w:val="27"/>
        </w:rPr>
      </w:pPr>
      <w:r w:rsidRPr="00047DBE">
        <w:rPr>
          <w:rFonts w:ascii="Times New Roman" w:hAnsi="Times New Roman" w:cs="Times New Roman"/>
          <w:sz w:val="24"/>
          <w:szCs w:val="27"/>
        </w:rPr>
        <w:t>There is no plan to approach either the solid or the liquid waste problem in any systematic manner and will likely continue to impact health, agricultural and commercial output.</w:t>
      </w:r>
    </w:p>
    <w:p w:rsidR="0039280B" w:rsidRPr="00047DBE" w:rsidRDefault="00213EFC">
      <w:pPr>
        <w:spacing w:line="360" w:lineRule="auto"/>
        <w:jc w:val="both"/>
        <w:rPr>
          <w:rFonts w:ascii="Times New Roman" w:hAnsi="Times New Roman" w:cs="Times New Roman"/>
          <w:sz w:val="24"/>
          <w:szCs w:val="27"/>
        </w:rPr>
      </w:pPr>
      <w:r w:rsidRPr="00047DBE">
        <w:rPr>
          <w:rFonts w:ascii="Times New Roman" w:hAnsi="Times New Roman" w:cs="Times New Roman"/>
          <w:sz w:val="24"/>
          <w:szCs w:val="27"/>
        </w:rPr>
        <w:t>As in other sectors, the poor environmental management is closely linked with inadequate resource mobilization and capacity limitations. Key factors include: no clear regulation for levying service charges, bad physical shape of machinery, low budget, little or no NGO involvement in environmental protection.</w:t>
      </w:r>
    </w:p>
    <w:p w:rsidR="0039280B" w:rsidRPr="00047DBE" w:rsidRDefault="00213EFC" w:rsidP="00047DBE">
      <w:pPr>
        <w:spacing w:line="360" w:lineRule="auto"/>
        <w:rPr>
          <w:rFonts w:ascii="Times New Roman" w:hAnsi="Times New Roman" w:cs="Times New Roman"/>
          <w:sz w:val="24"/>
          <w:szCs w:val="27"/>
        </w:rPr>
      </w:pPr>
      <w:r w:rsidRPr="00047DBE">
        <w:rPr>
          <w:rFonts w:ascii="Times New Roman" w:hAnsi="Times New Roman" w:cs="Times New Roman"/>
          <w:sz w:val="24"/>
          <w:szCs w:val="27"/>
        </w:rPr>
        <w:t>Soil erosion is ongoing issues, needs careful attention. Soil erosion, caused by deforestation, wind, overgrazing, and floods should be managed better. A disaster risk reduction strategy could be implemented, reducing the annual damage from floods and other hazards.</w:t>
      </w:r>
    </w:p>
    <w:p w:rsidR="0039280B" w:rsidRDefault="0039280B">
      <w:pPr>
        <w:rPr>
          <w:rFonts w:ascii="Times New Roman" w:eastAsia="Times New Roman" w:hAnsi="Times New Roman" w:cs="Times New Roman"/>
          <w:sz w:val="26"/>
          <w:szCs w:val="26"/>
        </w:rPr>
      </w:pPr>
    </w:p>
    <w:p w:rsidR="0039280B" w:rsidRDefault="00213EFC">
      <w:pPr>
        <w:pStyle w:val="Heading2"/>
        <w:spacing w:line="360" w:lineRule="auto"/>
        <w:jc w:val="both"/>
        <w:rPr>
          <w:rFonts w:ascii="Times New Roman" w:hAnsi="Times New Roman" w:cs="Times New Roman"/>
          <w:i/>
          <w:color w:val="auto"/>
        </w:rPr>
      </w:pPr>
      <w:bookmarkStart w:id="86" w:name="_Toc119445081"/>
      <w:r>
        <w:rPr>
          <w:rFonts w:ascii="Times New Roman" w:hAnsi="Times New Roman" w:cs="Times New Roman"/>
          <w:i/>
          <w:color w:val="auto"/>
        </w:rPr>
        <w:t>Market opportunity</w:t>
      </w:r>
      <w:bookmarkEnd w:id="86"/>
    </w:p>
    <w:p w:rsidR="0039280B" w:rsidRPr="00047DBE" w:rsidRDefault="00213EFC">
      <w:pPr>
        <w:spacing w:line="360" w:lineRule="auto"/>
        <w:jc w:val="both"/>
        <w:rPr>
          <w:rFonts w:ascii="Times New Roman" w:hAnsi="Times New Roman" w:cs="Times New Roman"/>
          <w:sz w:val="24"/>
          <w:szCs w:val="27"/>
        </w:rPr>
      </w:pPr>
      <w:r w:rsidRPr="00047DBE">
        <w:rPr>
          <w:rFonts w:ascii="Times New Roman" w:hAnsi="Times New Roman" w:cs="Times New Roman"/>
          <w:sz w:val="24"/>
          <w:szCs w:val="27"/>
        </w:rPr>
        <w:t xml:space="preserve"> As the increasing number of population of the city, resulting from the city’s strategic location and many other factors the number of dwellers and their living standard needs are also increasing. These factors justify the need for standard and modern houses, apartments, business centers, and recreational areas, etc. Therefore, the potential market for contractors as well as investors in such areas is more likely feasible.  Hence, the following areas are identified as the major construction- related investment opportunities in the city.</w:t>
      </w:r>
    </w:p>
    <w:p w:rsidR="0039280B" w:rsidRDefault="00213EFC">
      <w:pPr>
        <w:pStyle w:val="Heading2"/>
        <w:spacing w:line="360" w:lineRule="auto"/>
        <w:jc w:val="both"/>
        <w:rPr>
          <w:rFonts w:ascii="Times New Roman" w:hAnsi="Times New Roman" w:cs="Times New Roman"/>
          <w:i/>
          <w:color w:val="auto"/>
        </w:rPr>
      </w:pPr>
      <w:bookmarkStart w:id="87" w:name="_Toc119445082"/>
      <w:r>
        <w:rPr>
          <w:rFonts w:ascii="Times New Roman" w:hAnsi="Times New Roman" w:cs="Times New Roman"/>
          <w:i/>
          <w:color w:val="auto"/>
        </w:rPr>
        <w:t>Investment Opportunities</w:t>
      </w:r>
      <w:bookmarkEnd w:id="87"/>
      <w:r>
        <w:rPr>
          <w:rFonts w:ascii="Times New Roman" w:hAnsi="Times New Roman" w:cs="Times New Roman"/>
          <w:i/>
          <w:color w:val="auto"/>
        </w:rPr>
        <w:t xml:space="preserve"> </w:t>
      </w:r>
    </w:p>
    <w:p w:rsidR="0039280B" w:rsidRDefault="00213EFC">
      <w:pPr>
        <w:pStyle w:val="Heading2"/>
        <w:spacing w:line="360" w:lineRule="auto"/>
        <w:jc w:val="both"/>
        <w:rPr>
          <w:rFonts w:ascii="Times New Roman" w:hAnsi="Times New Roman" w:cs="Times New Roman"/>
          <w:color w:val="auto"/>
        </w:rPr>
      </w:pPr>
      <w:r>
        <w:rPr>
          <w:rFonts w:ascii="Cambria"/>
          <w:color w:val="auto"/>
        </w:rPr>
        <w:t xml:space="preserve">   </w:t>
      </w:r>
      <w:bookmarkStart w:id="88" w:name="_Toc119445083"/>
      <w:r>
        <w:rPr>
          <w:rFonts w:ascii="Times New Roman" w:hAnsi="Times New Roman" w:cs="Times New Roman"/>
          <w:color w:val="auto"/>
        </w:rPr>
        <w:t>Construction material rental and leasing centers</w:t>
      </w:r>
      <w:bookmarkEnd w:id="88"/>
    </w:p>
    <w:p w:rsidR="0039280B" w:rsidRPr="00047DBE" w:rsidRDefault="00213EFC">
      <w:pPr>
        <w:numPr>
          <w:ilvl w:val="0"/>
          <w:numId w:val="9"/>
        </w:numPr>
        <w:tabs>
          <w:tab w:val="clear" w:pos="900"/>
        </w:tabs>
        <w:spacing w:after="0" w:line="360" w:lineRule="auto"/>
        <w:ind w:left="0" w:firstLine="0"/>
        <w:jc w:val="both"/>
        <w:rPr>
          <w:rFonts w:ascii="Times New Roman" w:hAnsi="Times New Roman" w:cs="Times New Roman"/>
          <w:sz w:val="24"/>
          <w:szCs w:val="27"/>
        </w:rPr>
      </w:pPr>
      <w:r w:rsidRPr="00047DBE">
        <w:rPr>
          <w:rFonts w:ascii="Times New Roman" w:hAnsi="Times New Roman" w:cs="Times New Roman"/>
          <w:sz w:val="24"/>
          <w:szCs w:val="27"/>
        </w:rPr>
        <w:t>Water and sewer line and related structures construction: This industry will comprise establishments primarily engaged in the construction of water and sewer lines, mains, pumping stations, treatment plants and storage tanks.</w:t>
      </w:r>
    </w:p>
    <w:p w:rsidR="0039280B" w:rsidRPr="00047DBE" w:rsidRDefault="00213EFC">
      <w:pPr>
        <w:numPr>
          <w:ilvl w:val="0"/>
          <w:numId w:val="9"/>
        </w:numPr>
        <w:tabs>
          <w:tab w:val="clear" w:pos="900"/>
        </w:tabs>
        <w:spacing w:after="0" w:line="360" w:lineRule="auto"/>
        <w:ind w:left="0" w:firstLine="0"/>
        <w:jc w:val="both"/>
        <w:rPr>
          <w:rFonts w:ascii="Times New Roman" w:hAnsi="Times New Roman" w:cs="Times New Roman"/>
          <w:sz w:val="24"/>
          <w:szCs w:val="27"/>
        </w:rPr>
      </w:pPr>
      <w:r w:rsidRPr="00047DBE">
        <w:rPr>
          <w:rFonts w:ascii="Times New Roman" w:hAnsi="Times New Roman" w:cs="Times New Roman"/>
          <w:sz w:val="24"/>
          <w:szCs w:val="27"/>
        </w:rPr>
        <w:t xml:space="preserve">Business consultancy: construction consultancy and design is another major investment opportunity area in Ethiopia in past 10 years. </w:t>
      </w:r>
    </w:p>
    <w:p w:rsidR="0039280B" w:rsidRPr="00047DBE" w:rsidRDefault="00213EFC">
      <w:pPr>
        <w:numPr>
          <w:ilvl w:val="0"/>
          <w:numId w:val="9"/>
        </w:numPr>
        <w:tabs>
          <w:tab w:val="clear" w:pos="900"/>
        </w:tabs>
        <w:spacing w:after="0" w:line="360" w:lineRule="auto"/>
        <w:ind w:left="0" w:firstLine="0"/>
        <w:jc w:val="both"/>
        <w:rPr>
          <w:rFonts w:ascii="Times New Roman" w:hAnsi="Times New Roman" w:cs="Times New Roman"/>
          <w:sz w:val="24"/>
          <w:szCs w:val="27"/>
        </w:rPr>
      </w:pPr>
      <w:r w:rsidRPr="00047DBE">
        <w:rPr>
          <w:rFonts w:ascii="Times New Roman" w:hAnsi="Times New Roman" w:cs="Times New Roman"/>
          <w:sz w:val="24"/>
          <w:szCs w:val="27"/>
        </w:rPr>
        <w:t xml:space="preserve"> Contractors service: In the city has extensive opportunities in the construction industry, particularly in the construction of roads, residential development, commercial, and industrial construction and low-cost housing.</w:t>
      </w:r>
    </w:p>
    <w:p w:rsidR="0039280B" w:rsidRPr="00047DBE" w:rsidRDefault="00213EFC">
      <w:pPr>
        <w:spacing w:after="0" w:line="360" w:lineRule="auto"/>
        <w:jc w:val="both"/>
        <w:rPr>
          <w:rFonts w:ascii="Times New Roman" w:hAnsi="Times New Roman" w:cs="Times New Roman"/>
          <w:sz w:val="24"/>
          <w:szCs w:val="27"/>
        </w:rPr>
      </w:pPr>
      <w:r w:rsidRPr="00047DBE">
        <w:rPr>
          <w:rFonts w:ascii="Times New Roman" w:hAnsi="Times New Roman" w:cs="Times New Roman"/>
          <w:sz w:val="24"/>
          <w:szCs w:val="27"/>
        </w:rPr>
        <w:t>The government has given special attention to the development of the country’s road network. A wide range of opportunities exist for foreign and domestic investors who meet the standards set forth for the following services:</w:t>
      </w:r>
    </w:p>
    <w:p w:rsidR="0039280B" w:rsidRPr="00047DBE" w:rsidRDefault="00213EFC">
      <w:pPr>
        <w:numPr>
          <w:ilvl w:val="0"/>
          <w:numId w:val="11"/>
        </w:numPr>
        <w:tabs>
          <w:tab w:val="clear" w:pos="2520"/>
          <w:tab w:val="num" w:pos="1080"/>
        </w:tabs>
        <w:spacing w:after="0" w:line="360" w:lineRule="auto"/>
        <w:ind w:hanging="1800"/>
        <w:jc w:val="both"/>
        <w:rPr>
          <w:rFonts w:ascii="Times New Roman" w:hAnsi="Times New Roman" w:cs="Times New Roman"/>
          <w:sz w:val="24"/>
          <w:szCs w:val="27"/>
        </w:rPr>
      </w:pPr>
      <w:r w:rsidRPr="00047DBE">
        <w:rPr>
          <w:rFonts w:ascii="Times New Roman" w:hAnsi="Times New Roman" w:cs="Times New Roman"/>
          <w:sz w:val="24"/>
          <w:szCs w:val="27"/>
        </w:rPr>
        <w:t>Real estate development</w:t>
      </w:r>
    </w:p>
    <w:p w:rsidR="0039280B" w:rsidRPr="00047DBE" w:rsidRDefault="00213EFC">
      <w:pPr>
        <w:numPr>
          <w:ilvl w:val="0"/>
          <w:numId w:val="11"/>
        </w:numPr>
        <w:tabs>
          <w:tab w:val="clear" w:pos="2520"/>
          <w:tab w:val="num" w:pos="1080"/>
        </w:tabs>
        <w:spacing w:after="0" w:line="360" w:lineRule="auto"/>
        <w:ind w:hanging="1800"/>
        <w:jc w:val="both"/>
        <w:rPr>
          <w:rFonts w:ascii="Times New Roman" w:hAnsi="Times New Roman" w:cs="Times New Roman"/>
          <w:sz w:val="24"/>
          <w:szCs w:val="27"/>
        </w:rPr>
      </w:pPr>
      <w:r w:rsidRPr="00047DBE">
        <w:rPr>
          <w:rFonts w:ascii="Times New Roman" w:hAnsi="Times New Roman" w:cs="Times New Roman"/>
          <w:sz w:val="24"/>
          <w:szCs w:val="27"/>
        </w:rPr>
        <w:t xml:space="preserve">Construction input quarry  and crashing </w:t>
      </w:r>
    </w:p>
    <w:p w:rsidR="0039280B" w:rsidRPr="00047DBE" w:rsidRDefault="00213EFC">
      <w:pPr>
        <w:numPr>
          <w:ilvl w:val="0"/>
          <w:numId w:val="11"/>
        </w:numPr>
        <w:tabs>
          <w:tab w:val="clear" w:pos="2520"/>
          <w:tab w:val="num" w:pos="1080"/>
        </w:tabs>
        <w:spacing w:after="0" w:line="360" w:lineRule="auto"/>
        <w:ind w:hanging="1800"/>
        <w:jc w:val="both"/>
        <w:rPr>
          <w:rFonts w:ascii="Times New Roman" w:hAnsi="Times New Roman" w:cs="Times New Roman"/>
          <w:sz w:val="24"/>
          <w:szCs w:val="27"/>
        </w:rPr>
      </w:pPr>
      <w:r w:rsidRPr="00047DBE">
        <w:rPr>
          <w:rFonts w:ascii="Times New Roman" w:hAnsi="Times New Roman" w:cs="Times New Roman"/>
          <w:sz w:val="24"/>
          <w:szCs w:val="27"/>
        </w:rPr>
        <w:t>Mixed use building</w:t>
      </w:r>
    </w:p>
    <w:p w:rsidR="0039280B" w:rsidRPr="00047DBE" w:rsidRDefault="00213EFC">
      <w:pPr>
        <w:numPr>
          <w:ilvl w:val="0"/>
          <w:numId w:val="11"/>
        </w:numPr>
        <w:tabs>
          <w:tab w:val="clear" w:pos="2520"/>
          <w:tab w:val="num" w:pos="1080"/>
        </w:tabs>
        <w:spacing w:after="0" w:line="360" w:lineRule="auto"/>
        <w:ind w:hanging="1800"/>
        <w:jc w:val="both"/>
        <w:rPr>
          <w:rFonts w:ascii="Times New Roman" w:hAnsi="Times New Roman" w:cs="Times New Roman"/>
          <w:sz w:val="24"/>
          <w:szCs w:val="27"/>
        </w:rPr>
      </w:pPr>
      <w:r w:rsidRPr="00047DBE">
        <w:rPr>
          <w:rFonts w:ascii="Times New Roman" w:hAnsi="Times New Roman" w:cs="Times New Roman"/>
          <w:sz w:val="24"/>
          <w:szCs w:val="27"/>
        </w:rPr>
        <w:t>Consultancy service</w:t>
      </w:r>
    </w:p>
    <w:p w:rsidR="0039280B" w:rsidRPr="00047DBE" w:rsidRDefault="00213EFC">
      <w:pPr>
        <w:numPr>
          <w:ilvl w:val="0"/>
          <w:numId w:val="11"/>
        </w:numPr>
        <w:tabs>
          <w:tab w:val="clear" w:pos="2520"/>
          <w:tab w:val="num" w:pos="1080"/>
        </w:tabs>
        <w:spacing w:after="0" w:line="360" w:lineRule="auto"/>
        <w:ind w:hanging="1800"/>
        <w:jc w:val="both"/>
        <w:rPr>
          <w:rFonts w:ascii="Times New Roman" w:hAnsi="Times New Roman" w:cs="Times New Roman"/>
          <w:sz w:val="24"/>
          <w:szCs w:val="27"/>
        </w:rPr>
      </w:pPr>
      <w:r w:rsidRPr="00047DBE">
        <w:rPr>
          <w:rFonts w:ascii="Times New Roman" w:hAnsi="Times New Roman" w:cs="Times New Roman"/>
          <w:sz w:val="24"/>
          <w:szCs w:val="27"/>
        </w:rPr>
        <w:t xml:space="preserve">Earth moving machineries rental or leasing service </w:t>
      </w:r>
    </w:p>
    <w:p w:rsidR="0039280B" w:rsidRPr="00047DBE" w:rsidRDefault="00213EFC">
      <w:pPr>
        <w:numPr>
          <w:ilvl w:val="0"/>
          <w:numId w:val="11"/>
        </w:numPr>
        <w:tabs>
          <w:tab w:val="clear" w:pos="2520"/>
          <w:tab w:val="num" w:pos="1080"/>
        </w:tabs>
        <w:spacing w:after="0" w:line="360" w:lineRule="auto"/>
        <w:ind w:hanging="1800"/>
        <w:jc w:val="both"/>
        <w:rPr>
          <w:rFonts w:ascii="Times New Roman" w:hAnsi="Times New Roman" w:cs="Times New Roman"/>
          <w:sz w:val="24"/>
          <w:szCs w:val="27"/>
        </w:rPr>
      </w:pPr>
      <w:r w:rsidRPr="00047DBE">
        <w:rPr>
          <w:rFonts w:ascii="Times New Roman" w:hAnsi="Times New Roman" w:cs="Times New Roman"/>
          <w:sz w:val="24"/>
          <w:szCs w:val="27"/>
        </w:rPr>
        <w:t>Construction material supply</w:t>
      </w:r>
    </w:p>
    <w:p w:rsidR="0039280B" w:rsidRPr="00047DBE" w:rsidRDefault="00213EFC">
      <w:pPr>
        <w:numPr>
          <w:ilvl w:val="0"/>
          <w:numId w:val="11"/>
        </w:numPr>
        <w:tabs>
          <w:tab w:val="clear" w:pos="2520"/>
          <w:tab w:val="num" w:pos="1080"/>
        </w:tabs>
        <w:spacing w:after="0" w:line="360" w:lineRule="auto"/>
        <w:ind w:hanging="1800"/>
        <w:jc w:val="both"/>
        <w:rPr>
          <w:rFonts w:ascii="Times New Roman" w:hAnsi="Times New Roman" w:cs="Times New Roman"/>
          <w:sz w:val="24"/>
          <w:szCs w:val="27"/>
        </w:rPr>
      </w:pPr>
      <w:r w:rsidRPr="00047DBE">
        <w:rPr>
          <w:rFonts w:ascii="Times New Roman" w:hAnsi="Times New Roman" w:cs="Times New Roman"/>
          <w:sz w:val="24"/>
          <w:szCs w:val="27"/>
        </w:rPr>
        <w:t xml:space="preserve"> Cement industry</w:t>
      </w:r>
    </w:p>
    <w:p w:rsidR="0039280B" w:rsidRDefault="0039280B">
      <w:pPr>
        <w:spacing w:after="0" w:line="360" w:lineRule="auto"/>
        <w:jc w:val="both"/>
        <w:rPr>
          <w:rFonts w:ascii="Times New Roman" w:hAnsi="Times New Roman" w:cs="Times New Roman"/>
          <w:sz w:val="27"/>
          <w:szCs w:val="27"/>
        </w:rPr>
      </w:pPr>
    </w:p>
    <w:p w:rsidR="0039280B" w:rsidRDefault="00213EFC">
      <w:pPr>
        <w:pStyle w:val="Heading2"/>
        <w:spacing w:line="360" w:lineRule="auto"/>
        <w:jc w:val="both"/>
        <w:rPr>
          <w:rFonts w:ascii="Times New Roman" w:hAnsi="Times New Roman" w:cs="Times New Roman"/>
          <w:color w:val="auto"/>
        </w:rPr>
      </w:pPr>
      <w:bookmarkStart w:id="89" w:name="_Toc119445084"/>
      <w:r>
        <w:rPr>
          <w:rFonts w:ascii="Times New Roman" w:hAnsi="Times New Roman" w:cs="Times New Roman"/>
          <w:color w:val="auto"/>
        </w:rPr>
        <w:t>Education Related Investment</w:t>
      </w:r>
      <w:bookmarkEnd w:id="89"/>
    </w:p>
    <w:p w:rsidR="0039280B" w:rsidRPr="00047DBE" w:rsidRDefault="00213EFC">
      <w:pPr>
        <w:spacing w:line="360" w:lineRule="auto"/>
        <w:jc w:val="both"/>
        <w:rPr>
          <w:rFonts w:ascii="Times New Roman" w:hAnsi="Times New Roman" w:cs="Times New Roman"/>
          <w:sz w:val="24"/>
          <w:szCs w:val="27"/>
        </w:rPr>
      </w:pPr>
      <w:r w:rsidRPr="00047DBE">
        <w:rPr>
          <w:rFonts w:ascii="Times New Roman" w:hAnsi="Times New Roman" w:cs="Times New Roman"/>
          <w:sz w:val="24"/>
          <w:szCs w:val="27"/>
        </w:rPr>
        <w:t>Primary and secondary education:</w:t>
      </w:r>
    </w:p>
    <w:p w:rsidR="0039280B" w:rsidRPr="00047DBE" w:rsidRDefault="00213EFC">
      <w:pPr>
        <w:numPr>
          <w:ilvl w:val="0"/>
          <w:numId w:val="10"/>
        </w:numPr>
        <w:tabs>
          <w:tab w:val="clear" w:pos="3240"/>
          <w:tab w:val="num" w:pos="1350"/>
        </w:tabs>
        <w:spacing w:after="0" w:line="360" w:lineRule="auto"/>
        <w:ind w:hanging="2430"/>
        <w:jc w:val="both"/>
        <w:rPr>
          <w:rFonts w:ascii="Times New Roman" w:hAnsi="Times New Roman" w:cs="Times New Roman"/>
          <w:sz w:val="24"/>
          <w:szCs w:val="27"/>
        </w:rPr>
      </w:pPr>
      <w:r w:rsidRPr="00047DBE">
        <w:rPr>
          <w:rFonts w:ascii="Times New Roman" w:hAnsi="Times New Roman" w:cs="Times New Roman"/>
          <w:sz w:val="24"/>
          <w:szCs w:val="27"/>
        </w:rPr>
        <w:t>Kindergarten and nursery;</w:t>
      </w:r>
    </w:p>
    <w:p w:rsidR="0039280B" w:rsidRPr="00047DBE" w:rsidRDefault="00213EFC">
      <w:pPr>
        <w:numPr>
          <w:ilvl w:val="0"/>
          <w:numId w:val="10"/>
        </w:numPr>
        <w:tabs>
          <w:tab w:val="clear" w:pos="3240"/>
          <w:tab w:val="num" w:pos="1350"/>
        </w:tabs>
        <w:spacing w:after="0" w:line="360" w:lineRule="auto"/>
        <w:ind w:hanging="2430"/>
        <w:jc w:val="both"/>
        <w:rPr>
          <w:rFonts w:ascii="Times New Roman" w:hAnsi="Times New Roman" w:cs="Times New Roman"/>
          <w:sz w:val="24"/>
          <w:szCs w:val="27"/>
        </w:rPr>
      </w:pPr>
      <w:r w:rsidRPr="00047DBE">
        <w:rPr>
          <w:rFonts w:ascii="Times New Roman" w:hAnsi="Times New Roman" w:cs="Times New Roman"/>
          <w:sz w:val="24"/>
          <w:szCs w:val="27"/>
        </w:rPr>
        <w:t>Primary and  Secondary  schools</w:t>
      </w:r>
    </w:p>
    <w:p w:rsidR="0039280B" w:rsidRPr="00047DBE" w:rsidRDefault="00213EFC">
      <w:pPr>
        <w:numPr>
          <w:ilvl w:val="0"/>
          <w:numId w:val="10"/>
        </w:numPr>
        <w:tabs>
          <w:tab w:val="clear" w:pos="3240"/>
          <w:tab w:val="num" w:pos="1350"/>
        </w:tabs>
        <w:spacing w:after="0" w:line="360" w:lineRule="auto"/>
        <w:ind w:hanging="2430"/>
        <w:jc w:val="both"/>
        <w:rPr>
          <w:rFonts w:ascii="Times New Roman" w:hAnsi="Times New Roman" w:cs="Times New Roman"/>
          <w:sz w:val="24"/>
          <w:szCs w:val="27"/>
        </w:rPr>
      </w:pPr>
      <w:r w:rsidRPr="00047DBE">
        <w:rPr>
          <w:rFonts w:ascii="Times New Roman" w:hAnsi="Times New Roman" w:cs="Times New Roman"/>
          <w:sz w:val="24"/>
          <w:szCs w:val="27"/>
        </w:rPr>
        <w:t xml:space="preserve">Especial need schools  </w:t>
      </w:r>
    </w:p>
    <w:p w:rsidR="0039280B" w:rsidRPr="00047DBE" w:rsidRDefault="00213EFC">
      <w:pPr>
        <w:numPr>
          <w:ilvl w:val="0"/>
          <w:numId w:val="10"/>
        </w:numPr>
        <w:tabs>
          <w:tab w:val="clear" w:pos="3240"/>
          <w:tab w:val="num" w:pos="1350"/>
        </w:tabs>
        <w:spacing w:after="0" w:line="360" w:lineRule="auto"/>
        <w:ind w:left="1440" w:hanging="630"/>
        <w:jc w:val="both"/>
        <w:rPr>
          <w:rFonts w:ascii="Times New Roman" w:hAnsi="Times New Roman" w:cs="Times New Roman"/>
          <w:sz w:val="24"/>
          <w:szCs w:val="27"/>
        </w:rPr>
      </w:pPr>
      <w:r w:rsidRPr="00047DBE">
        <w:rPr>
          <w:rFonts w:ascii="Times New Roman" w:hAnsi="Times New Roman" w:cs="Times New Roman"/>
          <w:sz w:val="24"/>
          <w:szCs w:val="27"/>
        </w:rPr>
        <w:t>Collages which work on Hotel management, food complexand fashion designers.</w:t>
      </w:r>
    </w:p>
    <w:p w:rsidR="0039280B" w:rsidRPr="00047DBE" w:rsidRDefault="0039280B">
      <w:pPr>
        <w:spacing w:after="0" w:line="360" w:lineRule="auto"/>
        <w:jc w:val="both"/>
        <w:rPr>
          <w:rFonts w:ascii="Times New Roman" w:hAnsi="Times New Roman" w:cs="Times New Roman"/>
          <w:sz w:val="24"/>
          <w:szCs w:val="27"/>
        </w:rPr>
      </w:pPr>
    </w:p>
    <w:p w:rsidR="0039280B" w:rsidRDefault="00213EFC">
      <w:pPr>
        <w:pStyle w:val="Heading2"/>
        <w:spacing w:line="360" w:lineRule="auto"/>
        <w:ind w:left="270" w:hanging="270"/>
        <w:jc w:val="both"/>
        <w:rPr>
          <w:rFonts w:ascii="Times New Roman" w:hAnsi="Times New Roman" w:cs="Times New Roman"/>
          <w:color w:val="auto"/>
        </w:rPr>
      </w:pPr>
      <w:bookmarkStart w:id="90" w:name="_Toc119445085"/>
      <w:r>
        <w:rPr>
          <w:rFonts w:ascii="Times New Roman" w:hAnsi="Times New Roman" w:cs="Times New Roman"/>
          <w:color w:val="auto"/>
        </w:rPr>
        <w:t>Health Related Investment</w:t>
      </w:r>
      <w:bookmarkEnd w:id="90"/>
    </w:p>
    <w:p w:rsidR="0039280B" w:rsidRDefault="00213EFC">
      <w:pPr>
        <w:spacing w:line="360" w:lineRule="auto"/>
        <w:ind w:left="720"/>
        <w:jc w:val="both"/>
        <w:rPr>
          <w:rFonts w:ascii="Times New Roman" w:hAnsi="Times New Roman" w:cs="Times New Roman"/>
          <w:sz w:val="27"/>
          <w:szCs w:val="27"/>
        </w:rPr>
      </w:pPr>
      <w:r>
        <w:rPr>
          <w:rFonts w:ascii="Times New Roman" w:hAnsi="Times New Roman" w:cs="Times New Roman"/>
          <w:sz w:val="27"/>
          <w:szCs w:val="27"/>
        </w:rPr>
        <w:t>Accordingly, opportunities of investment are in the following areas:</w:t>
      </w:r>
    </w:p>
    <w:p w:rsidR="0039280B" w:rsidRDefault="00213EFC">
      <w:pPr>
        <w:numPr>
          <w:ilvl w:val="0"/>
          <w:numId w:val="12"/>
        </w:numPr>
        <w:tabs>
          <w:tab w:val="clear" w:pos="2520"/>
          <w:tab w:val="num" w:pos="1440"/>
        </w:tabs>
        <w:spacing w:after="0" w:line="360" w:lineRule="auto"/>
        <w:ind w:hanging="1710"/>
        <w:jc w:val="both"/>
        <w:rPr>
          <w:rFonts w:ascii="Times New Roman" w:hAnsi="Times New Roman" w:cs="Times New Roman"/>
          <w:sz w:val="27"/>
          <w:szCs w:val="27"/>
        </w:rPr>
      </w:pPr>
      <w:r>
        <w:rPr>
          <w:rFonts w:ascii="Times New Roman" w:hAnsi="Times New Roman" w:cs="Times New Roman"/>
          <w:sz w:val="27"/>
          <w:szCs w:val="27"/>
        </w:rPr>
        <w:t>Higher &amp; Specialized clinics;</w:t>
      </w:r>
    </w:p>
    <w:p w:rsidR="0039280B" w:rsidRDefault="00213EFC">
      <w:pPr>
        <w:numPr>
          <w:ilvl w:val="0"/>
          <w:numId w:val="12"/>
        </w:numPr>
        <w:tabs>
          <w:tab w:val="clear" w:pos="2520"/>
          <w:tab w:val="num" w:pos="1440"/>
        </w:tabs>
        <w:spacing w:after="0" w:line="360" w:lineRule="auto"/>
        <w:ind w:hanging="1710"/>
        <w:jc w:val="both"/>
        <w:rPr>
          <w:rFonts w:ascii="Times New Roman" w:hAnsi="Times New Roman" w:cs="Times New Roman"/>
          <w:sz w:val="27"/>
          <w:szCs w:val="27"/>
        </w:rPr>
      </w:pPr>
      <w:r>
        <w:rPr>
          <w:rFonts w:ascii="Times New Roman" w:hAnsi="Times New Roman" w:cs="Times New Roman"/>
          <w:sz w:val="27"/>
          <w:szCs w:val="27"/>
        </w:rPr>
        <w:t>General &amp; Comprehensive Specialized hospitals;</w:t>
      </w:r>
    </w:p>
    <w:p w:rsidR="0039280B" w:rsidRDefault="00213EFC">
      <w:pPr>
        <w:numPr>
          <w:ilvl w:val="0"/>
          <w:numId w:val="12"/>
        </w:numPr>
        <w:tabs>
          <w:tab w:val="clear" w:pos="2520"/>
          <w:tab w:val="num" w:pos="1440"/>
        </w:tabs>
        <w:spacing w:after="0" w:line="360" w:lineRule="auto"/>
        <w:ind w:hanging="1710"/>
        <w:jc w:val="both"/>
        <w:rPr>
          <w:rFonts w:ascii="Times New Roman" w:hAnsi="Times New Roman" w:cs="Times New Roman"/>
          <w:sz w:val="27"/>
          <w:szCs w:val="27"/>
        </w:rPr>
      </w:pPr>
      <w:r>
        <w:rPr>
          <w:rFonts w:ascii="Times New Roman" w:hAnsi="Times New Roman" w:cs="Times New Roman"/>
          <w:sz w:val="27"/>
          <w:szCs w:val="27"/>
        </w:rPr>
        <w:t>Diagnostic laboratory &amp; Clinical laboratory's;</w:t>
      </w:r>
    </w:p>
    <w:p w:rsidR="0039280B" w:rsidRDefault="00213EFC">
      <w:pPr>
        <w:numPr>
          <w:ilvl w:val="0"/>
          <w:numId w:val="12"/>
        </w:numPr>
        <w:tabs>
          <w:tab w:val="clear" w:pos="2520"/>
          <w:tab w:val="num" w:pos="1440"/>
        </w:tabs>
        <w:spacing w:after="0" w:line="360" w:lineRule="auto"/>
        <w:ind w:hanging="1710"/>
        <w:jc w:val="both"/>
        <w:rPr>
          <w:rFonts w:ascii="Times New Roman" w:hAnsi="Times New Roman" w:cs="Times New Roman"/>
          <w:sz w:val="27"/>
          <w:szCs w:val="27"/>
        </w:rPr>
      </w:pPr>
      <w:r>
        <w:rPr>
          <w:rFonts w:ascii="Times New Roman" w:hAnsi="Times New Roman" w:cs="Times New Roman"/>
          <w:sz w:val="27"/>
          <w:szCs w:val="27"/>
        </w:rPr>
        <w:t>Medical equipment supply and maintenance service providers.</w:t>
      </w:r>
    </w:p>
    <w:p w:rsidR="0039280B" w:rsidRDefault="00213EFC">
      <w:pPr>
        <w:pStyle w:val="Heading2"/>
        <w:spacing w:line="360" w:lineRule="auto"/>
        <w:jc w:val="both"/>
        <w:rPr>
          <w:rFonts w:ascii="Times New Roman" w:hAnsi="Times New Roman" w:cs="Times New Roman"/>
          <w:color w:val="auto"/>
        </w:rPr>
      </w:pPr>
      <w:r>
        <w:rPr>
          <w:rFonts w:ascii="Cambria"/>
          <w:color w:val="4F81BD"/>
        </w:rPr>
        <w:t xml:space="preserve"> </w:t>
      </w:r>
      <w:bookmarkStart w:id="91" w:name="_Toc119445086"/>
      <w:r>
        <w:rPr>
          <w:rFonts w:ascii="Times New Roman" w:hAnsi="Times New Roman" w:cs="Times New Roman"/>
          <w:color w:val="auto"/>
        </w:rPr>
        <w:t>Hotel and Tourism Related Investment</w:t>
      </w:r>
      <w:bookmarkEnd w:id="91"/>
    </w:p>
    <w:p w:rsidR="0039280B" w:rsidRPr="00047DBE" w:rsidRDefault="00213EFC">
      <w:pPr>
        <w:spacing w:line="360" w:lineRule="auto"/>
        <w:ind w:right="-180" w:hanging="270"/>
        <w:jc w:val="both"/>
        <w:rPr>
          <w:rFonts w:ascii="Times New Roman" w:hAnsi="Times New Roman" w:cs="Times New Roman"/>
          <w:sz w:val="24"/>
          <w:szCs w:val="27"/>
        </w:rPr>
      </w:pPr>
      <w:r>
        <w:rPr>
          <w:rFonts w:ascii="Times New Roman" w:hAnsi="Times New Roman" w:cs="Times New Roman"/>
          <w:sz w:val="27"/>
          <w:szCs w:val="27"/>
        </w:rPr>
        <w:t xml:space="preserve">             </w:t>
      </w:r>
      <w:r w:rsidRPr="00047DBE">
        <w:rPr>
          <w:rFonts w:ascii="Times New Roman" w:hAnsi="Times New Roman" w:cs="Times New Roman"/>
          <w:sz w:val="24"/>
          <w:szCs w:val="27"/>
        </w:rPr>
        <w:t>Opportunities exist in the construction and operation of Hotel and Tourism Related:</w:t>
      </w:r>
    </w:p>
    <w:p w:rsidR="0039280B" w:rsidRPr="00047DBE" w:rsidRDefault="00213EFC">
      <w:pPr>
        <w:numPr>
          <w:ilvl w:val="0"/>
          <w:numId w:val="13"/>
        </w:numPr>
        <w:spacing w:after="0" w:line="360" w:lineRule="auto"/>
        <w:jc w:val="both"/>
        <w:rPr>
          <w:rFonts w:ascii="Times New Roman" w:hAnsi="Times New Roman" w:cs="Times New Roman"/>
          <w:sz w:val="24"/>
          <w:szCs w:val="27"/>
        </w:rPr>
      </w:pPr>
      <w:r w:rsidRPr="00047DBE">
        <w:rPr>
          <w:rFonts w:ascii="Times New Roman" w:hAnsi="Times New Roman" w:cs="Times New Roman"/>
          <w:sz w:val="24"/>
          <w:szCs w:val="27"/>
        </w:rPr>
        <w:t>Star-rated hotels</w:t>
      </w:r>
    </w:p>
    <w:p w:rsidR="0039280B" w:rsidRPr="00047DBE" w:rsidRDefault="00213EFC">
      <w:pPr>
        <w:numPr>
          <w:ilvl w:val="0"/>
          <w:numId w:val="13"/>
        </w:numPr>
        <w:spacing w:after="0" w:line="360" w:lineRule="auto"/>
        <w:jc w:val="both"/>
        <w:rPr>
          <w:rFonts w:ascii="Times New Roman" w:hAnsi="Times New Roman" w:cs="Times New Roman"/>
          <w:sz w:val="24"/>
          <w:szCs w:val="27"/>
        </w:rPr>
      </w:pPr>
      <w:r w:rsidRPr="00047DBE">
        <w:rPr>
          <w:rFonts w:ascii="Times New Roman" w:hAnsi="Times New Roman" w:cs="Times New Roman"/>
          <w:sz w:val="24"/>
          <w:szCs w:val="27"/>
        </w:rPr>
        <w:t>Resorts &amp; Lodges</w:t>
      </w:r>
    </w:p>
    <w:p w:rsidR="0039280B" w:rsidRPr="00047DBE" w:rsidRDefault="00213EFC">
      <w:pPr>
        <w:numPr>
          <w:ilvl w:val="0"/>
          <w:numId w:val="13"/>
        </w:numPr>
        <w:spacing w:after="0" w:line="360" w:lineRule="auto"/>
        <w:jc w:val="both"/>
        <w:rPr>
          <w:rFonts w:ascii="Times New Roman" w:hAnsi="Times New Roman" w:cs="Times New Roman"/>
          <w:sz w:val="24"/>
          <w:szCs w:val="27"/>
        </w:rPr>
      </w:pPr>
      <w:r w:rsidRPr="00047DBE">
        <w:rPr>
          <w:rFonts w:ascii="Times New Roman" w:hAnsi="Times New Roman" w:cs="Times New Roman"/>
          <w:sz w:val="24"/>
          <w:szCs w:val="27"/>
        </w:rPr>
        <w:t>Specialized Restaurants.</w:t>
      </w:r>
    </w:p>
    <w:p w:rsidR="0039280B" w:rsidRPr="00047DBE" w:rsidRDefault="00213EFC">
      <w:pPr>
        <w:numPr>
          <w:ilvl w:val="0"/>
          <w:numId w:val="13"/>
        </w:numPr>
        <w:spacing w:after="0" w:line="360" w:lineRule="auto"/>
        <w:jc w:val="both"/>
        <w:rPr>
          <w:rFonts w:ascii="Times New Roman" w:hAnsi="Times New Roman" w:cs="Times New Roman"/>
          <w:sz w:val="24"/>
          <w:szCs w:val="27"/>
        </w:rPr>
      </w:pPr>
      <w:r w:rsidRPr="00047DBE">
        <w:rPr>
          <w:rFonts w:ascii="Times New Roman" w:hAnsi="Times New Roman" w:cs="Times New Roman"/>
          <w:sz w:val="24"/>
          <w:szCs w:val="27"/>
        </w:rPr>
        <w:t>Tour car rental services</w:t>
      </w:r>
    </w:p>
    <w:p w:rsidR="0039280B" w:rsidRPr="00047DBE" w:rsidRDefault="00213EFC">
      <w:pPr>
        <w:numPr>
          <w:ilvl w:val="0"/>
          <w:numId w:val="13"/>
        </w:numPr>
        <w:spacing w:after="0" w:line="360" w:lineRule="auto"/>
        <w:jc w:val="both"/>
        <w:rPr>
          <w:rFonts w:ascii="Times New Roman" w:hAnsi="Times New Roman" w:cs="Times New Roman"/>
          <w:sz w:val="24"/>
          <w:szCs w:val="27"/>
        </w:rPr>
      </w:pPr>
      <w:r w:rsidRPr="00047DBE">
        <w:rPr>
          <w:rFonts w:ascii="Times New Roman" w:hAnsi="Times New Roman" w:cs="Times New Roman"/>
          <w:sz w:val="24"/>
          <w:szCs w:val="27"/>
        </w:rPr>
        <w:t>Tour guide and tour operations services.(including reception)</w:t>
      </w:r>
    </w:p>
    <w:p w:rsidR="0039280B" w:rsidRPr="00047DBE" w:rsidRDefault="00213EFC">
      <w:pPr>
        <w:numPr>
          <w:ilvl w:val="0"/>
          <w:numId w:val="13"/>
        </w:numPr>
        <w:spacing w:after="0" w:line="360" w:lineRule="auto"/>
        <w:jc w:val="both"/>
        <w:rPr>
          <w:rFonts w:ascii="Times New Roman" w:hAnsi="Times New Roman" w:cs="Times New Roman"/>
          <w:sz w:val="24"/>
          <w:szCs w:val="27"/>
        </w:rPr>
      </w:pPr>
      <w:r w:rsidRPr="00047DBE">
        <w:rPr>
          <w:rFonts w:ascii="Times New Roman" w:hAnsi="Times New Roman" w:cs="Times New Roman"/>
          <w:sz w:val="24"/>
          <w:szCs w:val="27"/>
        </w:rPr>
        <w:t>Super markets</w:t>
      </w:r>
    </w:p>
    <w:p w:rsidR="0039280B" w:rsidRPr="00047DBE" w:rsidRDefault="00213EFC">
      <w:pPr>
        <w:numPr>
          <w:ilvl w:val="0"/>
          <w:numId w:val="13"/>
        </w:numPr>
        <w:spacing w:after="0" w:line="360" w:lineRule="auto"/>
        <w:jc w:val="both"/>
        <w:rPr>
          <w:rFonts w:ascii="Times New Roman" w:hAnsi="Times New Roman" w:cs="Times New Roman"/>
          <w:sz w:val="24"/>
          <w:szCs w:val="27"/>
        </w:rPr>
      </w:pPr>
      <w:r w:rsidRPr="00047DBE">
        <w:rPr>
          <w:rFonts w:ascii="Times New Roman" w:hAnsi="Times New Roman" w:cs="Times New Roman"/>
          <w:sz w:val="24"/>
          <w:szCs w:val="27"/>
        </w:rPr>
        <w:t>Laundry and beauty salons</w:t>
      </w:r>
    </w:p>
    <w:p w:rsidR="0039280B" w:rsidRPr="00047DBE" w:rsidRDefault="00213EFC">
      <w:pPr>
        <w:numPr>
          <w:ilvl w:val="0"/>
          <w:numId w:val="13"/>
        </w:numPr>
        <w:spacing w:after="0" w:line="360" w:lineRule="auto"/>
        <w:jc w:val="both"/>
        <w:rPr>
          <w:rFonts w:ascii="Times New Roman" w:hAnsi="Times New Roman" w:cs="Times New Roman"/>
          <w:sz w:val="24"/>
          <w:szCs w:val="27"/>
        </w:rPr>
      </w:pPr>
      <w:r w:rsidRPr="00047DBE">
        <w:rPr>
          <w:rFonts w:ascii="Times New Roman" w:hAnsi="Times New Roman" w:cs="Times New Roman"/>
          <w:sz w:val="24"/>
          <w:szCs w:val="27"/>
        </w:rPr>
        <w:t>Sanitary service</w:t>
      </w:r>
    </w:p>
    <w:p w:rsidR="0039280B" w:rsidRPr="00047DBE" w:rsidRDefault="00213EFC">
      <w:pPr>
        <w:numPr>
          <w:ilvl w:val="0"/>
          <w:numId w:val="13"/>
        </w:numPr>
        <w:spacing w:after="0" w:line="360" w:lineRule="auto"/>
        <w:jc w:val="both"/>
        <w:rPr>
          <w:rFonts w:ascii="Times New Roman" w:hAnsi="Times New Roman" w:cs="Times New Roman"/>
          <w:sz w:val="24"/>
          <w:szCs w:val="27"/>
        </w:rPr>
      </w:pPr>
      <w:r w:rsidRPr="00047DBE">
        <w:rPr>
          <w:rFonts w:ascii="Times New Roman" w:hAnsi="Times New Roman" w:cs="Times New Roman"/>
          <w:sz w:val="24"/>
          <w:szCs w:val="27"/>
        </w:rPr>
        <w:t>Waste management service.</w:t>
      </w:r>
    </w:p>
    <w:p w:rsidR="0039280B" w:rsidRPr="00047DBE" w:rsidRDefault="00213EFC">
      <w:pPr>
        <w:numPr>
          <w:ilvl w:val="0"/>
          <w:numId w:val="13"/>
        </w:numPr>
        <w:spacing w:after="0" w:line="360" w:lineRule="auto"/>
        <w:jc w:val="both"/>
        <w:rPr>
          <w:rFonts w:ascii="Times New Roman" w:hAnsi="Times New Roman" w:cs="Times New Roman"/>
          <w:sz w:val="24"/>
          <w:szCs w:val="27"/>
        </w:rPr>
      </w:pPr>
      <w:r w:rsidRPr="00047DBE">
        <w:rPr>
          <w:rFonts w:ascii="Times New Roman" w:hAnsi="Times New Roman" w:cs="Times New Roman"/>
          <w:sz w:val="24"/>
          <w:szCs w:val="27"/>
        </w:rPr>
        <w:t xml:space="preserve">Food complex factory </w:t>
      </w:r>
    </w:p>
    <w:p w:rsidR="0039280B" w:rsidRDefault="0039280B">
      <w:pPr>
        <w:spacing w:after="0" w:line="360" w:lineRule="auto"/>
        <w:jc w:val="both"/>
        <w:rPr>
          <w:rFonts w:ascii="Times New Roman" w:hAnsi="Times New Roman" w:cs="Times New Roman"/>
          <w:sz w:val="27"/>
          <w:szCs w:val="27"/>
        </w:rPr>
      </w:pPr>
    </w:p>
    <w:p w:rsidR="0039280B" w:rsidRDefault="00213EFC">
      <w:pPr>
        <w:spacing w:after="0" w:line="360" w:lineRule="auto"/>
        <w:ind w:left="540" w:hanging="540"/>
        <w:jc w:val="both"/>
        <w:rPr>
          <w:rStyle w:val="Heading2Char"/>
          <w:rFonts w:ascii="Times New Roman" w:hAnsi="Times New Roman" w:cs="Times New Roman"/>
          <w:color w:val="auto"/>
        </w:rPr>
      </w:pPr>
      <w:r>
        <w:rPr>
          <w:rFonts w:ascii="Times New Roman" w:eastAsia="Times New Roman" w:hAnsi="Times New Roman" w:cs="Times New Roman"/>
          <w:b/>
          <w:sz w:val="27"/>
          <w:szCs w:val="27"/>
        </w:rPr>
        <w:t xml:space="preserve">    IV</w:t>
      </w:r>
      <w:r>
        <w:rPr>
          <w:rStyle w:val="Heading2Char"/>
          <w:rFonts w:ascii="Times New Roman" w:hAnsi="Times New Roman" w:cs="Times New Roman"/>
          <w:color w:val="auto"/>
        </w:rPr>
        <w:t>. Recreational Facilities in the city</w:t>
      </w:r>
    </w:p>
    <w:p w:rsidR="0039280B" w:rsidRPr="00047DBE" w:rsidRDefault="00213EFC">
      <w:pPr>
        <w:numPr>
          <w:ilvl w:val="0"/>
          <w:numId w:val="14"/>
        </w:numPr>
        <w:tabs>
          <w:tab w:val="clear" w:pos="1800"/>
          <w:tab w:val="num" w:pos="900"/>
        </w:tabs>
        <w:spacing w:after="0" w:line="360" w:lineRule="auto"/>
        <w:ind w:left="900"/>
        <w:jc w:val="both"/>
        <w:rPr>
          <w:rFonts w:ascii="Times New Roman" w:hAnsi="Times New Roman" w:cs="Times New Roman"/>
          <w:sz w:val="24"/>
          <w:szCs w:val="27"/>
        </w:rPr>
      </w:pPr>
      <w:r w:rsidRPr="00047DBE">
        <w:rPr>
          <w:rFonts w:ascii="Times New Roman" w:hAnsi="Times New Roman" w:cs="Times New Roman"/>
          <w:sz w:val="24"/>
          <w:szCs w:val="27"/>
        </w:rPr>
        <w:t>Building  of Standard Cinema or theatre center with the stat of art facilities (both cultural and modern)</w:t>
      </w:r>
    </w:p>
    <w:p w:rsidR="0039280B" w:rsidRPr="00047DBE" w:rsidRDefault="00213EFC">
      <w:pPr>
        <w:numPr>
          <w:ilvl w:val="0"/>
          <w:numId w:val="14"/>
        </w:numPr>
        <w:tabs>
          <w:tab w:val="clear" w:pos="1800"/>
          <w:tab w:val="num" w:pos="900"/>
        </w:tabs>
        <w:spacing w:after="0" w:line="360" w:lineRule="auto"/>
        <w:ind w:hanging="1260"/>
        <w:jc w:val="both"/>
        <w:rPr>
          <w:rFonts w:ascii="Times New Roman" w:hAnsi="Times New Roman" w:cs="Times New Roman"/>
          <w:sz w:val="24"/>
          <w:szCs w:val="27"/>
        </w:rPr>
      </w:pPr>
      <w:r w:rsidRPr="00047DBE">
        <w:rPr>
          <w:rFonts w:ascii="Times New Roman" w:hAnsi="Times New Roman" w:cs="Times New Roman"/>
          <w:sz w:val="24"/>
          <w:szCs w:val="27"/>
        </w:rPr>
        <w:t xml:space="preserve">Children play ground </w:t>
      </w:r>
    </w:p>
    <w:p w:rsidR="0039280B" w:rsidRPr="00047DBE" w:rsidRDefault="00213EFC">
      <w:pPr>
        <w:numPr>
          <w:ilvl w:val="0"/>
          <w:numId w:val="14"/>
        </w:numPr>
        <w:tabs>
          <w:tab w:val="clear" w:pos="1800"/>
          <w:tab w:val="num" w:pos="900"/>
        </w:tabs>
        <w:spacing w:after="0" w:line="360" w:lineRule="auto"/>
        <w:ind w:hanging="1260"/>
        <w:jc w:val="both"/>
        <w:rPr>
          <w:rFonts w:ascii="Times New Roman" w:hAnsi="Times New Roman" w:cs="Times New Roman"/>
          <w:sz w:val="24"/>
          <w:szCs w:val="27"/>
        </w:rPr>
      </w:pPr>
      <w:r w:rsidRPr="00047DBE">
        <w:rPr>
          <w:rFonts w:ascii="Times New Roman" w:hAnsi="Times New Roman" w:cs="Times New Roman"/>
          <w:sz w:val="24"/>
          <w:szCs w:val="27"/>
        </w:rPr>
        <w:t>Sport and  gymnasium center</w:t>
      </w:r>
    </w:p>
    <w:p w:rsidR="0039280B" w:rsidRPr="00047DBE" w:rsidRDefault="00213EFC">
      <w:pPr>
        <w:numPr>
          <w:ilvl w:val="0"/>
          <w:numId w:val="14"/>
        </w:numPr>
        <w:tabs>
          <w:tab w:val="clear" w:pos="1800"/>
          <w:tab w:val="num" w:pos="900"/>
        </w:tabs>
        <w:spacing w:after="0" w:line="360" w:lineRule="auto"/>
        <w:ind w:hanging="1260"/>
        <w:jc w:val="both"/>
        <w:rPr>
          <w:rFonts w:ascii="Times New Roman" w:hAnsi="Times New Roman" w:cs="Times New Roman"/>
          <w:sz w:val="24"/>
          <w:szCs w:val="27"/>
        </w:rPr>
      </w:pPr>
      <w:r w:rsidRPr="00047DBE">
        <w:rPr>
          <w:rFonts w:ascii="Times New Roman" w:hAnsi="Times New Roman" w:cs="Times New Roman"/>
          <w:sz w:val="24"/>
          <w:szCs w:val="27"/>
        </w:rPr>
        <w:t xml:space="preserve">Night clubs (cultural and modern) </w:t>
      </w:r>
    </w:p>
    <w:p w:rsidR="0039280B" w:rsidRDefault="00213EFC">
      <w:pPr>
        <w:spacing w:after="0" w:line="360" w:lineRule="auto"/>
        <w:jc w:val="both"/>
        <w:rPr>
          <w:rFonts w:ascii="Times New Roman" w:hAnsi="Times New Roman" w:cs="Times New Roman"/>
          <w:sz w:val="27"/>
          <w:szCs w:val="27"/>
        </w:rPr>
      </w:pPr>
      <w:r>
        <w:rPr>
          <w:rFonts w:ascii="Times New Roman" w:hAnsi="Times New Roman" w:cs="Times New Roman"/>
          <w:sz w:val="27"/>
          <w:szCs w:val="27"/>
        </w:rPr>
        <w:t xml:space="preserve">                                           </w:t>
      </w:r>
    </w:p>
    <w:p w:rsidR="0039280B" w:rsidRDefault="00213EFC">
      <w:pPr>
        <w:spacing w:after="0"/>
        <w:jc w:val="both"/>
        <w:rPr>
          <w:rFonts w:ascii="Times New Roman" w:hAnsi="Times New Roman" w:cs="Times New Roman"/>
          <w:sz w:val="27"/>
          <w:szCs w:val="27"/>
        </w:rPr>
      </w:pPr>
      <w:r>
        <w:rPr>
          <w:rFonts w:ascii="Times New Roman" w:hAnsi="Times New Roman" w:cs="Times New Roman"/>
          <w:b/>
          <w:sz w:val="27"/>
          <w:szCs w:val="27"/>
        </w:rPr>
        <w:t xml:space="preserve"> V. </w:t>
      </w:r>
      <w:r>
        <w:rPr>
          <w:rStyle w:val="Heading2Char"/>
          <w:rFonts w:ascii="Times New Roman" w:hAnsi="Times New Roman" w:cs="Times New Roman"/>
          <w:color w:val="auto"/>
        </w:rPr>
        <w:t>Other Investment Areas</w:t>
      </w:r>
    </w:p>
    <w:p w:rsidR="0039280B" w:rsidRDefault="00213EFC">
      <w:pPr>
        <w:spacing w:after="0"/>
        <w:jc w:val="both"/>
        <w:rPr>
          <w:rFonts w:ascii="Times New Roman" w:hAnsi="Times New Roman" w:cs="Times New Roman"/>
          <w:b/>
          <w:sz w:val="27"/>
          <w:szCs w:val="27"/>
        </w:rPr>
      </w:pPr>
      <w:r>
        <w:rPr>
          <w:rFonts w:ascii="Times New Roman" w:hAnsi="Times New Roman" w:cs="Times New Roman"/>
          <w:b/>
          <w:sz w:val="27"/>
          <w:szCs w:val="27"/>
        </w:rPr>
        <w:t xml:space="preserve">      A. Trade</w:t>
      </w:r>
    </w:p>
    <w:p w:rsidR="0039280B" w:rsidRPr="00047DBE" w:rsidRDefault="00213EFC">
      <w:pPr>
        <w:numPr>
          <w:ilvl w:val="0"/>
          <w:numId w:val="15"/>
        </w:numPr>
        <w:spacing w:after="0"/>
        <w:jc w:val="both"/>
        <w:rPr>
          <w:rFonts w:ascii="Times New Roman" w:hAnsi="Times New Roman" w:cs="Times New Roman"/>
          <w:sz w:val="24"/>
          <w:szCs w:val="27"/>
        </w:rPr>
      </w:pPr>
      <w:r w:rsidRPr="00047DBE">
        <w:rPr>
          <w:rFonts w:ascii="Times New Roman" w:hAnsi="Times New Roman" w:cs="Times New Roman"/>
          <w:sz w:val="24"/>
          <w:szCs w:val="27"/>
        </w:rPr>
        <w:t xml:space="preserve">Whole sales and distribution </w:t>
      </w:r>
    </w:p>
    <w:p w:rsidR="0039280B" w:rsidRPr="00047DBE" w:rsidRDefault="00213EFC">
      <w:pPr>
        <w:numPr>
          <w:ilvl w:val="0"/>
          <w:numId w:val="15"/>
        </w:numPr>
        <w:spacing w:after="0"/>
        <w:jc w:val="both"/>
        <w:rPr>
          <w:rFonts w:ascii="Times New Roman" w:hAnsi="Times New Roman" w:cs="Times New Roman"/>
          <w:sz w:val="24"/>
          <w:szCs w:val="27"/>
        </w:rPr>
      </w:pPr>
      <w:r w:rsidRPr="00047DBE">
        <w:rPr>
          <w:rFonts w:ascii="Times New Roman" w:hAnsi="Times New Roman" w:cs="Times New Roman"/>
          <w:sz w:val="24"/>
          <w:szCs w:val="27"/>
        </w:rPr>
        <w:t xml:space="preserve">Warehousing </w:t>
      </w:r>
    </w:p>
    <w:p w:rsidR="0039280B" w:rsidRPr="00047DBE" w:rsidRDefault="00213EFC">
      <w:pPr>
        <w:numPr>
          <w:ilvl w:val="0"/>
          <w:numId w:val="15"/>
        </w:numPr>
        <w:spacing w:after="0"/>
        <w:jc w:val="both"/>
        <w:rPr>
          <w:rFonts w:ascii="Times New Roman" w:hAnsi="Times New Roman" w:cs="Times New Roman"/>
          <w:sz w:val="24"/>
          <w:szCs w:val="27"/>
        </w:rPr>
      </w:pPr>
      <w:r w:rsidRPr="00047DBE">
        <w:rPr>
          <w:rFonts w:ascii="Times New Roman" w:hAnsi="Times New Roman" w:cs="Times New Roman"/>
          <w:sz w:val="24"/>
          <w:szCs w:val="27"/>
        </w:rPr>
        <w:t xml:space="preserve">Import and export </w:t>
      </w:r>
    </w:p>
    <w:p w:rsidR="0039280B" w:rsidRPr="00047DBE" w:rsidRDefault="00213EFC">
      <w:pPr>
        <w:numPr>
          <w:ilvl w:val="0"/>
          <w:numId w:val="15"/>
        </w:numPr>
        <w:spacing w:after="0"/>
        <w:jc w:val="both"/>
        <w:rPr>
          <w:rFonts w:ascii="Times New Roman" w:hAnsi="Times New Roman" w:cs="Times New Roman"/>
          <w:sz w:val="24"/>
          <w:szCs w:val="27"/>
        </w:rPr>
      </w:pPr>
      <w:r w:rsidRPr="00047DBE">
        <w:rPr>
          <w:rFonts w:ascii="Times New Roman" w:hAnsi="Times New Roman" w:cs="Times New Roman"/>
          <w:sz w:val="24"/>
          <w:szCs w:val="27"/>
        </w:rPr>
        <w:t>Agency</w:t>
      </w:r>
    </w:p>
    <w:p w:rsidR="0039280B" w:rsidRPr="00047DBE" w:rsidRDefault="00213EFC">
      <w:pPr>
        <w:numPr>
          <w:ilvl w:val="0"/>
          <w:numId w:val="15"/>
        </w:numPr>
        <w:spacing w:after="0"/>
        <w:jc w:val="both"/>
        <w:rPr>
          <w:rFonts w:ascii="Times New Roman" w:hAnsi="Times New Roman" w:cs="Times New Roman"/>
          <w:sz w:val="24"/>
          <w:szCs w:val="27"/>
        </w:rPr>
      </w:pPr>
      <w:r w:rsidRPr="00047DBE">
        <w:rPr>
          <w:rFonts w:ascii="Times New Roman" w:hAnsi="Times New Roman" w:cs="Times New Roman"/>
          <w:sz w:val="24"/>
          <w:szCs w:val="27"/>
        </w:rPr>
        <w:t>Franchising etc.</w:t>
      </w:r>
    </w:p>
    <w:p w:rsidR="0039280B" w:rsidRDefault="00213EFC">
      <w:pPr>
        <w:pStyle w:val="Heading2"/>
        <w:jc w:val="both"/>
        <w:rPr>
          <w:rFonts w:ascii="Times New Roman" w:hAnsi="Times New Roman" w:cs="Times New Roman"/>
          <w:color w:val="auto"/>
        </w:rPr>
      </w:pPr>
      <w:bookmarkStart w:id="92" w:name="_Toc119445087"/>
      <w:r>
        <w:rPr>
          <w:rFonts w:ascii="Times New Roman" w:hAnsi="Times New Roman" w:cs="Times New Roman"/>
          <w:color w:val="auto"/>
        </w:rPr>
        <w:t>Major Problems</w:t>
      </w:r>
      <w:bookmarkEnd w:id="92"/>
      <w:r>
        <w:rPr>
          <w:rFonts w:ascii="Times New Roman" w:hAnsi="Times New Roman" w:cs="Times New Roman"/>
          <w:color w:val="auto"/>
        </w:rPr>
        <w:t xml:space="preserve"> </w:t>
      </w:r>
    </w:p>
    <w:p w:rsidR="0039280B" w:rsidRDefault="00213EFC">
      <w:pPr>
        <w:pStyle w:val="Heading2"/>
        <w:jc w:val="both"/>
        <w:rPr>
          <w:rFonts w:ascii="Times New Roman" w:hAnsi="Times New Roman" w:cs="Times New Roman"/>
          <w:color w:val="auto"/>
        </w:rPr>
      </w:pPr>
      <w:bookmarkStart w:id="93" w:name="_Toc119445088"/>
      <w:r>
        <w:rPr>
          <w:rFonts w:ascii="Times New Roman" w:hAnsi="Times New Roman" w:cs="Times New Roman"/>
          <w:color w:val="auto"/>
        </w:rPr>
        <w:t>On-going private investment</w:t>
      </w:r>
      <w:bookmarkEnd w:id="93"/>
    </w:p>
    <w:p w:rsidR="0039280B" w:rsidRPr="00047DBE" w:rsidRDefault="00213EFC">
      <w:pPr>
        <w:numPr>
          <w:ilvl w:val="0"/>
          <w:numId w:val="15"/>
        </w:numPr>
        <w:contextualSpacing/>
        <w:jc w:val="both"/>
        <w:rPr>
          <w:rFonts w:ascii="Times New Roman" w:hAnsi="Times New Roman" w:cs="Times New Roman"/>
          <w:sz w:val="24"/>
          <w:szCs w:val="27"/>
        </w:rPr>
      </w:pPr>
      <w:r w:rsidRPr="00047DBE">
        <w:rPr>
          <w:rFonts w:ascii="Times New Roman" w:hAnsi="Times New Roman" w:cs="Times New Roman"/>
          <w:sz w:val="24"/>
          <w:szCs w:val="27"/>
        </w:rPr>
        <w:t xml:space="preserve">Some of investors are not invested on the marketability of product or service. The relevant capacity of many investors in terms of capital not identified. Some investors are not using professionals in the area which needs professional inputs in regard of construction. </w:t>
      </w:r>
    </w:p>
    <w:p w:rsidR="0039280B" w:rsidRDefault="00213EFC">
      <w:pPr>
        <w:pStyle w:val="Heading2"/>
        <w:jc w:val="both"/>
        <w:rPr>
          <w:rFonts w:ascii="Times New Roman" w:hAnsi="Times New Roman" w:cs="Times New Roman"/>
          <w:color w:val="auto"/>
        </w:rPr>
      </w:pPr>
      <w:bookmarkStart w:id="94" w:name="_Toc119445089"/>
      <w:r>
        <w:rPr>
          <w:rFonts w:ascii="Times New Roman" w:hAnsi="Times New Roman" w:cs="Times New Roman"/>
          <w:color w:val="auto"/>
        </w:rPr>
        <w:t>Advertising and Promotion service</w:t>
      </w:r>
      <w:bookmarkEnd w:id="94"/>
      <w:r>
        <w:rPr>
          <w:rFonts w:ascii="Times New Roman" w:hAnsi="Times New Roman" w:cs="Times New Roman"/>
          <w:color w:val="auto"/>
        </w:rPr>
        <w:t xml:space="preserve"> </w:t>
      </w:r>
    </w:p>
    <w:p w:rsidR="0039280B" w:rsidRPr="00047DBE" w:rsidRDefault="00213EFC">
      <w:pPr>
        <w:numPr>
          <w:ilvl w:val="0"/>
          <w:numId w:val="19"/>
        </w:numPr>
        <w:spacing w:after="0"/>
        <w:contextualSpacing/>
        <w:jc w:val="both"/>
        <w:rPr>
          <w:rFonts w:ascii="Times New Roman" w:hAnsi="Times New Roman" w:cs="Times New Roman"/>
          <w:sz w:val="24"/>
          <w:szCs w:val="27"/>
        </w:rPr>
      </w:pPr>
      <w:r w:rsidRPr="00047DBE">
        <w:rPr>
          <w:rFonts w:ascii="Times New Roman" w:hAnsi="Times New Roman" w:cs="Times New Roman"/>
          <w:sz w:val="24"/>
          <w:szCs w:val="27"/>
        </w:rPr>
        <w:t>Printing press</w:t>
      </w:r>
    </w:p>
    <w:p w:rsidR="0039280B" w:rsidRPr="00047DBE" w:rsidRDefault="00213EFC">
      <w:pPr>
        <w:numPr>
          <w:ilvl w:val="0"/>
          <w:numId w:val="19"/>
        </w:numPr>
        <w:spacing w:after="0"/>
        <w:contextualSpacing/>
        <w:jc w:val="both"/>
        <w:rPr>
          <w:rFonts w:ascii="Times New Roman" w:hAnsi="Times New Roman" w:cs="Times New Roman"/>
          <w:sz w:val="24"/>
          <w:szCs w:val="27"/>
        </w:rPr>
      </w:pPr>
      <w:r w:rsidRPr="00047DBE">
        <w:rPr>
          <w:rFonts w:ascii="Times New Roman" w:hAnsi="Times New Roman" w:cs="Times New Roman"/>
          <w:sz w:val="24"/>
          <w:szCs w:val="27"/>
        </w:rPr>
        <w:t>Stationary and electronic equipment supply, service, and maintenance are some of the business potentials in this area.</w:t>
      </w:r>
    </w:p>
    <w:p w:rsidR="0039280B" w:rsidRDefault="00213EFC">
      <w:pPr>
        <w:pStyle w:val="Heading2"/>
        <w:jc w:val="both"/>
        <w:rPr>
          <w:rFonts w:ascii="Times New Roman" w:hAnsi="Times New Roman" w:cs="Times New Roman"/>
          <w:color w:val="auto"/>
        </w:rPr>
      </w:pPr>
      <w:bookmarkStart w:id="95" w:name="_Toc119445090"/>
      <w:r>
        <w:rPr>
          <w:rFonts w:ascii="Times New Roman" w:hAnsi="Times New Roman" w:cs="Times New Roman"/>
          <w:color w:val="auto"/>
        </w:rPr>
        <w:t>Urban waste management</w:t>
      </w:r>
      <w:bookmarkEnd w:id="95"/>
    </w:p>
    <w:p w:rsidR="0039280B" w:rsidRPr="00047DBE" w:rsidRDefault="00213EFC">
      <w:pPr>
        <w:numPr>
          <w:ilvl w:val="0"/>
          <w:numId w:val="16"/>
        </w:numPr>
        <w:spacing w:after="0"/>
        <w:jc w:val="both"/>
        <w:rPr>
          <w:rFonts w:ascii="Times New Roman" w:hAnsi="Times New Roman" w:cs="Times New Roman"/>
          <w:sz w:val="24"/>
          <w:szCs w:val="27"/>
        </w:rPr>
      </w:pPr>
      <w:r w:rsidRPr="00047DBE">
        <w:rPr>
          <w:rFonts w:ascii="Times New Roman" w:hAnsi="Times New Roman" w:cs="Times New Roman"/>
          <w:sz w:val="24"/>
          <w:szCs w:val="27"/>
        </w:rPr>
        <w:t xml:space="preserve">Converting the solid waste in to different useable inputs (Such as charcoal, compost, jeweler materials etc.) </w:t>
      </w:r>
    </w:p>
    <w:p w:rsidR="0039280B" w:rsidRPr="00047DBE" w:rsidRDefault="00213EFC">
      <w:pPr>
        <w:numPr>
          <w:ilvl w:val="0"/>
          <w:numId w:val="16"/>
        </w:numPr>
        <w:spacing w:after="0"/>
        <w:jc w:val="both"/>
        <w:rPr>
          <w:rFonts w:ascii="Times New Roman" w:hAnsi="Times New Roman" w:cs="Times New Roman"/>
          <w:sz w:val="24"/>
          <w:szCs w:val="27"/>
        </w:rPr>
      </w:pPr>
      <w:r w:rsidRPr="00047DBE">
        <w:rPr>
          <w:rFonts w:ascii="Times New Roman" w:hAnsi="Times New Roman" w:cs="Times New Roman"/>
          <w:sz w:val="24"/>
          <w:szCs w:val="27"/>
        </w:rPr>
        <w:t>Liquid waste carrying and disposal service as well as processing it in to different useful input.</w:t>
      </w:r>
    </w:p>
    <w:p w:rsidR="0039280B" w:rsidRDefault="00213EFC">
      <w:pPr>
        <w:pStyle w:val="Heading2"/>
        <w:jc w:val="both"/>
        <w:rPr>
          <w:rFonts w:ascii="Times New Roman" w:hAnsi="Times New Roman" w:cs="Times New Roman"/>
          <w:color w:val="auto"/>
        </w:rPr>
      </w:pPr>
      <w:bookmarkStart w:id="96" w:name="_Toc119445091"/>
      <w:r>
        <w:rPr>
          <w:rFonts w:ascii="Times New Roman" w:hAnsi="Times New Roman" w:cs="Times New Roman"/>
          <w:color w:val="auto"/>
        </w:rPr>
        <w:t>Existing Situation of the City</w:t>
      </w:r>
      <w:bookmarkEnd w:id="96"/>
    </w:p>
    <w:p w:rsidR="0039280B" w:rsidRPr="00047DBE" w:rsidRDefault="00213EFC">
      <w:pPr>
        <w:ind w:left="720"/>
        <w:jc w:val="both"/>
        <w:rPr>
          <w:rFonts w:ascii="Times New Roman" w:hAnsi="Times New Roman" w:cs="Times New Roman"/>
          <w:sz w:val="24"/>
          <w:szCs w:val="27"/>
        </w:rPr>
      </w:pPr>
      <w:r w:rsidRPr="00047DBE">
        <w:rPr>
          <w:rFonts w:ascii="Times New Roman" w:hAnsi="Times New Roman" w:cs="Times New Roman"/>
          <w:sz w:val="24"/>
          <w:szCs w:val="27"/>
        </w:rPr>
        <w:t>The city of Shashemene has been exercising to improve good governance, for instance consulting with the community in development projects.</w:t>
      </w:r>
    </w:p>
    <w:p w:rsidR="0039280B" w:rsidRPr="00047DBE" w:rsidRDefault="00213EFC">
      <w:pPr>
        <w:ind w:left="720"/>
        <w:jc w:val="both"/>
        <w:rPr>
          <w:rFonts w:ascii="Times New Roman" w:hAnsi="Times New Roman" w:cs="Times New Roman"/>
          <w:sz w:val="24"/>
          <w:szCs w:val="27"/>
        </w:rPr>
      </w:pPr>
      <w:r w:rsidRPr="00047DBE">
        <w:rPr>
          <w:rFonts w:ascii="Times New Roman" w:hAnsi="Times New Roman" w:cs="Times New Roman"/>
          <w:sz w:val="24"/>
          <w:szCs w:val="27"/>
        </w:rPr>
        <w:t>However, the community is not consulted about annual plans and budgets, and service delivery remains an issue of dissatisfaction.</w:t>
      </w:r>
    </w:p>
    <w:p w:rsidR="0039280B" w:rsidRPr="00047DBE" w:rsidRDefault="00213EFC">
      <w:pPr>
        <w:spacing w:line="360" w:lineRule="auto"/>
        <w:ind w:left="720"/>
        <w:jc w:val="both"/>
        <w:rPr>
          <w:rFonts w:ascii="Times New Roman" w:hAnsi="Times New Roman" w:cs="Times New Roman"/>
          <w:sz w:val="24"/>
          <w:szCs w:val="27"/>
        </w:rPr>
      </w:pPr>
      <w:r w:rsidRPr="00047DBE">
        <w:rPr>
          <w:rFonts w:ascii="Times New Roman" w:hAnsi="Times New Roman" w:cs="Times New Roman"/>
          <w:sz w:val="24"/>
          <w:szCs w:val="27"/>
        </w:rPr>
        <w:t xml:space="preserve">The key decision-making power in Shashemene rests on the city administration. It is accountable to the Oromia Regional State. The new system of administration allows the city administration to collect its revenue and use it for the development of the urban community. </w:t>
      </w:r>
    </w:p>
    <w:p w:rsidR="0039280B" w:rsidRPr="00047DBE" w:rsidRDefault="00213EFC">
      <w:pPr>
        <w:spacing w:line="360" w:lineRule="auto"/>
        <w:ind w:left="720"/>
        <w:jc w:val="both"/>
        <w:rPr>
          <w:rFonts w:ascii="Times New Roman" w:hAnsi="Times New Roman" w:cs="Times New Roman"/>
          <w:sz w:val="24"/>
          <w:szCs w:val="27"/>
        </w:rPr>
      </w:pPr>
      <w:r w:rsidRPr="00047DBE">
        <w:rPr>
          <w:rFonts w:ascii="Times New Roman" w:hAnsi="Times New Roman" w:cs="Times New Roman"/>
          <w:sz w:val="24"/>
          <w:szCs w:val="27"/>
        </w:rPr>
        <w:t xml:space="preserve">The different departments of the city administration have their duties. The justice and public security coordination department works on ensuring peace and security in the city. Its social court deals with conflicts and disputes that are within its jurisdiction. </w:t>
      </w:r>
    </w:p>
    <w:p w:rsidR="0039280B" w:rsidRPr="00047DBE" w:rsidRDefault="00213EFC">
      <w:pPr>
        <w:spacing w:line="360" w:lineRule="auto"/>
        <w:ind w:left="720"/>
        <w:jc w:val="both"/>
        <w:rPr>
          <w:rFonts w:ascii="Times New Roman" w:hAnsi="Times New Roman" w:cs="Times New Roman"/>
          <w:sz w:val="24"/>
          <w:szCs w:val="27"/>
        </w:rPr>
      </w:pPr>
      <w:r w:rsidRPr="00047DBE">
        <w:rPr>
          <w:rFonts w:ascii="Times New Roman" w:hAnsi="Times New Roman" w:cs="Times New Roman"/>
          <w:sz w:val="24"/>
          <w:szCs w:val="27"/>
        </w:rPr>
        <w:t xml:space="preserve">A different department of the city administration also works in facilitating the development of the city and creating fertile ground for investors who come to the city to invest the money as well. The city administration had reserved an industrial zone readily available for investment. </w:t>
      </w:r>
    </w:p>
    <w:p w:rsidR="0039280B" w:rsidRPr="00047DBE" w:rsidRDefault="00213EFC">
      <w:pPr>
        <w:spacing w:line="360" w:lineRule="auto"/>
        <w:ind w:left="720"/>
        <w:jc w:val="both"/>
        <w:rPr>
          <w:rFonts w:ascii="Times New Roman" w:hAnsi="Times New Roman" w:cs="Times New Roman"/>
          <w:sz w:val="24"/>
          <w:szCs w:val="27"/>
        </w:rPr>
      </w:pPr>
      <w:r w:rsidRPr="00047DBE">
        <w:rPr>
          <w:rFonts w:ascii="Times New Roman" w:hAnsi="Times New Roman" w:cs="Times New Roman"/>
          <w:sz w:val="24"/>
          <w:szCs w:val="27"/>
        </w:rPr>
        <w:t xml:space="preserve">In creating job opportunities for the youth, the department for small-scale businesses has played a great role. It encourages the youth to organize in groups and start businesses of their own. It also helps them get credits. Many youth groups have organized themselves at the sub-city level and started wood work, metal workshops, hairdressing, different kinds of small trading and etc. </w:t>
      </w:r>
    </w:p>
    <w:p w:rsidR="0039280B" w:rsidRPr="00047DBE" w:rsidRDefault="00213EFC">
      <w:pPr>
        <w:spacing w:line="360" w:lineRule="auto"/>
        <w:ind w:left="720"/>
        <w:jc w:val="both"/>
        <w:rPr>
          <w:rFonts w:ascii="Times New Roman" w:hAnsi="Times New Roman" w:cs="Times New Roman"/>
          <w:sz w:val="24"/>
          <w:szCs w:val="27"/>
        </w:rPr>
      </w:pPr>
      <w:r w:rsidRPr="00047DBE">
        <w:rPr>
          <w:rFonts w:ascii="Times New Roman" w:hAnsi="Times New Roman" w:cs="Times New Roman"/>
          <w:sz w:val="24"/>
          <w:szCs w:val="27"/>
        </w:rPr>
        <w:t xml:space="preserve">The sub-city administration is the other major area of decision-making. According to the new administration, there are seventeen (17) sub cities in the city. </w:t>
      </w:r>
    </w:p>
    <w:p w:rsidR="0039280B" w:rsidRPr="00047DBE" w:rsidRDefault="00213EFC">
      <w:pPr>
        <w:spacing w:line="360" w:lineRule="auto"/>
        <w:ind w:left="720"/>
        <w:jc w:val="both"/>
        <w:rPr>
          <w:rFonts w:ascii="Times New Roman" w:hAnsi="Times New Roman" w:cs="Times New Roman"/>
          <w:sz w:val="24"/>
          <w:szCs w:val="27"/>
        </w:rPr>
      </w:pPr>
      <w:r w:rsidRPr="00047DBE">
        <w:rPr>
          <w:rFonts w:ascii="Times New Roman" w:hAnsi="Times New Roman" w:cs="Times New Roman"/>
          <w:sz w:val="24"/>
          <w:szCs w:val="27"/>
        </w:rPr>
        <w:t xml:space="preserve">The sub-cities are accountable to the city administration. Each sub-city has a chairperson, vice-chairperson and secretary. They are paid by the city administration. The major departments of the sub-city are the sub-city administration, the sub-city social court, and development team. The administrative division has the responsibility for implementing government regulations. It also issues </w:t>
      </w:r>
      <w:r w:rsidRPr="00047DBE">
        <w:rPr>
          <w:rFonts w:ascii="Times New Roman" w:hAnsi="Times New Roman" w:cs="Times New Roman"/>
          <w:szCs w:val="24"/>
        </w:rPr>
        <w:t>ID</w:t>
      </w:r>
      <w:r w:rsidRPr="00047DBE">
        <w:rPr>
          <w:rFonts w:ascii="Times New Roman" w:hAnsi="Times New Roman" w:cs="Times New Roman"/>
          <w:sz w:val="24"/>
          <w:szCs w:val="27"/>
        </w:rPr>
        <w:t xml:space="preserve"> cards for the dwellers of the sub-city. </w:t>
      </w:r>
    </w:p>
    <w:p w:rsidR="0039280B" w:rsidRPr="00047DBE" w:rsidRDefault="00213EFC" w:rsidP="004A01D0">
      <w:pPr>
        <w:spacing w:after="0" w:line="360" w:lineRule="auto"/>
        <w:ind w:left="720"/>
        <w:jc w:val="both"/>
        <w:rPr>
          <w:rFonts w:ascii="Times New Roman" w:eastAsia="Times New Roman" w:hAnsi="Times New Roman" w:cs="Times New Roman"/>
          <w:sz w:val="24"/>
          <w:szCs w:val="26"/>
        </w:rPr>
      </w:pPr>
      <w:r w:rsidRPr="00047DBE">
        <w:rPr>
          <w:rFonts w:ascii="Times New Roman" w:hAnsi="Times New Roman" w:cs="Times New Roman"/>
          <w:sz w:val="24"/>
          <w:szCs w:val="27"/>
        </w:rPr>
        <w:t>Following the preparation of this profile which is based on the available resource and the gap it has the city administration invites all stake holders, societies, investors for the development and renaissance of the city.</w:t>
      </w:r>
      <w:r w:rsidR="004A01D0" w:rsidRPr="00047DBE">
        <w:rPr>
          <w:rFonts w:ascii="Times New Roman" w:hAnsi="Times New Roman" w:cs="Times New Roman"/>
          <w:sz w:val="24"/>
          <w:szCs w:val="27"/>
        </w:rPr>
        <w:t xml:space="preserve"> </w:t>
      </w:r>
    </w:p>
    <w:p w:rsidR="0039280B" w:rsidRDefault="0039280B">
      <w:pPr>
        <w:spacing w:line="360" w:lineRule="auto"/>
        <w:jc w:val="both"/>
        <w:rPr>
          <w:rFonts w:ascii="Times New Roman" w:hAnsi="Times New Roman" w:cs="Times New Roman"/>
          <w:b/>
          <w:sz w:val="23"/>
          <w:szCs w:val="23"/>
        </w:rPr>
      </w:pPr>
    </w:p>
    <w:p w:rsidR="0039280B" w:rsidRDefault="0039280B">
      <w:pPr>
        <w:spacing w:line="360" w:lineRule="auto"/>
        <w:jc w:val="both"/>
        <w:rPr>
          <w:rFonts w:ascii="Times New Roman" w:hAnsi="Times New Roman" w:cs="Times New Roman"/>
          <w:b/>
          <w:sz w:val="23"/>
          <w:szCs w:val="23"/>
        </w:rPr>
      </w:pPr>
    </w:p>
    <w:p w:rsidR="0039280B" w:rsidRDefault="0039280B">
      <w:pPr>
        <w:spacing w:line="360" w:lineRule="auto"/>
        <w:jc w:val="both"/>
        <w:rPr>
          <w:rFonts w:ascii="Times New Roman" w:hAnsi="Times New Roman" w:cs="Times New Roman"/>
          <w:b/>
          <w:sz w:val="23"/>
          <w:szCs w:val="23"/>
        </w:rPr>
      </w:pPr>
    </w:p>
    <w:p w:rsidR="0039280B" w:rsidRDefault="0039280B">
      <w:pPr>
        <w:spacing w:line="360" w:lineRule="auto"/>
        <w:jc w:val="both"/>
        <w:rPr>
          <w:rFonts w:ascii="Times New Roman" w:hAnsi="Times New Roman" w:cs="Times New Roman"/>
          <w:b/>
          <w:sz w:val="23"/>
          <w:szCs w:val="23"/>
        </w:rPr>
      </w:pPr>
    </w:p>
    <w:p w:rsidR="0039280B" w:rsidRDefault="0039280B">
      <w:pPr>
        <w:spacing w:line="360" w:lineRule="auto"/>
        <w:jc w:val="both"/>
        <w:rPr>
          <w:rFonts w:ascii="Times New Roman" w:hAnsi="Times New Roman" w:cs="Times New Roman"/>
          <w:b/>
          <w:sz w:val="23"/>
          <w:szCs w:val="23"/>
        </w:rPr>
      </w:pPr>
    </w:p>
    <w:p w:rsidR="0039280B" w:rsidRDefault="0039280B">
      <w:pPr>
        <w:spacing w:line="360" w:lineRule="auto"/>
        <w:jc w:val="both"/>
        <w:rPr>
          <w:rFonts w:ascii="Times New Roman" w:hAnsi="Times New Roman" w:cs="Times New Roman"/>
          <w:b/>
          <w:sz w:val="23"/>
          <w:szCs w:val="23"/>
        </w:rPr>
      </w:pPr>
    </w:p>
    <w:p w:rsidR="0039280B" w:rsidRDefault="0039280B">
      <w:pPr>
        <w:spacing w:line="360" w:lineRule="auto"/>
        <w:jc w:val="both"/>
        <w:rPr>
          <w:rFonts w:ascii="Times New Roman" w:hAnsi="Times New Roman" w:cs="Times New Roman"/>
          <w:b/>
          <w:sz w:val="23"/>
          <w:szCs w:val="23"/>
        </w:rPr>
      </w:pPr>
    </w:p>
    <w:p w:rsidR="0039280B" w:rsidRDefault="0039280B">
      <w:pPr>
        <w:spacing w:line="360" w:lineRule="auto"/>
        <w:jc w:val="both"/>
        <w:rPr>
          <w:rFonts w:ascii="Times New Roman" w:hAnsi="Times New Roman" w:cs="Times New Roman"/>
          <w:b/>
          <w:sz w:val="23"/>
          <w:szCs w:val="23"/>
        </w:rPr>
      </w:pPr>
    </w:p>
    <w:p w:rsidR="0039280B" w:rsidRDefault="0039280B">
      <w:pPr>
        <w:spacing w:line="360" w:lineRule="auto"/>
        <w:jc w:val="both"/>
        <w:rPr>
          <w:rFonts w:ascii="Times New Roman" w:hAnsi="Times New Roman" w:cs="Times New Roman"/>
          <w:b/>
          <w:sz w:val="23"/>
          <w:szCs w:val="23"/>
        </w:rPr>
      </w:pPr>
    </w:p>
    <w:p w:rsidR="0039280B" w:rsidRDefault="0039280B">
      <w:pPr>
        <w:spacing w:line="360" w:lineRule="auto"/>
        <w:jc w:val="both"/>
        <w:rPr>
          <w:rFonts w:ascii="Times New Roman" w:hAnsi="Times New Roman" w:cs="Times New Roman"/>
          <w:b/>
          <w:sz w:val="23"/>
          <w:szCs w:val="23"/>
        </w:rPr>
      </w:pPr>
    </w:p>
    <w:p w:rsidR="0039280B" w:rsidRDefault="0039280B">
      <w:pPr>
        <w:spacing w:line="360" w:lineRule="auto"/>
        <w:jc w:val="both"/>
        <w:rPr>
          <w:rFonts w:ascii="Times New Roman" w:hAnsi="Times New Roman" w:cs="Times New Roman"/>
          <w:b/>
          <w:sz w:val="23"/>
          <w:szCs w:val="23"/>
        </w:rPr>
      </w:pPr>
    </w:p>
    <w:sectPr w:rsidR="0039280B" w:rsidSect="006E5C2E">
      <w:headerReference w:type="default" r:id="rId18"/>
      <w:footerReference w:type="default" r:id="rId19"/>
      <w:pgSz w:w="12240" w:h="15840"/>
      <w:pgMar w:top="1440" w:right="864" w:bottom="1440" w:left="86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E39" w:rsidRPr="001F3B36" w:rsidRDefault="00AB1E39" w:rsidP="00EE4774">
      <w:pPr>
        <w:spacing w:after="0" w:line="240" w:lineRule="auto"/>
        <w:rPr>
          <w:sz w:val="21"/>
          <w:szCs w:val="21"/>
        </w:rPr>
      </w:pPr>
      <w:r w:rsidRPr="001F3B36">
        <w:rPr>
          <w:sz w:val="21"/>
          <w:szCs w:val="21"/>
        </w:rPr>
        <w:separator/>
      </w:r>
    </w:p>
  </w:endnote>
  <w:endnote w:type="continuationSeparator" w:id="0">
    <w:p w:rsidR="00AB1E39" w:rsidRPr="001F3B36" w:rsidRDefault="00AB1E39" w:rsidP="00EE4774">
      <w:pPr>
        <w:spacing w:after="0" w:line="240" w:lineRule="auto"/>
        <w:rPr>
          <w:sz w:val="21"/>
          <w:szCs w:val="21"/>
        </w:rPr>
      </w:pPr>
      <w:r w:rsidRPr="001F3B36">
        <w:rPr>
          <w:sz w:val="21"/>
          <w:szCs w:val="21"/>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ritannic Bold">
    <w:panose1 w:val="020B0903060703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ell MT">
    <w:panose1 w:val="02020503060305020303"/>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j-ea">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36" w:rsidRDefault="00962736">
    <w:pPr>
      <w:pStyle w:val="Footer"/>
      <w:jc w:val="center"/>
    </w:pPr>
  </w:p>
  <w:p w:rsidR="00962736" w:rsidRDefault="009627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8957391"/>
      <w:docPartObj>
        <w:docPartGallery w:val="Page Numbers (Bottom of Page)"/>
        <w:docPartUnique/>
      </w:docPartObj>
    </w:sdtPr>
    <w:sdtEndPr/>
    <w:sdtContent>
      <w:p w:rsidR="00962736" w:rsidRDefault="00962736">
        <w:pPr>
          <w:pStyle w:val="Footer"/>
          <w:jc w:val="center"/>
        </w:pPr>
        <w:r>
          <w:fldChar w:fldCharType="begin"/>
        </w:r>
        <w:r>
          <w:instrText xml:space="preserve"> PAGE   \* MERGEFORMAT </w:instrText>
        </w:r>
        <w:r>
          <w:fldChar w:fldCharType="separate"/>
        </w:r>
        <w:r w:rsidR="005C7B60" w:rsidRPr="005C7B60">
          <w:rPr>
            <w:rFonts w:ascii="Calibri"/>
            <w:noProof/>
          </w:rPr>
          <w:t>I</w:t>
        </w:r>
        <w:r>
          <w:rPr>
            <w:rFonts w:ascii="Calibri"/>
          </w:rPr>
          <w:fldChar w:fldCharType="end"/>
        </w:r>
      </w:p>
    </w:sdtContent>
  </w:sdt>
  <w:p w:rsidR="00962736" w:rsidRDefault="0096273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36" w:rsidRDefault="00962736">
    <w:pPr>
      <w:pStyle w:val="Footer"/>
      <w:jc w:val="center"/>
      <w:rPr>
        <w:sz w:val="21"/>
        <w:szCs w:val="21"/>
      </w:rPr>
    </w:pPr>
  </w:p>
  <w:p w:rsidR="00962736" w:rsidRDefault="00962736">
    <w:pPr>
      <w:pStyle w:val="Footer"/>
      <w:rPr>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E39" w:rsidRPr="001F3B36" w:rsidRDefault="00AB1E39" w:rsidP="00EE4774">
      <w:pPr>
        <w:spacing w:after="0" w:line="240" w:lineRule="auto"/>
        <w:rPr>
          <w:sz w:val="21"/>
          <w:szCs w:val="21"/>
        </w:rPr>
      </w:pPr>
      <w:r w:rsidRPr="001F3B36">
        <w:rPr>
          <w:sz w:val="21"/>
          <w:szCs w:val="21"/>
        </w:rPr>
        <w:separator/>
      </w:r>
    </w:p>
  </w:footnote>
  <w:footnote w:type="continuationSeparator" w:id="0">
    <w:p w:rsidR="00AB1E39" w:rsidRPr="001F3B36" w:rsidRDefault="00AB1E39" w:rsidP="00EE4774">
      <w:pPr>
        <w:spacing w:after="0" w:line="240" w:lineRule="auto"/>
        <w:rPr>
          <w:sz w:val="21"/>
          <w:szCs w:val="21"/>
        </w:rPr>
      </w:pPr>
      <w:r w:rsidRPr="001F3B36">
        <w:rPr>
          <w:sz w:val="21"/>
          <w:szCs w:val="21"/>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36" w:rsidRDefault="00962736">
    <w:pPr>
      <w:pStyle w:val="Heading3"/>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D5B39"/>
    <w:multiLevelType w:val="multilevel"/>
    <w:tmpl w:val="776E1488"/>
    <w:lvl w:ilvl="0">
      <w:start w:val="3"/>
      <w:numFmt w:val="decimal"/>
      <w:lvlText w:val="%1."/>
      <w:lvlJc w:val="left"/>
      <w:pPr>
        <w:ind w:left="660" w:hanging="660"/>
      </w:pPr>
    </w:lvl>
    <w:lvl w:ilvl="1">
      <w:start w:val="4"/>
      <w:numFmt w:val="decimal"/>
      <w:lvlText w:val="%1.%2."/>
      <w:lvlJc w:val="left"/>
      <w:pPr>
        <w:ind w:left="750" w:hanging="660"/>
      </w:pPr>
    </w:lvl>
    <w:lvl w:ilvl="2">
      <w:start w:val="3"/>
      <w:numFmt w:val="decimal"/>
      <w:lvlText w:val="%1.%2.%3."/>
      <w:lvlJc w:val="left"/>
      <w:pPr>
        <w:ind w:left="900" w:hanging="720"/>
      </w:pPr>
    </w:lvl>
    <w:lvl w:ilvl="3">
      <w:start w:val="2"/>
      <w:numFmt w:val="decimal"/>
      <w:lvlText w:val="%1.%2.%3.%4."/>
      <w:lvlJc w:val="left"/>
      <w:pPr>
        <w:ind w:left="1170" w:hanging="720"/>
      </w:pPr>
    </w:lvl>
    <w:lvl w:ilvl="4">
      <w:start w:val="1"/>
      <w:numFmt w:val="decimal"/>
      <w:lvlText w:val="%1.%2.%3.%4.%5."/>
      <w:lvlJc w:val="left"/>
      <w:pPr>
        <w:ind w:left="1440" w:hanging="1080"/>
      </w:pPr>
    </w:lvl>
    <w:lvl w:ilvl="5">
      <w:start w:val="1"/>
      <w:numFmt w:val="decimal"/>
      <w:lvlText w:val="%1.%2.%3.%4.%5.%6."/>
      <w:lvlJc w:val="left"/>
      <w:pPr>
        <w:ind w:left="1530" w:hanging="1080"/>
      </w:pPr>
    </w:lvl>
    <w:lvl w:ilvl="6">
      <w:start w:val="1"/>
      <w:numFmt w:val="decimal"/>
      <w:lvlText w:val="%1.%2.%3.%4.%5.%6.%7."/>
      <w:lvlJc w:val="left"/>
      <w:pPr>
        <w:ind w:left="1980" w:hanging="1440"/>
      </w:pPr>
    </w:lvl>
    <w:lvl w:ilvl="7">
      <w:start w:val="1"/>
      <w:numFmt w:val="decimal"/>
      <w:lvlText w:val="%1.%2.%3.%4.%5.%6.%7.%8."/>
      <w:lvlJc w:val="left"/>
      <w:pPr>
        <w:ind w:left="2070" w:hanging="1440"/>
      </w:pPr>
    </w:lvl>
    <w:lvl w:ilvl="8">
      <w:start w:val="1"/>
      <w:numFmt w:val="decimal"/>
      <w:lvlText w:val="%1.%2.%3.%4.%5.%6.%7.%8.%9."/>
      <w:lvlJc w:val="left"/>
      <w:pPr>
        <w:ind w:left="2520" w:hanging="1800"/>
      </w:pPr>
    </w:lvl>
  </w:abstractNum>
  <w:abstractNum w:abstractNumId="1">
    <w:nsid w:val="02162720"/>
    <w:multiLevelType w:val="hybridMultilevel"/>
    <w:tmpl w:val="58681D9C"/>
    <w:lvl w:ilvl="0" w:tplc="0409000F">
      <w:start w:val="1"/>
      <w:numFmt w:val="decimal"/>
      <w:lvlText w:val="%1."/>
      <w:lvlJc w:val="lef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
    <w:nsid w:val="023B4061"/>
    <w:multiLevelType w:val="hybridMultilevel"/>
    <w:tmpl w:val="2C32D6D4"/>
    <w:lvl w:ilvl="0" w:tplc="0409000F">
      <w:start w:val="1"/>
      <w:numFmt w:val="decimal"/>
      <w:lvlText w:val="%1."/>
      <w:lvlJc w:val="left"/>
      <w:pPr>
        <w:tabs>
          <w:tab w:val="num" w:pos="1170"/>
        </w:tabs>
        <w:ind w:left="117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04073214"/>
    <w:multiLevelType w:val="multilevel"/>
    <w:tmpl w:val="BDB0B908"/>
    <w:lvl w:ilvl="0">
      <w:start w:val="2"/>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abstractNum w:abstractNumId="4">
    <w:nsid w:val="068006F6"/>
    <w:multiLevelType w:val="hybridMultilevel"/>
    <w:tmpl w:val="6938196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0EE17094"/>
    <w:multiLevelType w:val="hybridMultilevel"/>
    <w:tmpl w:val="253236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8A161E"/>
    <w:multiLevelType w:val="multilevel"/>
    <w:tmpl w:val="7AB6316C"/>
    <w:lvl w:ilvl="0">
      <w:start w:val="3"/>
      <w:numFmt w:val="decimal"/>
      <w:lvlText w:val="%1."/>
      <w:lvlJc w:val="left"/>
      <w:pPr>
        <w:ind w:left="720" w:hanging="720"/>
      </w:pPr>
    </w:lvl>
    <w:lvl w:ilvl="1">
      <w:start w:val="3"/>
      <w:numFmt w:val="decimal"/>
      <w:lvlText w:val="%1.%2."/>
      <w:lvlJc w:val="left"/>
      <w:pPr>
        <w:ind w:left="720" w:hanging="720"/>
      </w:pPr>
    </w:lvl>
    <w:lvl w:ilvl="2">
      <w:start w:val="8"/>
      <w:numFmt w:val="decimal"/>
      <w:lvlText w:val="%1.%2.%3."/>
      <w:lvlJc w:val="left"/>
      <w:pPr>
        <w:ind w:left="720" w:hanging="720"/>
      </w:pPr>
    </w:lvl>
    <w:lvl w:ilvl="3">
      <w:start w:val="4"/>
      <w:numFmt w:val="decimal"/>
      <w:lvlText w:val="%1.%2.%3.%4."/>
      <w:lvlJc w:val="left"/>
      <w:pPr>
        <w:ind w:left="135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17640675"/>
    <w:multiLevelType w:val="hybridMultilevel"/>
    <w:tmpl w:val="4BC2CD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C5469C9"/>
    <w:multiLevelType w:val="hybridMultilevel"/>
    <w:tmpl w:val="40FC86D4"/>
    <w:lvl w:ilvl="0" w:tplc="C4EE54F8">
      <w:start w:val="1"/>
      <w:numFmt w:val="decimal"/>
      <w:lvlText w:val="%1."/>
      <w:lvlJc w:val="left"/>
      <w:pPr>
        <w:ind w:left="360" w:hanging="360"/>
      </w:pPr>
      <w:rPr>
        <w:rFonts w:ascii="Britannic Bold" w:hAnsi="Britannic Bold"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D307BAE"/>
    <w:multiLevelType w:val="hybridMultilevel"/>
    <w:tmpl w:val="12A48954"/>
    <w:lvl w:ilvl="0" w:tplc="EA3A32CA">
      <w:start w:val="1"/>
      <w:numFmt w:val="bullet"/>
      <w:lvlText w:val=""/>
      <w:lvlJc w:val="left"/>
      <w:pPr>
        <w:tabs>
          <w:tab w:val="num" w:pos="720"/>
        </w:tabs>
        <w:ind w:left="720" w:hanging="360"/>
      </w:pPr>
      <w:rPr>
        <w:rFonts w:ascii="Wingdings" w:hAnsi="Wingdings" w:hint="default"/>
      </w:rPr>
    </w:lvl>
    <w:lvl w:ilvl="1" w:tplc="F9524EE6" w:tentative="1">
      <w:start w:val="1"/>
      <w:numFmt w:val="bullet"/>
      <w:lvlText w:val=""/>
      <w:lvlJc w:val="left"/>
      <w:pPr>
        <w:tabs>
          <w:tab w:val="num" w:pos="1440"/>
        </w:tabs>
        <w:ind w:left="1440" w:hanging="360"/>
      </w:pPr>
      <w:rPr>
        <w:rFonts w:ascii="Wingdings" w:hAnsi="Wingdings" w:hint="default"/>
      </w:rPr>
    </w:lvl>
    <w:lvl w:ilvl="2" w:tplc="4B2E7B5E" w:tentative="1">
      <w:start w:val="1"/>
      <w:numFmt w:val="bullet"/>
      <w:lvlText w:val=""/>
      <w:lvlJc w:val="left"/>
      <w:pPr>
        <w:tabs>
          <w:tab w:val="num" w:pos="2160"/>
        </w:tabs>
        <w:ind w:left="2160" w:hanging="360"/>
      </w:pPr>
      <w:rPr>
        <w:rFonts w:ascii="Wingdings" w:hAnsi="Wingdings" w:hint="default"/>
      </w:rPr>
    </w:lvl>
    <w:lvl w:ilvl="3" w:tplc="3E0E286E" w:tentative="1">
      <w:start w:val="1"/>
      <w:numFmt w:val="bullet"/>
      <w:lvlText w:val=""/>
      <w:lvlJc w:val="left"/>
      <w:pPr>
        <w:tabs>
          <w:tab w:val="num" w:pos="2880"/>
        </w:tabs>
        <w:ind w:left="2880" w:hanging="360"/>
      </w:pPr>
      <w:rPr>
        <w:rFonts w:ascii="Wingdings" w:hAnsi="Wingdings" w:hint="default"/>
      </w:rPr>
    </w:lvl>
    <w:lvl w:ilvl="4" w:tplc="871A8854" w:tentative="1">
      <w:start w:val="1"/>
      <w:numFmt w:val="bullet"/>
      <w:lvlText w:val=""/>
      <w:lvlJc w:val="left"/>
      <w:pPr>
        <w:tabs>
          <w:tab w:val="num" w:pos="3600"/>
        </w:tabs>
        <w:ind w:left="3600" w:hanging="360"/>
      </w:pPr>
      <w:rPr>
        <w:rFonts w:ascii="Wingdings" w:hAnsi="Wingdings" w:hint="default"/>
      </w:rPr>
    </w:lvl>
    <w:lvl w:ilvl="5" w:tplc="9DF8CDBA" w:tentative="1">
      <w:start w:val="1"/>
      <w:numFmt w:val="bullet"/>
      <w:lvlText w:val=""/>
      <w:lvlJc w:val="left"/>
      <w:pPr>
        <w:tabs>
          <w:tab w:val="num" w:pos="4320"/>
        </w:tabs>
        <w:ind w:left="4320" w:hanging="360"/>
      </w:pPr>
      <w:rPr>
        <w:rFonts w:ascii="Wingdings" w:hAnsi="Wingdings" w:hint="default"/>
      </w:rPr>
    </w:lvl>
    <w:lvl w:ilvl="6" w:tplc="DF901EC4" w:tentative="1">
      <w:start w:val="1"/>
      <w:numFmt w:val="bullet"/>
      <w:lvlText w:val=""/>
      <w:lvlJc w:val="left"/>
      <w:pPr>
        <w:tabs>
          <w:tab w:val="num" w:pos="5040"/>
        </w:tabs>
        <w:ind w:left="5040" w:hanging="360"/>
      </w:pPr>
      <w:rPr>
        <w:rFonts w:ascii="Wingdings" w:hAnsi="Wingdings" w:hint="default"/>
      </w:rPr>
    </w:lvl>
    <w:lvl w:ilvl="7" w:tplc="9468FA16" w:tentative="1">
      <w:start w:val="1"/>
      <w:numFmt w:val="bullet"/>
      <w:lvlText w:val=""/>
      <w:lvlJc w:val="left"/>
      <w:pPr>
        <w:tabs>
          <w:tab w:val="num" w:pos="5760"/>
        </w:tabs>
        <w:ind w:left="5760" w:hanging="360"/>
      </w:pPr>
      <w:rPr>
        <w:rFonts w:ascii="Wingdings" w:hAnsi="Wingdings" w:hint="default"/>
      </w:rPr>
    </w:lvl>
    <w:lvl w:ilvl="8" w:tplc="CEE49A48" w:tentative="1">
      <w:start w:val="1"/>
      <w:numFmt w:val="bullet"/>
      <w:lvlText w:val=""/>
      <w:lvlJc w:val="left"/>
      <w:pPr>
        <w:tabs>
          <w:tab w:val="num" w:pos="6480"/>
        </w:tabs>
        <w:ind w:left="6480" w:hanging="360"/>
      </w:pPr>
      <w:rPr>
        <w:rFonts w:ascii="Wingdings" w:hAnsi="Wingdings" w:hint="default"/>
      </w:rPr>
    </w:lvl>
  </w:abstractNum>
  <w:abstractNum w:abstractNumId="10">
    <w:nsid w:val="1DD76D39"/>
    <w:multiLevelType w:val="hybridMultilevel"/>
    <w:tmpl w:val="F8ACA208"/>
    <w:lvl w:ilvl="0" w:tplc="C4EE54F8">
      <w:start w:val="1"/>
      <w:numFmt w:val="decimal"/>
      <w:lvlText w:val="%1."/>
      <w:lvlJc w:val="left"/>
      <w:pPr>
        <w:ind w:left="630" w:hanging="360"/>
      </w:pPr>
      <w:rPr>
        <w:rFonts w:ascii="Britannic Bold" w:hAnsi="Britannic Bold"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nsid w:val="21236C02"/>
    <w:multiLevelType w:val="hybridMultilevel"/>
    <w:tmpl w:val="980A62E4"/>
    <w:lvl w:ilvl="0" w:tplc="F070C11E">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1A039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3FF1500"/>
    <w:multiLevelType w:val="hybridMultilevel"/>
    <w:tmpl w:val="BAC6DF7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414417D"/>
    <w:multiLevelType w:val="multilevel"/>
    <w:tmpl w:val="12384742"/>
    <w:lvl w:ilvl="0">
      <w:start w:val="3"/>
      <w:numFmt w:val="decimal"/>
      <w:lvlText w:val="%1."/>
      <w:lvlJc w:val="left"/>
      <w:pPr>
        <w:ind w:left="1095" w:hanging="1095"/>
      </w:pPr>
      <w:rPr>
        <w:rFonts w:hint="default"/>
      </w:rPr>
    </w:lvl>
    <w:lvl w:ilvl="1">
      <w:start w:val="4"/>
      <w:numFmt w:val="decimal"/>
      <w:lvlText w:val="%1.%2."/>
      <w:lvlJc w:val="left"/>
      <w:pPr>
        <w:ind w:left="1935" w:hanging="1095"/>
      </w:pPr>
      <w:rPr>
        <w:rFonts w:hint="default"/>
      </w:rPr>
    </w:lvl>
    <w:lvl w:ilvl="2">
      <w:start w:val="5"/>
      <w:numFmt w:val="decimal"/>
      <w:lvlText w:val="%1.%2.%3."/>
      <w:lvlJc w:val="left"/>
      <w:pPr>
        <w:ind w:left="2535" w:hanging="1095"/>
      </w:pPr>
      <w:rPr>
        <w:rFonts w:hint="default"/>
      </w:rPr>
    </w:lvl>
    <w:lvl w:ilvl="3">
      <w:start w:val="8"/>
      <w:numFmt w:val="decimal"/>
      <w:lvlText w:val="%1.%2.%3.%4."/>
      <w:lvlJc w:val="left"/>
      <w:pPr>
        <w:ind w:left="3615" w:hanging="1095"/>
      </w:pPr>
      <w:rPr>
        <w:rFonts w:hint="default"/>
      </w:rPr>
    </w:lvl>
    <w:lvl w:ilvl="4">
      <w:start w:val="4"/>
      <w:numFmt w:val="decimal"/>
      <w:lvlText w:val="%1.%2.%3.%4.%5."/>
      <w:lvlJc w:val="left"/>
      <w:pPr>
        <w:ind w:left="5595" w:hanging="1095"/>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840" w:hanging="180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880" w:hanging="2160"/>
      </w:pPr>
      <w:rPr>
        <w:rFonts w:hint="default"/>
      </w:rPr>
    </w:lvl>
  </w:abstractNum>
  <w:abstractNum w:abstractNumId="15">
    <w:nsid w:val="29100724"/>
    <w:multiLevelType w:val="multilevel"/>
    <w:tmpl w:val="FF982038"/>
    <w:lvl w:ilvl="0">
      <w:start w:val="3"/>
      <w:numFmt w:val="decimal"/>
      <w:lvlText w:val="%1."/>
      <w:lvlJc w:val="left"/>
      <w:pPr>
        <w:tabs>
          <w:tab w:val="num" w:pos="900"/>
        </w:tabs>
        <w:ind w:left="900" w:hanging="900"/>
      </w:pPr>
      <w:rPr>
        <w:rFonts w:hint="default"/>
      </w:rPr>
    </w:lvl>
    <w:lvl w:ilvl="1">
      <w:start w:val="4"/>
      <w:numFmt w:val="decimal"/>
      <w:lvlText w:val="%1.%2."/>
      <w:lvlJc w:val="left"/>
      <w:pPr>
        <w:tabs>
          <w:tab w:val="num" w:pos="1140"/>
        </w:tabs>
        <w:ind w:left="1140" w:hanging="900"/>
      </w:pPr>
      <w:rPr>
        <w:rFonts w:hint="default"/>
      </w:rPr>
    </w:lvl>
    <w:lvl w:ilvl="2">
      <w:start w:val="3"/>
      <w:numFmt w:val="decimal"/>
      <w:lvlText w:val="%1.%2.%3."/>
      <w:lvlJc w:val="left"/>
      <w:pPr>
        <w:tabs>
          <w:tab w:val="num" w:pos="2610"/>
        </w:tabs>
        <w:ind w:left="2610" w:hanging="900"/>
      </w:pPr>
      <w:rPr>
        <w:rFonts w:hint="default"/>
        <w:b/>
      </w:rPr>
    </w:lvl>
    <w:lvl w:ilvl="3">
      <w:start w:val="1"/>
      <w:numFmt w:val="decimal"/>
      <w:lvlText w:val="%1.%2.%3.%4."/>
      <w:lvlJc w:val="left"/>
      <w:pPr>
        <w:tabs>
          <w:tab w:val="num" w:pos="2790"/>
        </w:tabs>
        <w:ind w:left="2790" w:hanging="900"/>
      </w:pPr>
      <w:rPr>
        <w:rFonts w:hint="default"/>
        <w:b/>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16">
    <w:nsid w:val="2FB85208"/>
    <w:multiLevelType w:val="multilevel"/>
    <w:tmpl w:val="2BDE6CBA"/>
    <w:styleLink w:val="Style1"/>
    <w:lvl w:ilvl="0">
      <w:start w:val="2"/>
      <w:numFmt w:val="decimal"/>
      <w:lvlText w:val="%1."/>
      <w:lvlJc w:val="left"/>
      <w:pPr>
        <w:ind w:left="540" w:hanging="360"/>
      </w:pPr>
      <w:rPr>
        <w:rFonts w:hint="default"/>
      </w:rPr>
    </w:lvl>
    <w:lvl w:ilvl="1">
      <w:start w:val="2"/>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7">
    <w:nsid w:val="31FB2E05"/>
    <w:multiLevelType w:val="multilevel"/>
    <w:tmpl w:val="2BDE6CBA"/>
    <w:numStyleLink w:val="Style1"/>
  </w:abstractNum>
  <w:abstractNum w:abstractNumId="18">
    <w:nsid w:val="36146AA0"/>
    <w:multiLevelType w:val="hybridMultilevel"/>
    <w:tmpl w:val="92124158"/>
    <w:lvl w:ilvl="0" w:tplc="0409000B">
      <w:start w:val="1"/>
      <w:numFmt w:val="bullet"/>
      <w:lvlText w:val=""/>
      <w:lvlJc w:val="left"/>
      <w:pPr>
        <w:tabs>
          <w:tab w:val="num" w:pos="810"/>
        </w:tabs>
        <w:ind w:left="810" w:hanging="360"/>
      </w:pPr>
      <w:rPr>
        <w:rFonts w:ascii="Wingdings" w:hAnsi="Wingdings" w:hint="default"/>
      </w:rPr>
    </w:lvl>
    <w:lvl w:ilvl="1" w:tplc="DAD6EBAA" w:tentative="1">
      <w:start w:val="1"/>
      <w:numFmt w:val="decimal"/>
      <w:lvlText w:val="%2."/>
      <w:lvlJc w:val="left"/>
      <w:pPr>
        <w:tabs>
          <w:tab w:val="num" w:pos="1440"/>
        </w:tabs>
        <w:ind w:left="1440" w:hanging="360"/>
      </w:pPr>
    </w:lvl>
    <w:lvl w:ilvl="2" w:tplc="624800C0" w:tentative="1">
      <w:start w:val="1"/>
      <w:numFmt w:val="decimal"/>
      <w:lvlText w:val="%3."/>
      <w:lvlJc w:val="left"/>
      <w:pPr>
        <w:tabs>
          <w:tab w:val="num" w:pos="2160"/>
        </w:tabs>
        <w:ind w:left="2160" w:hanging="360"/>
      </w:pPr>
    </w:lvl>
    <w:lvl w:ilvl="3" w:tplc="2C26F2C4" w:tentative="1">
      <w:start w:val="1"/>
      <w:numFmt w:val="decimal"/>
      <w:lvlText w:val="%4."/>
      <w:lvlJc w:val="left"/>
      <w:pPr>
        <w:tabs>
          <w:tab w:val="num" w:pos="2880"/>
        </w:tabs>
        <w:ind w:left="2880" w:hanging="360"/>
      </w:pPr>
    </w:lvl>
    <w:lvl w:ilvl="4" w:tplc="096E1B04" w:tentative="1">
      <w:start w:val="1"/>
      <w:numFmt w:val="decimal"/>
      <w:lvlText w:val="%5."/>
      <w:lvlJc w:val="left"/>
      <w:pPr>
        <w:tabs>
          <w:tab w:val="num" w:pos="3600"/>
        </w:tabs>
        <w:ind w:left="3600" w:hanging="360"/>
      </w:pPr>
    </w:lvl>
    <w:lvl w:ilvl="5" w:tplc="E0CA4276" w:tentative="1">
      <w:start w:val="1"/>
      <w:numFmt w:val="decimal"/>
      <w:lvlText w:val="%6."/>
      <w:lvlJc w:val="left"/>
      <w:pPr>
        <w:tabs>
          <w:tab w:val="num" w:pos="4320"/>
        </w:tabs>
        <w:ind w:left="4320" w:hanging="360"/>
      </w:pPr>
    </w:lvl>
    <w:lvl w:ilvl="6" w:tplc="39BADC18" w:tentative="1">
      <w:start w:val="1"/>
      <w:numFmt w:val="decimal"/>
      <w:lvlText w:val="%7."/>
      <w:lvlJc w:val="left"/>
      <w:pPr>
        <w:tabs>
          <w:tab w:val="num" w:pos="5040"/>
        </w:tabs>
        <w:ind w:left="5040" w:hanging="360"/>
      </w:pPr>
    </w:lvl>
    <w:lvl w:ilvl="7" w:tplc="4776DE56" w:tentative="1">
      <w:start w:val="1"/>
      <w:numFmt w:val="decimal"/>
      <w:lvlText w:val="%8."/>
      <w:lvlJc w:val="left"/>
      <w:pPr>
        <w:tabs>
          <w:tab w:val="num" w:pos="5760"/>
        </w:tabs>
        <w:ind w:left="5760" w:hanging="360"/>
      </w:pPr>
    </w:lvl>
    <w:lvl w:ilvl="8" w:tplc="2EC250FE" w:tentative="1">
      <w:start w:val="1"/>
      <w:numFmt w:val="decimal"/>
      <w:lvlText w:val="%9."/>
      <w:lvlJc w:val="left"/>
      <w:pPr>
        <w:tabs>
          <w:tab w:val="num" w:pos="6480"/>
        </w:tabs>
        <w:ind w:left="6480" w:hanging="360"/>
      </w:pPr>
    </w:lvl>
  </w:abstractNum>
  <w:abstractNum w:abstractNumId="19">
    <w:nsid w:val="36825E91"/>
    <w:multiLevelType w:val="multilevel"/>
    <w:tmpl w:val="224ACC2E"/>
    <w:lvl w:ilvl="0">
      <w:start w:val="3"/>
      <w:numFmt w:val="decimal"/>
      <w:lvlText w:val="%1"/>
      <w:lvlJc w:val="left"/>
      <w:pPr>
        <w:ind w:left="456" w:hanging="456"/>
      </w:pPr>
      <w:rPr>
        <w:rFonts w:hint="default"/>
        <w:b/>
      </w:rPr>
    </w:lvl>
    <w:lvl w:ilvl="1">
      <w:start w:val="1"/>
      <w:numFmt w:val="decimal"/>
      <w:lvlText w:val="%1.%2"/>
      <w:lvlJc w:val="left"/>
      <w:pPr>
        <w:ind w:left="1800" w:hanging="720"/>
      </w:pPr>
      <w:rPr>
        <w:rFonts w:hint="default"/>
        <w:b w:val="0"/>
      </w:rPr>
    </w:lvl>
    <w:lvl w:ilvl="2">
      <w:start w:val="1"/>
      <w:numFmt w:val="decimal"/>
      <w:lvlText w:val="%1.%2.%3"/>
      <w:lvlJc w:val="left"/>
      <w:pPr>
        <w:ind w:left="1980" w:hanging="720"/>
      </w:pPr>
      <w:rPr>
        <w:rFonts w:hint="default"/>
        <w:b w:val="0"/>
      </w:rPr>
    </w:lvl>
    <w:lvl w:ilvl="3">
      <w:start w:val="1"/>
      <w:numFmt w:val="decimal"/>
      <w:lvlText w:val="%1.%2.%3.%4"/>
      <w:lvlJc w:val="left"/>
      <w:pPr>
        <w:ind w:left="2790" w:hanging="1080"/>
      </w:pPr>
      <w:rPr>
        <w:rFonts w:hint="default"/>
        <w:b w:val="0"/>
      </w:rPr>
    </w:lvl>
    <w:lvl w:ilvl="4">
      <w:start w:val="1"/>
      <w:numFmt w:val="decimal"/>
      <w:lvlText w:val="%1.%2.%3.%4.%5"/>
      <w:lvlJc w:val="left"/>
      <w:pPr>
        <w:ind w:left="5760" w:hanging="1440"/>
      </w:pPr>
      <w:rPr>
        <w:rFonts w:hint="default"/>
        <w:b/>
      </w:rPr>
    </w:lvl>
    <w:lvl w:ilvl="5">
      <w:start w:val="1"/>
      <w:numFmt w:val="decimal"/>
      <w:lvlText w:val="%1.%2.%3.%4.%5.%6"/>
      <w:lvlJc w:val="left"/>
      <w:pPr>
        <w:ind w:left="7200" w:hanging="1800"/>
      </w:pPr>
      <w:rPr>
        <w:rFonts w:hint="default"/>
        <w:b/>
      </w:rPr>
    </w:lvl>
    <w:lvl w:ilvl="6">
      <w:start w:val="1"/>
      <w:numFmt w:val="decimal"/>
      <w:lvlText w:val="%1.%2.%3.%4.%5.%6.%7"/>
      <w:lvlJc w:val="left"/>
      <w:pPr>
        <w:ind w:left="8280" w:hanging="1800"/>
      </w:pPr>
      <w:rPr>
        <w:rFonts w:hint="default"/>
        <w:b/>
      </w:rPr>
    </w:lvl>
    <w:lvl w:ilvl="7">
      <w:start w:val="1"/>
      <w:numFmt w:val="decimal"/>
      <w:lvlText w:val="%1.%2.%3.%4.%5.%6.%7.%8"/>
      <w:lvlJc w:val="left"/>
      <w:pPr>
        <w:ind w:left="9720" w:hanging="2160"/>
      </w:pPr>
      <w:rPr>
        <w:rFonts w:hint="default"/>
        <w:b/>
      </w:rPr>
    </w:lvl>
    <w:lvl w:ilvl="8">
      <w:start w:val="1"/>
      <w:numFmt w:val="decimal"/>
      <w:lvlText w:val="%1.%2.%3.%4.%5.%6.%7.%8.%9"/>
      <w:lvlJc w:val="left"/>
      <w:pPr>
        <w:ind w:left="11160" w:hanging="2520"/>
      </w:pPr>
      <w:rPr>
        <w:rFonts w:hint="default"/>
        <w:b/>
      </w:rPr>
    </w:lvl>
  </w:abstractNum>
  <w:abstractNum w:abstractNumId="20">
    <w:nsid w:val="44BF280E"/>
    <w:multiLevelType w:val="hybridMultilevel"/>
    <w:tmpl w:val="B10CB1A2"/>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1">
    <w:nsid w:val="45A74E24"/>
    <w:multiLevelType w:val="multilevel"/>
    <w:tmpl w:val="5656B216"/>
    <w:lvl w:ilvl="0">
      <w:start w:val="2"/>
      <w:numFmt w:val="decimal"/>
      <w:lvlText w:val="%1."/>
      <w:lvlJc w:val="left"/>
      <w:pPr>
        <w:ind w:left="480" w:hanging="480"/>
      </w:pPr>
      <w:rPr>
        <w:rFonts w:eastAsiaTheme="minorEastAsia" w:hint="default"/>
      </w:rPr>
    </w:lvl>
    <w:lvl w:ilvl="1">
      <w:start w:val="1"/>
      <w:numFmt w:val="decimal"/>
      <w:lvlText w:val="%1.%2."/>
      <w:lvlJc w:val="left"/>
      <w:pPr>
        <w:ind w:left="900" w:hanging="720"/>
      </w:pPr>
      <w:rPr>
        <w:rFonts w:eastAsiaTheme="minorEastAsia" w:hint="default"/>
        <w:b/>
        <w:sz w:val="32"/>
      </w:rPr>
    </w:lvl>
    <w:lvl w:ilvl="2">
      <w:start w:val="1"/>
      <w:numFmt w:val="decimal"/>
      <w:lvlText w:val="%1.%2.%3."/>
      <w:lvlJc w:val="left"/>
      <w:pPr>
        <w:ind w:left="720" w:hanging="720"/>
      </w:pPr>
      <w:rPr>
        <w:rFonts w:eastAsiaTheme="minorEastAsia" w:hint="default"/>
        <w:b/>
      </w:rPr>
    </w:lvl>
    <w:lvl w:ilvl="3">
      <w:start w:val="1"/>
      <w:numFmt w:val="decimal"/>
      <w:lvlText w:val="%1.%2.%3.%4."/>
      <w:lvlJc w:val="left"/>
      <w:pPr>
        <w:ind w:left="5400" w:hanging="1080"/>
      </w:pPr>
      <w:rPr>
        <w:rFonts w:eastAsiaTheme="minorEastAsia" w:hint="default"/>
      </w:rPr>
    </w:lvl>
    <w:lvl w:ilvl="4">
      <w:start w:val="1"/>
      <w:numFmt w:val="decimal"/>
      <w:lvlText w:val="%1.%2.%3.%4.%5."/>
      <w:lvlJc w:val="left"/>
      <w:pPr>
        <w:ind w:left="7200" w:hanging="1440"/>
      </w:pPr>
      <w:rPr>
        <w:rFonts w:eastAsiaTheme="minorEastAsia" w:hint="default"/>
      </w:rPr>
    </w:lvl>
    <w:lvl w:ilvl="5">
      <w:start w:val="1"/>
      <w:numFmt w:val="decimal"/>
      <w:lvlText w:val="%1.%2.%3.%4.%5.%6."/>
      <w:lvlJc w:val="left"/>
      <w:pPr>
        <w:ind w:left="8640" w:hanging="1440"/>
      </w:pPr>
      <w:rPr>
        <w:rFonts w:eastAsiaTheme="minorEastAsia" w:hint="default"/>
      </w:rPr>
    </w:lvl>
    <w:lvl w:ilvl="6">
      <w:start w:val="1"/>
      <w:numFmt w:val="decimal"/>
      <w:lvlText w:val="%1.%2.%3.%4.%5.%6.%7."/>
      <w:lvlJc w:val="left"/>
      <w:pPr>
        <w:ind w:left="10440" w:hanging="1800"/>
      </w:pPr>
      <w:rPr>
        <w:rFonts w:eastAsiaTheme="minorEastAsia" w:hint="default"/>
      </w:rPr>
    </w:lvl>
    <w:lvl w:ilvl="7">
      <w:start w:val="1"/>
      <w:numFmt w:val="decimal"/>
      <w:lvlText w:val="%1.%2.%3.%4.%5.%6.%7.%8."/>
      <w:lvlJc w:val="left"/>
      <w:pPr>
        <w:ind w:left="12240" w:hanging="2160"/>
      </w:pPr>
      <w:rPr>
        <w:rFonts w:eastAsiaTheme="minorEastAsia" w:hint="default"/>
      </w:rPr>
    </w:lvl>
    <w:lvl w:ilvl="8">
      <w:start w:val="1"/>
      <w:numFmt w:val="decimal"/>
      <w:lvlText w:val="%1.%2.%3.%4.%5.%6.%7.%8.%9."/>
      <w:lvlJc w:val="left"/>
      <w:pPr>
        <w:ind w:left="13680" w:hanging="2160"/>
      </w:pPr>
      <w:rPr>
        <w:rFonts w:eastAsiaTheme="minorEastAsia" w:hint="default"/>
      </w:rPr>
    </w:lvl>
  </w:abstractNum>
  <w:abstractNum w:abstractNumId="22">
    <w:nsid w:val="468B0AC8"/>
    <w:multiLevelType w:val="multilevel"/>
    <w:tmpl w:val="A4DE4BB6"/>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486F1374"/>
    <w:multiLevelType w:val="multilevel"/>
    <w:tmpl w:val="006229C6"/>
    <w:lvl w:ilvl="0">
      <w:start w:val="32"/>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CAD444F"/>
    <w:multiLevelType w:val="multilevel"/>
    <w:tmpl w:val="F0FEEE44"/>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5C81CB1"/>
    <w:multiLevelType w:val="hybridMultilevel"/>
    <w:tmpl w:val="385C9A76"/>
    <w:lvl w:ilvl="0" w:tplc="9E0840E6">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B382EC4"/>
    <w:multiLevelType w:val="multilevel"/>
    <w:tmpl w:val="DCD2EE86"/>
    <w:lvl w:ilvl="0">
      <w:start w:val="1"/>
      <w:numFmt w:val="decimal"/>
      <w:lvlText w:val="%1."/>
      <w:lvlJc w:val="left"/>
      <w:pPr>
        <w:ind w:left="720" w:hanging="360"/>
      </w:pPr>
      <w:rPr>
        <w:rFonts w:hint="default"/>
      </w:rPr>
    </w:lvl>
    <w:lvl w:ilvl="1">
      <w:start w:val="1"/>
      <w:numFmt w:val="decimal"/>
      <w:isLgl/>
      <w:lvlText w:val="%1.%2."/>
      <w:lvlJc w:val="left"/>
      <w:pPr>
        <w:ind w:left="81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5CB859B7"/>
    <w:multiLevelType w:val="multilevel"/>
    <w:tmpl w:val="2238331A"/>
    <w:lvl w:ilvl="0">
      <w:start w:val="1"/>
      <w:numFmt w:val="decimal"/>
      <w:lvlText w:val="%1."/>
      <w:lvlJc w:val="left"/>
      <w:pPr>
        <w:tabs>
          <w:tab w:val="num" w:pos="1800"/>
        </w:tabs>
        <w:ind w:left="180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240" w:hanging="1800"/>
      </w:pPr>
      <w:rPr>
        <w:rFonts w:hint="default"/>
      </w:rPr>
    </w:lvl>
    <w:lvl w:ilvl="8">
      <w:start w:val="1"/>
      <w:numFmt w:val="decimal"/>
      <w:isLgl/>
      <w:lvlText w:val="%1.%2.%3.%4.%5.%6.%7.%8.%9."/>
      <w:lvlJc w:val="left"/>
      <w:pPr>
        <w:ind w:left="3240" w:hanging="1800"/>
      </w:pPr>
      <w:rPr>
        <w:rFonts w:hint="default"/>
      </w:rPr>
    </w:lvl>
  </w:abstractNum>
  <w:abstractNum w:abstractNumId="28">
    <w:nsid w:val="60252FFB"/>
    <w:multiLevelType w:val="hybridMultilevel"/>
    <w:tmpl w:val="E18437F8"/>
    <w:lvl w:ilvl="0" w:tplc="04090001">
      <w:start w:val="1"/>
      <w:numFmt w:val="bullet"/>
      <w:lvlText w:val=""/>
      <w:lvlJc w:val="left"/>
      <w:pPr>
        <w:tabs>
          <w:tab w:val="num" w:pos="3240"/>
        </w:tabs>
        <w:ind w:left="3240" w:hanging="360"/>
      </w:pPr>
      <w:rPr>
        <w:rFonts w:ascii="Symbol" w:hAnsi="Symbol" w:hint="default"/>
      </w:rPr>
    </w:lvl>
    <w:lvl w:ilvl="1" w:tplc="04090003" w:tentative="1">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9">
    <w:nsid w:val="62D8453D"/>
    <w:multiLevelType w:val="hybridMultilevel"/>
    <w:tmpl w:val="F104E90C"/>
    <w:lvl w:ilvl="0" w:tplc="0409000F">
      <w:start w:val="1"/>
      <w:numFmt w:val="decimal"/>
      <w:lvlText w:val="%1."/>
      <w:lvlJc w:val="left"/>
      <w:pPr>
        <w:tabs>
          <w:tab w:val="num" w:pos="2520"/>
        </w:tabs>
        <w:ind w:left="2520" w:hanging="360"/>
      </w:pPr>
      <w:rPr>
        <w:rFont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nsid w:val="661E497A"/>
    <w:multiLevelType w:val="multilevel"/>
    <w:tmpl w:val="4874EC82"/>
    <w:lvl w:ilvl="0">
      <w:start w:val="2"/>
      <w:numFmt w:val="decimal"/>
      <w:lvlText w:val="%1"/>
      <w:lvlJc w:val="left"/>
      <w:pPr>
        <w:ind w:left="525" w:hanging="525"/>
      </w:pPr>
      <w:rPr>
        <w:rFonts w:hint="default"/>
        <w:b/>
      </w:rPr>
    </w:lvl>
    <w:lvl w:ilvl="1">
      <w:start w:val="4"/>
      <w:numFmt w:val="decimal"/>
      <w:lvlText w:val="%1.%2"/>
      <w:lvlJc w:val="left"/>
      <w:pPr>
        <w:ind w:left="885" w:hanging="525"/>
      </w:pPr>
      <w:rPr>
        <w:rFonts w:hint="default"/>
        <w:b/>
      </w:rPr>
    </w:lvl>
    <w:lvl w:ilvl="2">
      <w:start w:val="3"/>
      <w:numFmt w:val="decimal"/>
      <w:lvlText w:val="%1.%2.%3"/>
      <w:lvlJc w:val="left"/>
      <w:pPr>
        <w:ind w:left="90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31">
    <w:nsid w:val="66AD43E7"/>
    <w:multiLevelType w:val="hybridMultilevel"/>
    <w:tmpl w:val="99D4E4BE"/>
    <w:lvl w:ilvl="0" w:tplc="D632F97E">
      <w:start w:val="1"/>
      <w:numFmt w:val="bullet"/>
      <w:lvlText w:val=""/>
      <w:lvlJc w:val="left"/>
      <w:pPr>
        <w:ind w:left="1440" w:hanging="360"/>
      </w:pPr>
      <w:rPr>
        <w:rFonts w:ascii="Wingdings" w:hAnsi="Wingdings" w:hint="default"/>
        <w:color w:val="auto"/>
        <w:sz w:val="3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2">
    <w:nsid w:val="697D3703"/>
    <w:multiLevelType w:val="hybridMultilevel"/>
    <w:tmpl w:val="5972073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DE652DF"/>
    <w:multiLevelType w:val="hybridMultilevel"/>
    <w:tmpl w:val="F2949E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06E0434"/>
    <w:multiLevelType w:val="multilevel"/>
    <w:tmpl w:val="820C776C"/>
    <w:lvl w:ilvl="0">
      <w:start w:val="3"/>
      <w:numFmt w:val="decimal"/>
      <w:lvlText w:val="%1."/>
      <w:lvlJc w:val="left"/>
      <w:pPr>
        <w:ind w:left="1230" w:hanging="1230"/>
      </w:pPr>
      <w:rPr>
        <w:rFonts w:hint="default"/>
      </w:rPr>
    </w:lvl>
    <w:lvl w:ilvl="1">
      <w:start w:val="3"/>
      <w:numFmt w:val="decimal"/>
      <w:lvlText w:val="%1.%2."/>
      <w:lvlJc w:val="left"/>
      <w:pPr>
        <w:ind w:left="1567" w:hanging="1230"/>
      </w:pPr>
      <w:rPr>
        <w:rFonts w:hint="default"/>
      </w:rPr>
    </w:lvl>
    <w:lvl w:ilvl="2">
      <w:start w:val="10"/>
      <w:numFmt w:val="decimal"/>
      <w:lvlText w:val="%1.%2.%3."/>
      <w:lvlJc w:val="left"/>
      <w:pPr>
        <w:ind w:left="1320" w:hanging="1230"/>
      </w:pPr>
      <w:rPr>
        <w:rFonts w:hint="default"/>
        <w:sz w:val="32"/>
      </w:rPr>
    </w:lvl>
    <w:lvl w:ilvl="3">
      <w:start w:val="2"/>
      <w:numFmt w:val="decimal"/>
      <w:lvlText w:val="%1.%2.%3.%4."/>
      <w:lvlJc w:val="left"/>
      <w:pPr>
        <w:ind w:left="1230" w:hanging="1230"/>
      </w:pPr>
      <w:rPr>
        <w:rFonts w:hint="default"/>
      </w:rPr>
    </w:lvl>
    <w:lvl w:ilvl="4">
      <w:start w:val="2"/>
      <w:numFmt w:val="decimal"/>
      <w:lvlText w:val="%1.%2.%3.%4.%5."/>
      <w:lvlJc w:val="left"/>
      <w:pPr>
        <w:ind w:left="1230" w:hanging="1230"/>
      </w:pPr>
      <w:rPr>
        <w:rFonts w:hint="default"/>
      </w:rPr>
    </w:lvl>
    <w:lvl w:ilvl="5">
      <w:start w:val="1"/>
      <w:numFmt w:val="decimal"/>
      <w:lvlText w:val="%1.%2.%3.%4.%5.%6."/>
      <w:lvlJc w:val="left"/>
      <w:pPr>
        <w:ind w:left="3125" w:hanging="1440"/>
      </w:pPr>
      <w:rPr>
        <w:rFonts w:hint="default"/>
      </w:rPr>
    </w:lvl>
    <w:lvl w:ilvl="6">
      <w:start w:val="1"/>
      <w:numFmt w:val="decimal"/>
      <w:lvlText w:val="%1.%2.%3.%4.%5.%6.%7."/>
      <w:lvlJc w:val="left"/>
      <w:pPr>
        <w:ind w:left="3822" w:hanging="1800"/>
      </w:pPr>
      <w:rPr>
        <w:rFonts w:hint="default"/>
      </w:rPr>
    </w:lvl>
    <w:lvl w:ilvl="7">
      <w:start w:val="1"/>
      <w:numFmt w:val="decimal"/>
      <w:lvlText w:val="%1.%2.%3.%4.%5.%6.%7.%8."/>
      <w:lvlJc w:val="left"/>
      <w:pPr>
        <w:ind w:left="4159" w:hanging="1800"/>
      </w:pPr>
      <w:rPr>
        <w:rFonts w:hint="default"/>
      </w:rPr>
    </w:lvl>
    <w:lvl w:ilvl="8">
      <w:start w:val="1"/>
      <w:numFmt w:val="decimal"/>
      <w:lvlText w:val="%1.%2.%3.%4.%5.%6.%7.%8.%9."/>
      <w:lvlJc w:val="left"/>
      <w:pPr>
        <w:ind w:left="4856" w:hanging="2160"/>
      </w:pPr>
      <w:rPr>
        <w:rFonts w:hint="default"/>
      </w:rPr>
    </w:lvl>
  </w:abstractNum>
  <w:abstractNum w:abstractNumId="35">
    <w:nsid w:val="70CE6D7B"/>
    <w:multiLevelType w:val="multilevel"/>
    <w:tmpl w:val="D218583E"/>
    <w:lvl w:ilvl="0">
      <w:start w:val="3"/>
      <w:numFmt w:val="decimal"/>
      <w:lvlText w:val="%1."/>
      <w:lvlJc w:val="left"/>
      <w:pPr>
        <w:ind w:left="540" w:hanging="540"/>
      </w:pPr>
      <w:rPr>
        <w:rFonts w:hint="default"/>
        <w:b w:val="0"/>
      </w:rPr>
    </w:lvl>
    <w:lvl w:ilvl="1">
      <w:start w:val="2"/>
      <w:numFmt w:val="decimal"/>
      <w:lvlText w:val="%1.%2."/>
      <w:lvlJc w:val="left"/>
      <w:pPr>
        <w:ind w:left="630" w:hanging="54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610" w:hanging="720"/>
      </w:pPr>
      <w:rPr>
        <w:rFonts w:hint="default"/>
        <w:b w:val="0"/>
      </w:rPr>
    </w:lvl>
    <w:lvl w:ilvl="4">
      <w:start w:val="1"/>
      <w:numFmt w:val="decimal"/>
      <w:lvlText w:val="%1.%2.%3.%4.%5."/>
      <w:lvlJc w:val="left"/>
      <w:pPr>
        <w:ind w:left="3240" w:hanging="1080"/>
      </w:pPr>
      <w:rPr>
        <w:rFonts w:hint="default"/>
        <w:b w:val="0"/>
      </w:rPr>
    </w:lvl>
    <w:lvl w:ilvl="5">
      <w:start w:val="1"/>
      <w:numFmt w:val="decimal"/>
      <w:lvlText w:val="%1.%2.%3.%4.%5.%6."/>
      <w:lvlJc w:val="left"/>
      <w:pPr>
        <w:ind w:left="1530" w:hanging="1080"/>
      </w:pPr>
      <w:rPr>
        <w:rFonts w:hint="default"/>
        <w:b w:val="0"/>
      </w:rPr>
    </w:lvl>
    <w:lvl w:ilvl="6">
      <w:start w:val="1"/>
      <w:numFmt w:val="decimal"/>
      <w:lvlText w:val="%1.%2.%3.%4.%5.%6.%7."/>
      <w:lvlJc w:val="left"/>
      <w:pPr>
        <w:ind w:left="1980" w:hanging="1440"/>
      </w:pPr>
      <w:rPr>
        <w:rFonts w:hint="default"/>
        <w:b w:val="0"/>
      </w:rPr>
    </w:lvl>
    <w:lvl w:ilvl="7">
      <w:start w:val="1"/>
      <w:numFmt w:val="decimal"/>
      <w:lvlText w:val="%1.%2.%3.%4.%5.%6.%7.%8."/>
      <w:lvlJc w:val="left"/>
      <w:pPr>
        <w:ind w:left="2070" w:hanging="1440"/>
      </w:pPr>
      <w:rPr>
        <w:rFonts w:hint="default"/>
        <w:b w:val="0"/>
      </w:rPr>
    </w:lvl>
    <w:lvl w:ilvl="8">
      <w:start w:val="1"/>
      <w:numFmt w:val="decimal"/>
      <w:lvlText w:val="%1.%2.%3.%4.%5.%6.%7.%8.%9."/>
      <w:lvlJc w:val="left"/>
      <w:pPr>
        <w:ind w:left="2520" w:hanging="1800"/>
      </w:pPr>
      <w:rPr>
        <w:rFonts w:hint="default"/>
        <w:b w:val="0"/>
      </w:rPr>
    </w:lvl>
  </w:abstractNum>
  <w:abstractNum w:abstractNumId="36">
    <w:nsid w:val="721137C8"/>
    <w:multiLevelType w:val="multilevel"/>
    <w:tmpl w:val="3F5897C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nsid w:val="762D5E13"/>
    <w:multiLevelType w:val="multilevel"/>
    <w:tmpl w:val="B3D4479C"/>
    <w:lvl w:ilvl="0">
      <w:start w:val="3"/>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9B0226A"/>
    <w:multiLevelType w:val="multilevel"/>
    <w:tmpl w:val="AC02748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7AFD1615"/>
    <w:multiLevelType w:val="hybridMultilevel"/>
    <w:tmpl w:val="358467C6"/>
    <w:lvl w:ilvl="0" w:tplc="04090001">
      <w:start w:val="1"/>
      <w:numFmt w:val="bullet"/>
      <w:lvlText w:val=""/>
      <w:lvlJc w:val="left"/>
      <w:pPr>
        <w:tabs>
          <w:tab w:val="num" w:pos="900"/>
        </w:tabs>
        <w:ind w:left="900" w:hanging="360"/>
      </w:pPr>
      <w:rPr>
        <w:rFonts w:ascii="Symbol" w:hAnsi="Symbol" w:hint="default"/>
      </w:rPr>
    </w:lvl>
    <w:lvl w:ilvl="1" w:tplc="04090003">
      <w:start w:val="1"/>
      <w:numFmt w:val="bullet"/>
      <w:lvlText w:val="o"/>
      <w:lvlJc w:val="left"/>
      <w:pPr>
        <w:tabs>
          <w:tab w:val="num" w:pos="1620"/>
        </w:tabs>
        <w:ind w:left="1620" w:hanging="360"/>
      </w:pPr>
      <w:rPr>
        <w:rFonts w:ascii="Courier New" w:hAnsi="Courier New" w:cs="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40">
    <w:nsid w:val="7E030390"/>
    <w:multiLevelType w:val="hybridMultilevel"/>
    <w:tmpl w:val="A8EAA6EE"/>
    <w:lvl w:ilvl="0" w:tplc="04090009">
      <w:start w:val="1"/>
      <w:numFmt w:val="bullet"/>
      <w:lvlText w:val=""/>
      <w:lvlJc w:val="left"/>
      <w:pPr>
        <w:ind w:left="1065" w:hanging="360"/>
      </w:pPr>
      <w:rPr>
        <w:rFonts w:ascii="Wingdings" w:hAnsi="Wingdings"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num w:numId="1">
    <w:abstractNumId w:val="8"/>
  </w:num>
  <w:num w:numId="2">
    <w:abstractNumId w:val="38"/>
  </w:num>
  <w:num w:numId="3">
    <w:abstractNumId w:val="10"/>
  </w:num>
  <w:num w:numId="4">
    <w:abstractNumId w:val="12"/>
  </w:num>
  <w:num w:numId="5">
    <w:abstractNumId w:val="16"/>
  </w:num>
  <w:num w:numId="6">
    <w:abstractNumId w:val="17"/>
  </w:num>
  <w:num w:numId="7">
    <w:abstractNumId w:val="9"/>
  </w:num>
  <w:num w:numId="8">
    <w:abstractNumId w:val="18"/>
  </w:num>
  <w:num w:numId="9">
    <w:abstractNumId w:val="39"/>
  </w:num>
  <w:num w:numId="10">
    <w:abstractNumId w:val="28"/>
  </w:num>
  <w:num w:numId="11">
    <w:abstractNumId w:val="1"/>
  </w:num>
  <w:num w:numId="12">
    <w:abstractNumId w:val="29"/>
  </w:num>
  <w:num w:numId="13">
    <w:abstractNumId w:val="2"/>
  </w:num>
  <w:num w:numId="14">
    <w:abstractNumId w:val="27"/>
  </w:num>
  <w:num w:numId="15">
    <w:abstractNumId w:val="4"/>
  </w:num>
  <w:num w:numId="16">
    <w:abstractNumId w:val="20"/>
  </w:num>
  <w:num w:numId="17">
    <w:abstractNumId w:val="7"/>
  </w:num>
  <w:num w:numId="18">
    <w:abstractNumId w:val="5"/>
  </w:num>
  <w:num w:numId="19">
    <w:abstractNumId w:val="13"/>
  </w:num>
  <w:num w:numId="20">
    <w:abstractNumId w:val="21"/>
  </w:num>
  <w:num w:numId="21">
    <w:abstractNumId w:val="37"/>
  </w:num>
  <w:num w:numId="22">
    <w:abstractNumId w:val="14"/>
  </w:num>
  <w:num w:numId="23">
    <w:abstractNumId w:val="40"/>
  </w:num>
  <w:num w:numId="24">
    <w:abstractNumId w:val="11"/>
  </w:num>
  <w:num w:numId="25">
    <w:abstractNumId w:val="34"/>
  </w:num>
  <w:num w:numId="26">
    <w:abstractNumId w:val="33"/>
  </w:num>
  <w:num w:numId="27">
    <w:abstractNumId w:val="25"/>
  </w:num>
  <w:num w:numId="28">
    <w:abstractNumId w:val="26"/>
  </w:num>
  <w:num w:numId="29">
    <w:abstractNumId w:val="3"/>
  </w:num>
  <w:num w:numId="30">
    <w:abstractNumId w:val="30"/>
  </w:num>
  <w:num w:numId="31">
    <w:abstractNumId w:val="22"/>
  </w:num>
  <w:num w:numId="32">
    <w:abstractNumId w:val="36"/>
  </w:num>
  <w:num w:numId="33">
    <w:abstractNumId w:val="6"/>
  </w:num>
  <w:num w:numId="34">
    <w:abstractNumId w:val="6"/>
    <w:lvlOverride w:ilvl="0">
      <w:startOverride w:val="3"/>
    </w:lvlOverride>
    <w:lvlOverride w:ilvl="1">
      <w:startOverride w:val="3"/>
    </w:lvlOverride>
    <w:lvlOverride w:ilvl="2">
      <w:startOverride w:val="8"/>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0"/>
    <w:lvlOverride w:ilvl="0">
      <w:startOverride w:val="3"/>
    </w:lvlOverride>
    <w:lvlOverride w:ilvl="1">
      <w:startOverride w:val="4"/>
    </w:lvlOverride>
    <w:lvlOverride w:ilvl="2">
      <w:startOverride w:val="3"/>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32"/>
  </w:num>
  <w:num w:numId="39">
    <w:abstractNumId w:val="19"/>
  </w:num>
  <w:num w:numId="40">
    <w:abstractNumId w:val="35"/>
  </w:num>
  <w:num w:numId="41">
    <w:abstractNumId w:val="24"/>
  </w:num>
  <w:num w:numId="42">
    <w:abstractNumId w:val="31"/>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774"/>
    <w:rsid w:val="000002A2"/>
    <w:rsid w:val="00001897"/>
    <w:rsid w:val="00001B7B"/>
    <w:rsid w:val="00001F92"/>
    <w:rsid w:val="000027FC"/>
    <w:rsid w:val="00002B07"/>
    <w:rsid w:val="00002F02"/>
    <w:rsid w:val="000033FF"/>
    <w:rsid w:val="00003DB5"/>
    <w:rsid w:val="00004391"/>
    <w:rsid w:val="0000477D"/>
    <w:rsid w:val="000057E4"/>
    <w:rsid w:val="00005A62"/>
    <w:rsid w:val="00007234"/>
    <w:rsid w:val="000076CF"/>
    <w:rsid w:val="00010DCE"/>
    <w:rsid w:val="000114B8"/>
    <w:rsid w:val="00011672"/>
    <w:rsid w:val="00011F41"/>
    <w:rsid w:val="00012802"/>
    <w:rsid w:val="00012A4B"/>
    <w:rsid w:val="00012D80"/>
    <w:rsid w:val="0001370A"/>
    <w:rsid w:val="00013867"/>
    <w:rsid w:val="00015CE2"/>
    <w:rsid w:val="000166CB"/>
    <w:rsid w:val="000204FE"/>
    <w:rsid w:val="000258A3"/>
    <w:rsid w:val="00025C08"/>
    <w:rsid w:val="000260DB"/>
    <w:rsid w:val="000262EA"/>
    <w:rsid w:val="00026DBC"/>
    <w:rsid w:val="000271B0"/>
    <w:rsid w:val="000275C0"/>
    <w:rsid w:val="00027E3B"/>
    <w:rsid w:val="000309E3"/>
    <w:rsid w:val="00032311"/>
    <w:rsid w:val="000325C2"/>
    <w:rsid w:val="00033384"/>
    <w:rsid w:val="0003382B"/>
    <w:rsid w:val="000343BE"/>
    <w:rsid w:val="0003505B"/>
    <w:rsid w:val="000356D2"/>
    <w:rsid w:val="00036534"/>
    <w:rsid w:val="0003666D"/>
    <w:rsid w:val="00040B9C"/>
    <w:rsid w:val="00040D03"/>
    <w:rsid w:val="00044AF2"/>
    <w:rsid w:val="000451D9"/>
    <w:rsid w:val="000461B8"/>
    <w:rsid w:val="000472A3"/>
    <w:rsid w:val="00047DBE"/>
    <w:rsid w:val="00050073"/>
    <w:rsid w:val="0005230B"/>
    <w:rsid w:val="00053A7F"/>
    <w:rsid w:val="00054A30"/>
    <w:rsid w:val="00055A40"/>
    <w:rsid w:val="00061320"/>
    <w:rsid w:val="00061627"/>
    <w:rsid w:val="00062A3F"/>
    <w:rsid w:val="0006410C"/>
    <w:rsid w:val="000653CB"/>
    <w:rsid w:val="00067DEB"/>
    <w:rsid w:val="000710EF"/>
    <w:rsid w:val="000720EC"/>
    <w:rsid w:val="00074618"/>
    <w:rsid w:val="00074A89"/>
    <w:rsid w:val="0007624E"/>
    <w:rsid w:val="000766B8"/>
    <w:rsid w:val="00077115"/>
    <w:rsid w:val="000777C9"/>
    <w:rsid w:val="00080B92"/>
    <w:rsid w:val="0008255B"/>
    <w:rsid w:val="00082593"/>
    <w:rsid w:val="00082A35"/>
    <w:rsid w:val="0008327A"/>
    <w:rsid w:val="00085244"/>
    <w:rsid w:val="000857A8"/>
    <w:rsid w:val="00087076"/>
    <w:rsid w:val="000872F4"/>
    <w:rsid w:val="000874E3"/>
    <w:rsid w:val="00087CC6"/>
    <w:rsid w:val="000906A4"/>
    <w:rsid w:val="0009166D"/>
    <w:rsid w:val="00092467"/>
    <w:rsid w:val="000948FF"/>
    <w:rsid w:val="000950CB"/>
    <w:rsid w:val="00096351"/>
    <w:rsid w:val="000A3663"/>
    <w:rsid w:val="000A3762"/>
    <w:rsid w:val="000A4048"/>
    <w:rsid w:val="000A4329"/>
    <w:rsid w:val="000A45B5"/>
    <w:rsid w:val="000A4787"/>
    <w:rsid w:val="000A4C49"/>
    <w:rsid w:val="000A7659"/>
    <w:rsid w:val="000A799B"/>
    <w:rsid w:val="000A7DC5"/>
    <w:rsid w:val="000B1CA5"/>
    <w:rsid w:val="000B2884"/>
    <w:rsid w:val="000B301E"/>
    <w:rsid w:val="000B31B5"/>
    <w:rsid w:val="000B3C4C"/>
    <w:rsid w:val="000B3C6A"/>
    <w:rsid w:val="000B44DB"/>
    <w:rsid w:val="000B51D7"/>
    <w:rsid w:val="000B557A"/>
    <w:rsid w:val="000B6660"/>
    <w:rsid w:val="000B6671"/>
    <w:rsid w:val="000B67B3"/>
    <w:rsid w:val="000B72BF"/>
    <w:rsid w:val="000B77EF"/>
    <w:rsid w:val="000B7BE0"/>
    <w:rsid w:val="000C0E9F"/>
    <w:rsid w:val="000C1B64"/>
    <w:rsid w:val="000C33B3"/>
    <w:rsid w:val="000C430F"/>
    <w:rsid w:val="000C5C95"/>
    <w:rsid w:val="000C749A"/>
    <w:rsid w:val="000D04FE"/>
    <w:rsid w:val="000D0697"/>
    <w:rsid w:val="000D0906"/>
    <w:rsid w:val="000D20B2"/>
    <w:rsid w:val="000D26FC"/>
    <w:rsid w:val="000D2AB5"/>
    <w:rsid w:val="000D3585"/>
    <w:rsid w:val="000D36A1"/>
    <w:rsid w:val="000D4CFF"/>
    <w:rsid w:val="000D51E7"/>
    <w:rsid w:val="000D65B2"/>
    <w:rsid w:val="000E004F"/>
    <w:rsid w:val="000E0A41"/>
    <w:rsid w:val="000E364C"/>
    <w:rsid w:val="000E52FF"/>
    <w:rsid w:val="000E5563"/>
    <w:rsid w:val="000F020A"/>
    <w:rsid w:val="000F0D3D"/>
    <w:rsid w:val="000F2140"/>
    <w:rsid w:val="000F3A5F"/>
    <w:rsid w:val="000F4478"/>
    <w:rsid w:val="000F48ED"/>
    <w:rsid w:val="000F4CE0"/>
    <w:rsid w:val="000F51F1"/>
    <w:rsid w:val="000F5E41"/>
    <w:rsid w:val="0010062F"/>
    <w:rsid w:val="00104DC4"/>
    <w:rsid w:val="00105635"/>
    <w:rsid w:val="001059B7"/>
    <w:rsid w:val="001065B2"/>
    <w:rsid w:val="00110D63"/>
    <w:rsid w:val="0011127A"/>
    <w:rsid w:val="0011135D"/>
    <w:rsid w:val="00111D09"/>
    <w:rsid w:val="00112106"/>
    <w:rsid w:val="00113311"/>
    <w:rsid w:val="00113557"/>
    <w:rsid w:val="00113F0B"/>
    <w:rsid w:val="001155B3"/>
    <w:rsid w:val="00115F42"/>
    <w:rsid w:val="001177AB"/>
    <w:rsid w:val="00121489"/>
    <w:rsid w:val="00121824"/>
    <w:rsid w:val="00121F7B"/>
    <w:rsid w:val="00122CB3"/>
    <w:rsid w:val="00122E66"/>
    <w:rsid w:val="00123C8B"/>
    <w:rsid w:val="00123F54"/>
    <w:rsid w:val="001253EE"/>
    <w:rsid w:val="00125CE1"/>
    <w:rsid w:val="00126839"/>
    <w:rsid w:val="00127762"/>
    <w:rsid w:val="00127B44"/>
    <w:rsid w:val="001306F9"/>
    <w:rsid w:val="001324D4"/>
    <w:rsid w:val="00133192"/>
    <w:rsid w:val="001359C6"/>
    <w:rsid w:val="00135AF2"/>
    <w:rsid w:val="00136BC5"/>
    <w:rsid w:val="001408C0"/>
    <w:rsid w:val="00140D95"/>
    <w:rsid w:val="001410FE"/>
    <w:rsid w:val="00141EB7"/>
    <w:rsid w:val="001440F8"/>
    <w:rsid w:val="001446DE"/>
    <w:rsid w:val="00150E6C"/>
    <w:rsid w:val="00150FB3"/>
    <w:rsid w:val="0015101A"/>
    <w:rsid w:val="001510A1"/>
    <w:rsid w:val="00151EE4"/>
    <w:rsid w:val="0015215F"/>
    <w:rsid w:val="00154C00"/>
    <w:rsid w:val="001550D9"/>
    <w:rsid w:val="001555C2"/>
    <w:rsid w:val="00155EA2"/>
    <w:rsid w:val="001572EE"/>
    <w:rsid w:val="001573D2"/>
    <w:rsid w:val="0016124C"/>
    <w:rsid w:val="0016243B"/>
    <w:rsid w:val="00162B97"/>
    <w:rsid w:val="001630E4"/>
    <w:rsid w:val="001637A1"/>
    <w:rsid w:val="00164495"/>
    <w:rsid w:val="00164E03"/>
    <w:rsid w:val="00164EB0"/>
    <w:rsid w:val="00165EFA"/>
    <w:rsid w:val="00167088"/>
    <w:rsid w:val="00167955"/>
    <w:rsid w:val="00172981"/>
    <w:rsid w:val="00172AAE"/>
    <w:rsid w:val="0017359C"/>
    <w:rsid w:val="001754FB"/>
    <w:rsid w:val="0017572B"/>
    <w:rsid w:val="00175BE3"/>
    <w:rsid w:val="001761E9"/>
    <w:rsid w:val="00176523"/>
    <w:rsid w:val="00181EBF"/>
    <w:rsid w:val="001825D4"/>
    <w:rsid w:val="00182E0E"/>
    <w:rsid w:val="00185378"/>
    <w:rsid w:val="001855A7"/>
    <w:rsid w:val="00186DEE"/>
    <w:rsid w:val="0019074B"/>
    <w:rsid w:val="00194BAF"/>
    <w:rsid w:val="0019536F"/>
    <w:rsid w:val="00197256"/>
    <w:rsid w:val="001A05F5"/>
    <w:rsid w:val="001A0DEA"/>
    <w:rsid w:val="001A1E45"/>
    <w:rsid w:val="001A1F64"/>
    <w:rsid w:val="001A2D59"/>
    <w:rsid w:val="001A39AC"/>
    <w:rsid w:val="001A3A6C"/>
    <w:rsid w:val="001A4AB4"/>
    <w:rsid w:val="001A762C"/>
    <w:rsid w:val="001A7DA1"/>
    <w:rsid w:val="001B205B"/>
    <w:rsid w:val="001B375B"/>
    <w:rsid w:val="001B3A97"/>
    <w:rsid w:val="001B4A7F"/>
    <w:rsid w:val="001B4CD9"/>
    <w:rsid w:val="001B5554"/>
    <w:rsid w:val="001B5D78"/>
    <w:rsid w:val="001B7F78"/>
    <w:rsid w:val="001C0CC7"/>
    <w:rsid w:val="001C0D23"/>
    <w:rsid w:val="001C0DA8"/>
    <w:rsid w:val="001C1269"/>
    <w:rsid w:val="001C2BBD"/>
    <w:rsid w:val="001C4684"/>
    <w:rsid w:val="001C580E"/>
    <w:rsid w:val="001C5B83"/>
    <w:rsid w:val="001C751C"/>
    <w:rsid w:val="001D14F8"/>
    <w:rsid w:val="001D2B4F"/>
    <w:rsid w:val="001D30D1"/>
    <w:rsid w:val="001D33D6"/>
    <w:rsid w:val="001D3B3A"/>
    <w:rsid w:val="001D44F4"/>
    <w:rsid w:val="001D452C"/>
    <w:rsid w:val="001D4CB6"/>
    <w:rsid w:val="001D5911"/>
    <w:rsid w:val="001D60E0"/>
    <w:rsid w:val="001D762D"/>
    <w:rsid w:val="001D7FA5"/>
    <w:rsid w:val="001E3071"/>
    <w:rsid w:val="001E31AA"/>
    <w:rsid w:val="001E4686"/>
    <w:rsid w:val="001E53A9"/>
    <w:rsid w:val="001E635C"/>
    <w:rsid w:val="001E6EF6"/>
    <w:rsid w:val="001F04D4"/>
    <w:rsid w:val="001F0872"/>
    <w:rsid w:val="001F0D2E"/>
    <w:rsid w:val="001F1319"/>
    <w:rsid w:val="001F1557"/>
    <w:rsid w:val="001F15AF"/>
    <w:rsid w:val="001F3B36"/>
    <w:rsid w:val="001F43EF"/>
    <w:rsid w:val="001F4C44"/>
    <w:rsid w:val="001F6733"/>
    <w:rsid w:val="002015B3"/>
    <w:rsid w:val="00202A85"/>
    <w:rsid w:val="00202D0F"/>
    <w:rsid w:val="0020442F"/>
    <w:rsid w:val="00204523"/>
    <w:rsid w:val="00204B69"/>
    <w:rsid w:val="002052F7"/>
    <w:rsid w:val="00206A59"/>
    <w:rsid w:val="0020782C"/>
    <w:rsid w:val="00207D46"/>
    <w:rsid w:val="00210DB9"/>
    <w:rsid w:val="002111F1"/>
    <w:rsid w:val="00211749"/>
    <w:rsid w:val="00211902"/>
    <w:rsid w:val="00212977"/>
    <w:rsid w:val="00213EFC"/>
    <w:rsid w:val="00214FDC"/>
    <w:rsid w:val="0021520C"/>
    <w:rsid w:val="0021571D"/>
    <w:rsid w:val="002158F7"/>
    <w:rsid w:val="00217AA4"/>
    <w:rsid w:val="00217AAF"/>
    <w:rsid w:val="00217B4D"/>
    <w:rsid w:val="00220178"/>
    <w:rsid w:val="00220F2F"/>
    <w:rsid w:val="002222C7"/>
    <w:rsid w:val="00223F50"/>
    <w:rsid w:val="00224D99"/>
    <w:rsid w:val="00226DCD"/>
    <w:rsid w:val="00226FE3"/>
    <w:rsid w:val="0022703F"/>
    <w:rsid w:val="00231634"/>
    <w:rsid w:val="00232637"/>
    <w:rsid w:val="0023286D"/>
    <w:rsid w:val="00233FBE"/>
    <w:rsid w:val="00234174"/>
    <w:rsid w:val="002343B0"/>
    <w:rsid w:val="00234A4C"/>
    <w:rsid w:val="00236EA3"/>
    <w:rsid w:val="00240273"/>
    <w:rsid w:val="00240353"/>
    <w:rsid w:val="002403AD"/>
    <w:rsid w:val="0024068F"/>
    <w:rsid w:val="002411B1"/>
    <w:rsid w:val="00241982"/>
    <w:rsid w:val="00242322"/>
    <w:rsid w:val="00244201"/>
    <w:rsid w:val="00245833"/>
    <w:rsid w:val="00246C6B"/>
    <w:rsid w:val="00246D84"/>
    <w:rsid w:val="00247661"/>
    <w:rsid w:val="0024794F"/>
    <w:rsid w:val="00247B62"/>
    <w:rsid w:val="00247F84"/>
    <w:rsid w:val="00247FD0"/>
    <w:rsid w:val="002510F6"/>
    <w:rsid w:val="002513B9"/>
    <w:rsid w:val="002520E7"/>
    <w:rsid w:val="00252451"/>
    <w:rsid w:val="00253C6E"/>
    <w:rsid w:val="00253DC0"/>
    <w:rsid w:val="0025403D"/>
    <w:rsid w:val="00255DE0"/>
    <w:rsid w:val="0025629C"/>
    <w:rsid w:val="00257089"/>
    <w:rsid w:val="0026022C"/>
    <w:rsid w:val="00260896"/>
    <w:rsid w:val="00261245"/>
    <w:rsid w:val="00261648"/>
    <w:rsid w:val="0026168B"/>
    <w:rsid w:val="002635A4"/>
    <w:rsid w:val="00263E60"/>
    <w:rsid w:val="00264016"/>
    <w:rsid w:val="0026416F"/>
    <w:rsid w:val="00264421"/>
    <w:rsid w:val="00264CAC"/>
    <w:rsid w:val="00264CCE"/>
    <w:rsid w:val="00264D96"/>
    <w:rsid w:val="00265AFE"/>
    <w:rsid w:val="00265FED"/>
    <w:rsid w:val="00266C08"/>
    <w:rsid w:val="00266D68"/>
    <w:rsid w:val="0026755F"/>
    <w:rsid w:val="0027022C"/>
    <w:rsid w:val="00270C3F"/>
    <w:rsid w:val="00271F03"/>
    <w:rsid w:val="00275B62"/>
    <w:rsid w:val="00275BD5"/>
    <w:rsid w:val="00275F31"/>
    <w:rsid w:val="00277771"/>
    <w:rsid w:val="002801AF"/>
    <w:rsid w:val="0028070E"/>
    <w:rsid w:val="00281021"/>
    <w:rsid w:val="00282AFA"/>
    <w:rsid w:val="00282B2F"/>
    <w:rsid w:val="00284FC0"/>
    <w:rsid w:val="002851FD"/>
    <w:rsid w:val="002852CE"/>
    <w:rsid w:val="0028543A"/>
    <w:rsid w:val="002854DB"/>
    <w:rsid w:val="00285940"/>
    <w:rsid w:val="00285D57"/>
    <w:rsid w:val="0028716A"/>
    <w:rsid w:val="00287A51"/>
    <w:rsid w:val="00291052"/>
    <w:rsid w:val="00291173"/>
    <w:rsid w:val="00291213"/>
    <w:rsid w:val="002918DF"/>
    <w:rsid w:val="00292E44"/>
    <w:rsid w:val="002939DD"/>
    <w:rsid w:val="00294B7C"/>
    <w:rsid w:val="002962C8"/>
    <w:rsid w:val="00296C9F"/>
    <w:rsid w:val="00297421"/>
    <w:rsid w:val="002A025A"/>
    <w:rsid w:val="002A0632"/>
    <w:rsid w:val="002A0E38"/>
    <w:rsid w:val="002A1EB2"/>
    <w:rsid w:val="002A2CCF"/>
    <w:rsid w:val="002A36C6"/>
    <w:rsid w:val="002A55E0"/>
    <w:rsid w:val="002A59BA"/>
    <w:rsid w:val="002A6661"/>
    <w:rsid w:val="002A6FFE"/>
    <w:rsid w:val="002A736C"/>
    <w:rsid w:val="002A7DE9"/>
    <w:rsid w:val="002B03E1"/>
    <w:rsid w:val="002B0A1B"/>
    <w:rsid w:val="002B112C"/>
    <w:rsid w:val="002B22C7"/>
    <w:rsid w:val="002B2653"/>
    <w:rsid w:val="002B305B"/>
    <w:rsid w:val="002B4BF3"/>
    <w:rsid w:val="002B4D0A"/>
    <w:rsid w:val="002B50F7"/>
    <w:rsid w:val="002B693A"/>
    <w:rsid w:val="002B6E8B"/>
    <w:rsid w:val="002B783D"/>
    <w:rsid w:val="002B7A18"/>
    <w:rsid w:val="002C055B"/>
    <w:rsid w:val="002C1324"/>
    <w:rsid w:val="002C2A5B"/>
    <w:rsid w:val="002C42EE"/>
    <w:rsid w:val="002C50F6"/>
    <w:rsid w:val="002C5275"/>
    <w:rsid w:val="002C77F4"/>
    <w:rsid w:val="002D153C"/>
    <w:rsid w:val="002D2C02"/>
    <w:rsid w:val="002D3AE6"/>
    <w:rsid w:val="002D4488"/>
    <w:rsid w:val="002D47B3"/>
    <w:rsid w:val="002D4EF4"/>
    <w:rsid w:val="002D6A9B"/>
    <w:rsid w:val="002D720D"/>
    <w:rsid w:val="002D7BF1"/>
    <w:rsid w:val="002E0232"/>
    <w:rsid w:val="002E09F0"/>
    <w:rsid w:val="002E18F7"/>
    <w:rsid w:val="002E1DC9"/>
    <w:rsid w:val="002E20E9"/>
    <w:rsid w:val="002E25A4"/>
    <w:rsid w:val="002E30A8"/>
    <w:rsid w:val="002E3EEC"/>
    <w:rsid w:val="002E4CA4"/>
    <w:rsid w:val="002E5745"/>
    <w:rsid w:val="002E57DE"/>
    <w:rsid w:val="002E6A08"/>
    <w:rsid w:val="002E70C7"/>
    <w:rsid w:val="002F068A"/>
    <w:rsid w:val="002F235F"/>
    <w:rsid w:val="002F29BF"/>
    <w:rsid w:val="002F3868"/>
    <w:rsid w:val="002F390C"/>
    <w:rsid w:val="002F3CA8"/>
    <w:rsid w:val="00300680"/>
    <w:rsid w:val="0030126B"/>
    <w:rsid w:val="00302EBF"/>
    <w:rsid w:val="00303450"/>
    <w:rsid w:val="00303E1C"/>
    <w:rsid w:val="00304E2B"/>
    <w:rsid w:val="00305F19"/>
    <w:rsid w:val="00307B3A"/>
    <w:rsid w:val="003106C3"/>
    <w:rsid w:val="00310763"/>
    <w:rsid w:val="0031213E"/>
    <w:rsid w:val="003138FC"/>
    <w:rsid w:val="0031390B"/>
    <w:rsid w:val="00314727"/>
    <w:rsid w:val="00314E10"/>
    <w:rsid w:val="003152FB"/>
    <w:rsid w:val="00315B46"/>
    <w:rsid w:val="00316C3E"/>
    <w:rsid w:val="003177C0"/>
    <w:rsid w:val="00317EF8"/>
    <w:rsid w:val="00320742"/>
    <w:rsid w:val="00321595"/>
    <w:rsid w:val="003235C1"/>
    <w:rsid w:val="0032370A"/>
    <w:rsid w:val="00326808"/>
    <w:rsid w:val="00326D83"/>
    <w:rsid w:val="003270C2"/>
    <w:rsid w:val="00327979"/>
    <w:rsid w:val="003336C1"/>
    <w:rsid w:val="0033508E"/>
    <w:rsid w:val="00337C39"/>
    <w:rsid w:val="00337C49"/>
    <w:rsid w:val="00337E88"/>
    <w:rsid w:val="00340881"/>
    <w:rsid w:val="003412A8"/>
    <w:rsid w:val="00341834"/>
    <w:rsid w:val="00343537"/>
    <w:rsid w:val="00344ABF"/>
    <w:rsid w:val="00344C59"/>
    <w:rsid w:val="0034570A"/>
    <w:rsid w:val="00345F87"/>
    <w:rsid w:val="003464C7"/>
    <w:rsid w:val="00346931"/>
    <w:rsid w:val="00347244"/>
    <w:rsid w:val="0034785E"/>
    <w:rsid w:val="00347CFC"/>
    <w:rsid w:val="0035061C"/>
    <w:rsid w:val="0035073C"/>
    <w:rsid w:val="003543E0"/>
    <w:rsid w:val="00354ADA"/>
    <w:rsid w:val="00355856"/>
    <w:rsid w:val="00356946"/>
    <w:rsid w:val="00357B14"/>
    <w:rsid w:val="00360445"/>
    <w:rsid w:val="00361140"/>
    <w:rsid w:val="00361635"/>
    <w:rsid w:val="00361F72"/>
    <w:rsid w:val="00367D7B"/>
    <w:rsid w:val="00367FE6"/>
    <w:rsid w:val="00371218"/>
    <w:rsid w:val="003722D8"/>
    <w:rsid w:val="00372B6A"/>
    <w:rsid w:val="00373A32"/>
    <w:rsid w:val="00376854"/>
    <w:rsid w:val="0038054C"/>
    <w:rsid w:val="0038367D"/>
    <w:rsid w:val="00384CA9"/>
    <w:rsid w:val="003855A8"/>
    <w:rsid w:val="0038674C"/>
    <w:rsid w:val="00391D36"/>
    <w:rsid w:val="003920AB"/>
    <w:rsid w:val="0039280B"/>
    <w:rsid w:val="003941C2"/>
    <w:rsid w:val="00394612"/>
    <w:rsid w:val="003949F7"/>
    <w:rsid w:val="0039651C"/>
    <w:rsid w:val="0039745D"/>
    <w:rsid w:val="003A0354"/>
    <w:rsid w:val="003A1248"/>
    <w:rsid w:val="003A1CE7"/>
    <w:rsid w:val="003A1DAA"/>
    <w:rsid w:val="003A20C5"/>
    <w:rsid w:val="003A2952"/>
    <w:rsid w:val="003A30D0"/>
    <w:rsid w:val="003A34D2"/>
    <w:rsid w:val="003A350F"/>
    <w:rsid w:val="003A48CC"/>
    <w:rsid w:val="003A6A66"/>
    <w:rsid w:val="003A6CF5"/>
    <w:rsid w:val="003B079F"/>
    <w:rsid w:val="003B0B45"/>
    <w:rsid w:val="003B165B"/>
    <w:rsid w:val="003B30DA"/>
    <w:rsid w:val="003B3186"/>
    <w:rsid w:val="003B3407"/>
    <w:rsid w:val="003B3C62"/>
    <w:rsid w:val="003B729C"/>
    <w:rsid w:val="003B7FF6"/>
    <w:rsid w:val="003C27A9"/>
    <w:rsid w:val="003C3D12"/>
    <w:rsid w:val="003C67FA"/>
    <w:rsid w:val="003D0E4F"/>
    <w:rsid w:val="003D1183"/>
    <w:rsid w:val="003D4611"/>
    <w:rsid w:val="003D611F"/>
    <w:rsid w:val="003D7994"/>
    <w:rsid w:val="003E0F43"/>
    <w:rsid w:val="003E40DA"/>
    <w:rsid w:val="003E47A7"/>
    <w:rsid w:val="003E5E00"/>
    <w:rsid w:val="003E6C48"/>
    <w:rsid w:val="003E71EC"/>
    <w:rsid w:val="003E7DB9"/>
    <w:rsid w:val="003F011A"/>
    <w:rsid w:val="003F20A9"/>
    <w:rsid w:val="003F3CB0"/>
    <w:rsid w:val="003F4218"/>
    <w:rsid w:val="003F43C7"/>
    <w:rsid w:val="003F46A0"/>
    <w:rsid w:val="003F46C9"/>
    <w:rsid w:val="003F73FC"/>
    <w:rsid w:val="00400D09"/>
    <w:rsid w:val="004040C0"/>
    <w:rsid w:val="004042F3"/>
    <w:rsid w:val="00404804"/>
    <w:rsid w:val="004062EB"/>
    <w:rsid w:val="004064D6"/>
    <w:rsid w:val="004069AE"/>
    <w:rsid w:val="0040791C"/>
    <w:rsid w:val="00411293"/>
    <w:rsid w:val="004118F7"/>
    <w:rsid w:val="00412392"/>
    <w:rsid w:val="004136C1"/>
    <w:rsid w:val="00413C4F"/>
    <w:rsid w:val="00415F99"/>
    <w:rsid w:val="0041621A"/>
    <w:rsid w:val="00416B18"/>
    <w:rsid w:val="0041788A"/>
    <w:rsid w:val="00417A6F"/>
    <w:rsid w:val="00420C83"/>
    <w:rsid w:val="004223C8"/>
    <w:rsid w:val="00422784"/>
    <w:rsid w:val="00422F71"/>
    <w:rsid w:val="00423CB6"/>
    <w:rsid w:val="004253D6"/>
    <w:rsid w:val="00427486"/>
    <w:rsid w:val="00430126"/>
    <w:rsid w:val="004305D4"/>
    <w:rsid w:val="00431D27"/>
    <w:rsid w:val="00432645"/>
    <w:rsid w:val="00433FA6"/>
    <w:rsid w:val="0043431D"/>
    <w:rsid w:val="004357B0"/>
    <w:rsid w:val="004357C5"/>
    <w:rsid w:val="00435A6E"/>
    <w:rsid w:val="00435C11"/>
    <w:rsid w:val="0043636C"/>
    <w:rsid w:val="00436425"/>
    <w:rsid w:val="004364A8"/>
    <w:rsid w:val="00437A13"/>
    <w:rsid w:val="004415F7"/>
    <w:rsid w:val="0044278E"/>
    <w:rsid w:val="004429F6"/>
    <w:rsid w:val="00442ABA"/>
    <w:rsid w:val="00443CE6"/>
    <w:rsid w:val="00443F32"/>
    <w:rsid w:val="004448FA"/>
    <w:rsid w:val="004456F2"/>
    <w:rsid w:val="00446183"/>
    <w:rsid w:val="00446C22"/>
    <w:rsid w:val="00446CF6"/>
    <w:rsid w:val="00451BC1"/>
    <w:rsid w:val="00452457"/>
    <w:rsid w:val="00452488"/>
    <w:rsid w:val="0045266A"/>
    <w:rsid w:val="00452F08"/>
    <w:rsid w:val="0045472E"/>
    <w:rsid w:val="00455F5F"/>
    <w:rsid w:val="00460337"/>
    <w:rsid w:val="004611B6"/>
    <w:rsid w:val="004617A0"/>
    <w:rsid w:val="00461ED6"/>
    <w:rsid w:val="00462135"/>
    <w:rsid w:val="00462186"/>
    <w:rsid w:val="00463325"/>
    <w:rsid w:val="004636FE"/>
    <w:rsid w:val="00466E17"/>
    <w:rsid w:val="004725AC"/>
    <w:rsid w:val="00472FC3"/>
    <w:rsid w:val="004732EC"/>
    <w:rsid w:val="004768C3"/>
    <w:rsid w:val="00483C0A"/>
    <w:rsid w:val="004868DA"/>
    <w:rsid w:val="00486B2C"/>
    <w:rsid w:val="00486CC0"/>
    <w:rsid w:val="00486DDC"/>
    <w:rsid w:val="0049162C"/>
    <w:rsid w:val="00492BC6"/>
    <w:rsid w:val="00494168"/>
    <w:rsid w:val="0049584A"/>
    <w:rsid w:val="00495912"/>
    <w:rsid w:val="00495D33"/>
    <w:rsid w:val="00497685"/>
    <w:rsid w:val="004A01D0"/>
    <w:rsid w:val="004A0FA6"/>
    <w:rsid w:val="004A14FC"/>
    <w:rsid w:val="004A165E"/>
    <w:rsid w:val="004A1EA2"/>
    <w:rsid w:val="004A29FC"/>
    <w:rsid w:val="004A3C84"/>
    <w:rsid w:val="004A4B70"/>
    <w:rsid w:val="004A4EA5"/>
    <w:rsid w:val="004A69EA"/>
    <w:rsid w:val="004A6A4A"/>
    <w:rsid w:val="004B0A9F"/>
    <w:rsid w:val="004B2EDE"/>
    <w:rsid w:val="004B7615"/>
    <w:rsid w:val="004B76AF"/>
    <w:rsid w:val="004C02B4"/>
    <w:rsid w:val="004C1C4D"/>
    <w:rsid w:val="004C1EEB"/>
    <w:rsid w:val="004C65A4"/>
    <w:rsid w:val="004C68BB"/>
    <w:rsid w:val="004C6E42"/>
    <w:rsid w:val="004C7018"/>
    <w:rsid w:val="004C7626"/>
    <w:rsid w:val="004C78B9"/>
    <w:rsid w:val="004C7EEB"/>
    <w:rsid w:val="004D01CC"/>
    <w:rsid w:val="004D178F"/>
    <w:rsid w:val="004D1916"/>
    <w:rsid w:val="004D1A16"/>
    <w:rsid w:val="004D1C83"/>
    <w:rsid w:val="004D1E4F"/>
    <w:rsid w:val="004D3834"/>
    <w:rsid w:val="004D4F40"/>
    <w:rsid w:val="004D549E"/>
    <w:rsid w:val="004D7EBC"/>
    <w:rsid w:val="004E0363"/>
    <w:rsid w:val="004E04BA"/>
    <w:rsid w:val="004E101A"/>
    <w:rsid w:val="004E1BC4"/>
    <w:rsid w:val="004E6DE3"/>
    <w:rsid w:val="004E6FFB"/>
    <w:rsid w:val="004F1EB4"/>
    <w:rsid w:val="004F2353"/>
    <w:rsid w:val="004F3B75"/>
    <w:rsid w:val="004F4E95"/>
    <w:rsid w:val="004F62AA"/>
    <w:rsid w:val="004F6ECE"/>
    <w:rsid w:val="004F7095"/>
    <w:rsid w:val="004F720F"/>
    <w:rsid w:val="004F7EC7"/>
    <w:rsid w:val="00500767"/>
    <w:rsid w:val="00500837"/>
    <w:rsid w:val="005014FB"/>
    <w:rsid w:val="00501BA5"/>
    <w:rsid w:val="00502F97"/>
    <w:rsid w:val="00503129"/>
    <w:rsid w:val="00504771"/>
    <w:rsid w:val="005049EE"/>
    <w:rsid w:val="005062D7"/>
    <w:rsid w:val="00506421"/>
    <w:rsid w:val="00507556"/>
    <w:rsid w:val="00511040"/>
    <w:rsid w:val="00511C7A"/>
    <w:rsid w:val="00511D5F"/>
    <w:rsid w:val="00512220"/>
    <w:rsid w:val="00512ADC"/>
    <w:rsid w:val="00512F46"/>
    <w:rsid w:val="005130C1"/>
    <w:rsid w:val="00515547"/>
    <w:rsid w:val="00515F3C"/>
    <w:rsid w:val="00516144"/>
    <w:rsid w:val="0051732B"/>
    <w:rsid w:val="00520A9C"/>
    <w:rsid w:val="00520EBF"/>
    <w:rsid w:val="0052146F"/>
    <w:rsid w:val="00522084"/>
    <w:rsid w:val="005228F1"/>
    <w:rsid w:val="00522DE1"/>
    <w:rsid w:val="00524A8F"/>
    <w:rsid w:val="00525C33"/>
    <w:rsid w:val="005260D2"/>
    <w:rsid w:val="00526E70"/>
    <w:rsid w:val="00527686"/>
    <w:rsid w:val="0053059E"/>
    <w:rsid w:val="00530FC9"/>
    <w:rsid w:val="005325FE"/>
    <w:rsid w:val="00532A84"/>
    <w:rsid w:val="00533221"/>
    <w:rsid w:val="00534B96"/>
    <w:rsid w:val="005357D8"/>
    <w:rsid w:val="005365B1"/>
    <w:rsid w:val="00542936"/>
    <w:rsid w:val="0054293C"/>
    <w:rsid w:val="00544168"/>
    <w:rsid w:val="00544536"/>
    <w:rsid w:val="0054789A"/>
    <w:rsid w:val="00547E2F"/>
    <w:rsid w:val="00550170"/>
    <w:rsid w:val="00551017"/>
    <w:rsid w:val="005519DA"/>
    <w:rsid w:val="00553E50"/>
    <w:rsid w:val="005544FA"/>
    <w:rsid w:val="00554EBC"/>
    <w:rsid w:val="00555F8C"/>
    <w:rsid w:val="00556595"/>
    <w:rsid w:val="00557911"/>
    <w:rsid w:val="00557CF8"/>
    <w:rsid w:val="005607AC"/>
    <w:rsid w:val="00561904"/>
    <w:rsid w:val="00561AE3"/>
    <w:rsid w:val="00561C7C"/>
    <w:rsid w:val="00562E14"/>
    <w:rsid w:val="00564009"/>
    <w:rsid w:val="00564199"/>
    <w:rsid w:val="00564214"/>
    <w:rsid w:val="0056527D"/>
    <w:rsid w:val="0056617F"/>
    <w:rsid w:val="005670B4"/>
    <w:rsid w:val="005673B7"/>
    <w:rsid w:val="005701BB"/>
    <w:rsid w:val="00570E66"/>
    <w:rsid w:val="005724A7"/>
    <w:rsid w:val="005736D4"/>
    <w:rsid w:val="00573CB1"/>
    <w:rsid w:val="00573DB9"/>
    <w:rsid w:val="00574AE7"/>
    <w:rsid w:val="0057561B"/>
    <w:rsid w:val="00575AC6"/>
    <w:rsid w:val="00580316"/>
    <w:rsid w:val="005803D5"/>
    <w:rsid w:val="00580E6C"/>
    <w:rsid w:val="00581DB7"/>
    <w:rsid w:val="00582157"/>
    <w:rsid w:val="005830E5"/>
    <w:rsid w:val="00584713"/>
    <w:rsid w:val="00584716"/>
    <w:rsid w:val="0058563F"/>
    <w:rsid w:val="00585A3D"/>
    <w:rsid w:val="00587926"/>
    <w:rsid w:val="00590BF9"/>
    <w:rsid w:val="00590F10"/>
    <w:rsid w:val="0059172A"/>
    <w:rsid w:val="00592059"/>
    <w:rsid w:val="00592F54"/>
    <w:rsid w:val="00594A4C"/>
    <w:rsid w:val="0059557B"/>
    <w:rsid w:val="00595B71"/>
    <w:rsid w:val="00595F13"/>
    <w:rsid w:val="00597AD4"/>
    <w:rsid w:val="005A0431"/>
    <w:rsid w:val="005A20AE"/>
    <w:rsid w:val="005A32AD"/>
    <w:rsid w:val="005A490E"/>
    <w:rsid w:val="005A4BFD"/>
    <w:rsid w:val="005A5EAC"/>
    <w:rsid w:val="005A6151"/>
    <w:rsid w:val="005A6EFF"/>
    <w:rsid w:val="005B2528"/>
    <w:rsid w:val="005B266D"/>
    <w:rsid w:val="005B2C1E"/>
    <w:rsid w:val="005B41E1"/>
    <w:rsid w:val="005B4B0B"/>
    <w:rsid w:val="005B4BA3"/>
    <w:rsid w:val="005B5D56"/>
    <w:rsid w:val="005B6E32"/>
    <w:rsid w:val="005B7A00"/>
    <w:rsid w:val="005B7C8D"/>
    <w:rsid w:val="005C0704"/>
    <w:rsid w:val="005C1205"/>
    <w:rsid w:val="005C1810"/>
    <w:rsid w:val="005C37D9"/>
    <w:rsid w:val="005C3D2A"/>
    <w:rsid w:val="005C46DD"/>
    <w:rsid w:val="005C5673"/>
    <w:rsid w:val="005C58CF"/>
    <w:rsid w:val="005C5DD8"/>
    <w:rsid w:val="005C6F4B"/>
    <w:rsid w:val="005C7825"/>
    <w:rsid w:val="005C7B60"/>
    <w:rsid w:val="005C7F55"/>
    <w:rsid w:val="005D080A"/>
    <w:rsid w:val="005D16AC"/>
    <w:rsid w:val="005D2283"/>
    <w:rsid w:val="005D378F"/>
    <w:rsid w:val="005D56DF"/>
    <w:rsid w:val="005D660C"/>
    <w:rsid w:val="005D7D2E"/>
    <w:rsid w:val="005E0527"/>
    <w:rsid w:val="005E0659"/>
    <w:rsid w:val="005E1451"/>
    <w:rsid w:val="005E14F1"/>
    <w:rsid w:val="005E18EC"/>
    <w:rsid w:val="005E28E1"/>
    <w:rsid w:val="005E29D8"/>
    <w:rsid w:val="005E32A9"/>
    <w:rsid w:val="005E5452"/>
    <w:rsid w:val="005E5D5F"/>
    <w:rsid w:val="005F0908"/>
    <w:rsid w:val="005F0B3C"/>
    <w:rsid w:val="005F1302"/>
    <w:rsid w:val="005F2887"/>
    <w:rsid w:val="005F3C99"/>
    <w:rsid w:val="005F44EC"/>
    <w:rsid w:val="005F4604"/>
    <w:rsid w:val="005F4EFA"/>
    <w:rsid w:val="005F69F3"/>
    <w:rsid w:val="005F79DE"/>
    <w:rsid w:val="00601030"/>
    <w:rsid w:val="0060233A"/>
    <w:rsid w:val="00602863"/>
    <w:rsid w:val="00602B2F"/>
    <w:rsid w:val="00603B5E"/>
    <w:rsid w:val="006048F5"/>
    <w:rsid w:val="00605721"/>
    <w:rsid w:val="00605FA7"/>
    <w:rsid w:val="00607535"/>
    <w:rsid w:val="006075A5"/>
    <w:rsid w:val="00607EB6"/>
    <w:rsid w:val="00611402"/>
    <w:rsid w:val="00611E26"/>
    <w:rsid w:val="006131BF"/>
    <w:rsid w:val="0061337F"/>
    <w:rsid w:val="00613749"/>
    <w:rsid w:val="00614158"/>
    <w:rsid w:val="006143BA"/>
    <w:rsid w:val="00614E32"/>
    <w:rsid w:val="00616AD6"/>
    <w:rsid w:val="00617CD9"/>
    <w:rsid w:val="0062061A"/>
    <w:rsid w:val="00621441"/>
    <w:rsid w:val="006228C6"/>
    <w:rsid w:val="00623404"/>
    <w:rsid w:val="00623894"/>
    <w:rsid w:val="00623C50"/>
    <w:rsid w:val="0062406A"/>
    <w:rsid w:val="0062521D"/>
    <w:rsid w:val="00626363"/>
    <w:rsid w:val="006279E5"/>
    <w:rsid w:val="006302E4"/>
    <w:rsid w:val="00631C99"/>
    <w:rsid w:val="00631CDA"/>
    <w:rsid w:val="00631D64"/>
    <w:rsid w:val="00631F98"/>
    <w:rsid w:val="00632932"/>
    <w:rsid w:val="00633A0F"/>
    <w:rsid w:val="00633D76"/>
    <w:rsid w:val="00635706"/>
    <w:rsid w:val="00635F61"/>
    <w:rsid w:val="00636848"/>
    <w:rsid w:val="0064059E"/>
    <w:rsid w:val="00642194"/>
    <w:rsid w:val="006437E6"/>
    <w:rsid w:val="006439CB"/>
    <w:rsid w:val="00645B11"/>
    <w:rsid w:val="00645B6B"/>
    <w:rsid w:val="00646090"/>
    <w:rsid w:val="0064638B"/>
    <w:rsid w:val="006474AF"/>
    <w:rsid w:val="00651D80"/>
    <w:rsid w:val="00652181"/>
    <w:rsid w:val="006524BC"/>
    <w:rsid w:val="0065254F"/>
    <w:rsid w:val="0065412E"/>
    <w:rsid w:val="00654B68"/>
    <w:rsid w:val="00654CF7"/>
    <w:rsid w:val="006614BC"/>
    <w:rsid w:val="00662529"/>
    <w:rsid w:val="00662A0F"/>
    <w:rsid w:val="00662C07"/>
    <w:rsid w:val="00663492"/>
    <w:rsid w:val="00663AB2"/>
    <w:rsid w:val="0066480C"/>
    <w:rsid w:val="00664A05"/>
    <w:rsid w:val="00670CC8"/>
    <w:rsid w:val="00671E20"/>
    <w:rsid w:val="00672B04"/>
    <w:rsid w:val="00672E85"/>
    <w:rsid w:val="00673460"/>
    <w:rsid w:val="00673A23"/>
    <w:rsid w:val="006740DB"/>
    <w:rsid w:val="00674480"/>
    <w:rsid w:val="0067626B"/>
    <w:rsid w:val="006767EC"/>
    <w:rsid w:val="00676847"/>
    <w:rsid w:val="00676E81"/>
    <w:rsid w:val="006811F6"/>
    <w:rsid w:val="00681AF8"/>
    <w:rsid w:val="00681E38"/>
    <w:rsid w:val="00682AC1"/>
    <w:rsid w:val="006859D7"/>
    <w:rsid w:val="00685C73"/>
    <w:rsid w:val="006876EE"/>
    <w:rsid w:val="00687903"/>
    <w:rsid w:val="006879C0"/>
    <w:rsid w:val="00687BF3"/>
    <w:rsid w:val="006929D7"/>
    <w:rsid w:val="006932D6"/>
    <w:rsid w:val="00694B19"/>
    <w:rsid w:val="006A0213"/>
    <w:rsid w:val="006A0A08"/>
    <w:rsid w:val="006A0AF3"/>
    <w:rsid w:val="006A0C67"/>
    <w:rsid w:val="006A1C8F"/>
    <w:rsid w:val="006A2219"/>
    <w:rsid w:val="006A2B77"/>
    <w:rsid w:val="006A4E4D"/>
    <w:rsid w:val="006A50A4"/>
    <w:rsid w:val="006A6008"/>
    <w:rsid w:val="006A69F1"/>
    <w:rsid w:val="006A72FA"/>
    <w:rsid w:val="006A7490"/>
    <w:rsid w:val="006A7D9E"/>
    <w:rsid w:val="006B0AFC"/>
    <w:rsid w:val="006B2BFB"/>
    <w:rsid w:val="006B40FE"/>
    <w:rsid w:val="006B6789"/>
    <w:rsid w:val="006B6A92"/>
    <w:rsid w:val="006B6CB7"/>
    <w:rsid w:val="006B6EC7"/>
    <w:rsid w:val="006B7537"/>
    <w:rsid w:val="006C002D"/>
    <w:rsid w:val="006C0221"/>
    <w:rsid w:val="006C0CAE"/>
    <w:rsid w:val="006C0EF6"/>
    <w:rsid w:val="006C1751"/>
    <w:rsid w:val="006C443A"/>
    <w:rsid w:val="006C448F"/>
    <w:rsid w:val="006C67C6"/>
    <w:rsid w:val="006C7A2C"/>
    <w:rsid w:val="006D0B44"/>
    <w:rsid w:val="006D154A"/>
    <w:rsid w:val="006D18B1"/>
    <w:rsid w:val="006D1ACC"/>
    <w:rsid w:val="006D48A8"/>
    <w:rsid w:val="006D541D"/>
    <w:rsid w:val="006D5601"/>
    <w:rsid w:val="006D6065"/>
    <w:rsid w:val="006E2249"/>
    <w:rsid w:val="006E33AE"/>
    <w:rsid w:val="006E354B"/>
    <w:rsid w:val="006E4DD0"/>
    <w:rsid w:val="006E4FEA"/>
    <w:rsid w:val="006E5C2E"/>
    <w:rsid w:val="006E63E6"/>
    <w:rsid w:val="006E7E98"/>
    <w:rsid w:val="006F16AE"/>
    <w:rsid w:val="006F1747"/>
    <w:rsid w:val="006F18A8"/>
    <w:rsid w:val="006F2802"/>
    <w:rsid w:val="006F2D98"/>
    <w:rsid w:val="006F4C23"/>
    <w:rsid w:val="006F5872"/>
    <w:rsid w:val="006F5D66"/>
    <w:rsid w:val="006F7149"/>
    <w:rsid w:val="00700572"/>
    <w:rsid w:val="007008C6"/>
    <w:rsid w:val="0070213C"/>
    <w:rsid w:val="00702679"/>
    <w:rsid w:val="007030F9"/>
    <w:rsid w:val="00703BEA"/>
    <w:rsid w:val="0070414F"/>
    <w:rsid w:val="007101FA"/>
    <w:rsid w:val="0071220B"/>
    <w:rsid w:val="007124BE"/>
    <w:rsid w:val="00712D79"/>
    <w:rsid w:val="007130EA"/>
    <w:rsid w:val="007132BD"/>
    <w:rsid w:val="00714398"/>
    <w:rsid w:val="00715350"/>
    <w:rsid w:val="00715991"/>
    <w:rsid w:val="0071606E"/>
    <w:rsid w:val="00716596"/>
    <w:rsid w:val="00717B84"/>
    <w:rsid w:val="007213B8"/>
    <w:rsid w:val="00721B96"/>
    <w:rsid w:val="00722B7D"/>
    <w:rsid w:val="0072350A"/>
    <w:rsid w:val="007247D0"/>
    <w:rsid w:val="00725AA0"/>
    <w:rsid w:val="00726069"/>
    <w:rsid w:val="00726070"/>
    <w:rsid w:val="00726B38"/>
    <w:rsid w:val="007319F0"/>
    <w:rsid w:val="00731A76"/>
    <w:rsid w:val="0073277F"/>
    <w:rsid w:val="00732BFC"/>
    <w:rsid w:val="00734253"/>
    <w:rsid w:val="00735A77"/>
    <w:rsid w:val="0073658E"/>
    <w:rsid w:val="007365D9"/>
    <w:rsid w:val="00736681"/>
    <w:rsid w:val="00736736"/>
    <w:rsid w:val="00736BCD"/>
    <w:rsid w:val="00736D6C"/>
    <w:rsid w:val="00742EF0"/>
    <w:rsid w:val="00744CD7"/>
    <w:rsid w:val="00745089"/>
    <w:rsid w:val="007458B0"/>
    <w:rsid w:val="00745B09"/>
    <w:rsid w:val="00745B51"/>
    <w:rsid w:val="00745D9C"/>
    <w:rsid w:val="00746D1D"/>
    <w:rsid w:val="0075219B"/>
    <w:rsid w:val="00753EC1"/>
    <w:rsid w:val="007540B7"/>
    <w:rsid w:val="007551C4"/>
    <w:rsid w:val="0076035E"/>
    <w:rsid w:val="0076037C"/>
    <w:rsid w:val="00760952"/>
    <w:rsid w:val="00761A44"/>
    <w:rsid w:val="00763381"/>
    <w:rsid w:val="00764370"/>
    <w:rsid w:val="007648FB"/>
    <w:rsid w:val="007666D6"/>
    <w:rsid w:val="00767536"/>
    <w:rsid w:val="007707C2"/>
    <w:rsid w:val="00771EF1"/>
    <w:rsid w:val="0077336C"/>
    <w:rsid w:val="00773EF3"/>
    <w:rsid w:val="007744C9"/>
    <w:rsid w:val="007746E2"/>
    <w:rsid w:val="00774DF4"/>
    <w:rsid w:val="00775C30"/>
    <w:rsid w:val="00775F9C"/>
    <w:rsid w:val="00776F2D"/>
    <w:rsid w:val="00780B74"/>
    <w:rsid w:val="00785ACD"/>
    <w:rsid w:val="00787CB4"/>
    <w:rsid w:val="00790033"/>
    <w:rsid w:val="007902EB"/>
    <w:rsid w:val="0079036A"/>
    <w:rsid w:val="007905C1"/>
    <w:rsid w:val="007909AA"/>
    <w:rsid w:val="007918C3"/>
    <w:rsid w:val="00793F23"/>
    <w:rsid w:val="00794497"/>
    <w:rsid w:val="00794E08"/>
    <w:rsid w:val="00795A1A"/>
    <w:rsid w:val="00796309"/>
    <w:rsid w:val="00796F54"/>
    <w:rsid w:val="00797E17"/>
    <w:rsid w:val="007A188B"/>
    <w:rsid w:val="007A2349"/>
    <w:rsid w:val="007A2CFF"/>
    <w:rsid w:val="007A32DE"/>
    <w:rsid w:val="007A36A4"/>
    <w:rsid w:val="007A39AF"/>
    <w:rsid w:val="007A6800"/>
    <w:rsid w:val="007B15A5"/>
    <w:rsid w:val="007B2A80"/>
    <w:rsid w:val="007B4CD8"/>
    <w:rsid w:val="007B4F20"/>
    <w:rsid w:val="007B6141"/>
    <w:rsid w:val="007B645D"/>
    <w:rsid w:val="007B6DBC"/>
    <w:rsid w:val="007B7DCD"/>
    <w:rsid w:val="007C00E5"/>
    <w:rsid w:val="007C0DBB"/>
    <w:rsid w:val="007C13F8"/>
    <w:rsid w:val="007C1B0D"/>
    <w:rsid w:val="007C4EBF"/>
    <w:rsid w:val="007C5C5E"/>
    <w:rsid w:val="007C5D7B"/>
    <w:rsid w:val="007C5E4A"/>
    <w:rsid w:val="007C6001"/>
    <w:rsid w:val="007C6060"/>
    <w:rsid w:val="007C66E3"/>
    <w:rsid w:val="007C7551"/>
    <w:rsid w:val="007C7678"/>
    <w:rsid w:val="007C7AAD"/>
    <w:rsid w:val="007D01CE"/>
    <w:rsid w:val="007D18A2"/>
    <w:rsid w:val="007D1B68"/>
    <w:rsid w:val="007D1D90"/>
    <w:rsid w:val="007D2D81"/>
    <w:rsid w:val="007D3BA7"/>
    <w:rsid w:val="007D4399"/>
    <w:rsid w:val="007D47CE"/>
    <w:rsid w:val="007D5DF7"/>
    <w:rsid w:val="007D7A6A"/>
    <w:rsid w:val="007E1DF4"/>
    <w:rsid w:val="007E35DA"/>
    <w:rsid w:val="007E3B2A"/>
    <w:rsid w:val="007E5384"/>
    <w:rsid w:val="007E60D3"/>
    <w:rsid w:val="007E686E"/>
    <w:rsid w:val="007E706D"/>
    <w:rsid w:val="007F01DB"/>
    <w:rsid w:val="007F0879"/>
    <w:rsid w:val="007F087A"/>
    <w:rsid w:val="007F095D"/>
    <w:rsid w:val="007F5013"/>
    <w:rsid w:val="007F5CBA"/>
    <w:rsid w:val="007F6567"/>
    <w:rsid w:val="0080003F"/>
    <w:rsid w:val="0080094D"/>
    <w:rsid w:val="00802D45"/>
    <w:rsid w:val="00804138"/>
    <w:rsid w:val="00804683"/>
    <w:rsid w:val="00805D4D"/>
    <w:rsid w:val="008068D3"/>
    <w:rsid w:val="00807436"/>
    <w:rsid w:val="00810BB4"/>
    <w:rsid w:val="00810DD3"/>
    <w:rsid w:val="00811106"/>
    <w:rsid w:val="00811145"/>
    <w:rsid w:val="008111A9"/>
    <w:rsid w:val="00811392"/>
    <w:rsid w:val="00811A54"/>
    <w:rsid w:val="00811B4F"/>
    <w:rsid w:val="00812500"/>
    <w:rsid w:val="00812F41"/>
    <w:rsid w:val="00813100"/>
    <w:rsid w:val="008137AC"/>
    <w:rsid w:val="008141A4"/>
    <w:rsid w:val="00814ECA"/>
    <w:rsid w:val="008161E4"/>
    <w:rsid w:val="00816D34"/>
    <w:rsid w:val="00817901"/>
    <w:rsid w:val="00817F2E"/>
    <w:rsid w:val="008202B8"/>
    <w:rsid w:val="00820B56"/>
    <w:rsid w:val="00823EA9"/>
    <w:rsid w:val="008250EA"/>
    <w:rsid w:val="0082596B"/>
    <w:rsid w:val="00825DCD"/>
    <w:rsid w:val="008260ED"/>
    <w:rsid w:val="00826923"/>
    <w:rsid w:val="00826D69"/>
    <w:rsid w:val="00827C28"/>
    <w:rsid w:val="00830CFB"/>
    <w:rsid w:val="00830D8C"/>
    <w:rsid w:val="00831C8D"/>
    <w:rsid w:val="00832A0A"/>
    <w:rsid w:val="00833E53"/>
    <w:rsid w:val="00835148"/>
    <w:rsid w:val="00835B93"/>
    <w:rsid w:val="00835FF8"/>
    <w:rsid w:val="00836FD9"/>
    <w:rsid w:val="00837635"/>
    <w:rsid w:val="00837933"/>
    <w:rsid w:val="00837DED"/>
    <w:rsid w:val="00840B11"/>
    <w:rsid w:val="00841E8D"/>
    <w:rsid w:val="00842D0D"/>
    <w:rsid w:val="008436FC"/>
    <w:rsid w:val="0084662B"/>
    <w:rsid w:val="00846EE6"/>
    <w:rsid w:val="0084780A"/>
    <w:rsid w:val="00850AF1"/>
    <w:rsid w:val="00851129"/>
    <w:rsid w:val="00852FBD"/>
    <w:rsid w:val="00853778"/>
    <w:rsid w:val="0085403D"/>
    <w:rsid w:val="008558CC"/>
    <w:rsid w:val="0086089B"/>
    <w:rsid w:val="008612F5"/>
    <w:rsid w:val="008628D7"/>
    <w:rsid w:val="00865299"/>
    <w:rsid w:val="0086536A"/>
    <w:rsid w:val="00865808"/>
    <w:rsid w:val="00865DE1"/>
    <w:rsid w:val="0086694A"/>
    <w:rsid w:val="00870175"/>
    <w:rsid w:val="0087211D"/>
    <w:rsid w:val="008736D4"/>
    <w:rsid w:val="00874497"/>
    <w:rsid w:val="00875D25"/>
    <w:rsid w:val="00880013"/>
    <w:rsid w:val="008809E1"/>
    <w:rsid w:val="0088119B"/>
    <w:rsid w:val="008813C6"/>
    <w:rsid w:val="00881D9A"/>
    <w:rsid w:val="00881DFB"/>
    <w:rsid w:val="00882C1B"/>
    <w:rsid w:val="00882E4A"/>
    <w:rsid w:val="00883DD7"/>
    <w:rsid w:val="008842A8"/>
    <w:rsid w:val="00884F66"/>
    <w:rsid w:val="008852B1"/>
    <w:rsid w:val="00886B22"/>
    <w:rsid w:val="008872AE"/>
    <w:rsid w:val="00890401"/>
    <w:rsid w:val="0089093A"/>
    <w:rsid w:val="00890F64"/>
    <w:rsid w:val="008911EE"/>
    <w:rsid w:val="00893DA8"/>
    <w:rsid w:val="00894B05"/>
    <w:rsid w:val="00895655"/>
    <w:rsid w:val="008A0612"/>
    <w:rsid w:val="008A1ADB"/>
    <w:rsid w:val="008A2128"/>
    <w:rsid w:val="008A2A50"/>
    <w:rsid w:val="008A30C3"/>
    <w:rsid w:val="008A4275"/>
    <w:rsid w:val="008A4853"/>
    <w:rsid w:val="008A55EB"/>
    <w:rsid w:val="008A61A9"/>
    <w:rsid w:val="008A6A7C"/>
    <w:rsid w:val="008B1056"/>
    <w:rsid w:val="008B15D4"/>
    <w:rsid w:val="008B28EF"/>
    <w:rsid w:val="008B3236"/>
    <w:rsid w:val="008B3C4B"/>
    <w:rsid w:val="008B5668"/>
    <w:rsid w:val="008B713E"/>
    <w:rsid w:val="008B7C73"/>
    <w:rsid w:val="008C0F4F"/>
    <w:rsid w:val="008C122A"/>
    <w:rsid w:val="008C14BD"/>
    <w:rsid w:val="008C18F3"/>
    <w:rsid w:val="008C2EAA"/>
    <w:rsid w:val="008C3566"/>
    <w:rsid w:val="008C4BF3"/>
    <w:rsid w:val="008C5D6F"/>
    <w:rsid w:val="008C5FE4"/>
    <w:rsid w:val="008C6538"/>
    <w:rsid w:val="008C6960"/>
    <w:rsid w:val="008C7267"/>
    <w:rsid w:val="008D0294"/>
    <w:rsid w:val="008D0FB7"/>
    <w:rsid w:val="008D1D8B"/>
    <w:rsid w:val="008D1FDF"/>
    <w:rsid w:val="008D2EC8"/>
    <w:rsid w:val="008D3FD6"/>
    <w:rsid w:val="008D40B5"/>
    <w:rsid w:val="008D44EE"/>
    <w:rsid w:val="008D471F"/>
    <w:rsid w:val="008E01F7"/>
    <w:rsid w:val="008E0BA9"/>
    <w:rsid w:val="008E132E"/>
    <w:rsid w:val="008E162B"/>
    <w:rsid w:val="008E1C0C"/>
    <w:rsid w:val="008E1E3A"/>
    <w:rsid w:val="008E290C"/>
    <w:rsid w:val="008E391A"/>
    <w:rsid w:val="008E41AC"/>
    <w:rsid w:val="008E50F8"/>
    <w:rsid w:val="008E5799"/>
    <w:rsid w:val="008E7093"/>
    <w:rsid w:val="008F0B4E"/>
    <w:rsid w:val="008F1DD7"/>
    <w:rsid w:val="008F7C8D"/>
    <w:rsid w:val="00900CF2"/>
    <w:rsid w:val="00901259"/>
    <w:rsid w:val="00901420"/>
    <w:rsid w:val="009019BD"/>
    <w:rsid w:val="0090270B"/>
    <w:rsid w:val="00902B85"/>
    <w:rsid w:val="00902F36"/>
    <w:rsid w:val="009041AF"/>
    <w:rsid w:val="0090434E"/>
    <w:rsid w:val="00904C62"/>
    <w:rsid w:val="00906063"/>
    <w:rsid w:val="0091038F"/>
    <w:rsid w:val="00910579"/>
    <w:rsid w:val="00910A65"/>
    <w:rsid w:val="00912C82"/>
    <w:rsid w:val="00913154"/>
    <w:rsid w:val="0091316C"/>
    <w:rsid w:val="0091378A"/>
    <w:rsid w:val="00914BDD"/>
    <w:rsid w:val="0091529F"/>
    <w:rsid w:val="00916491"/>
    <w:rsid w:val="00916D6A"/>
    <w:rsid w:val="00921007"/>
    <w:rsid w:val="00921E9A"/>
    <w:rsid w:val="00922397"/>
    <w:rsid w:val="00922600"/>
    <w:rsid w:val="0092425C"/>
    <w:rsid w:val="009242C5"/>
    <w:rsid w:val="009248BE"/>
    <w:rsid w:val="00926B23"/>
    <w:rsid w:val="00926BE7"/>
    <w:rsid w:val="009315E3"/>
    <w:rsid w:val="009318FD"/>
    <w:rsid w:val="0093192D"/>
    <w:rsid w:val="00932029"/>
    <w:rsid w:val="00933D9B"/>
    <w:rsid w:val="00934D04"/>
    <w:rsid w:val="009350E1"/>
    <w:rsid w:val="00937936"/>
    <w:rsid w:val="0094094E"/>
    <w:rsid w:val="00942D0B"/>
    <w:rsid w:val="00944094"/>
    <w:rsid w:val="00944ED5"/>
    <w:rsid w:val="00945D2D"/>
    <w:rsid w:val="00947863"/>
    <w:rsid w:val="00947A04"/>
    <w:rsid w:val="00947FEE"/>
    <w:rsid w:val="0095188B"/>
    <w:rsid w:val="00951BA8"/>
    <w:rsid w:val="00954CDD"/>
    <w:rsid w:val="00955A72"/>
    <w:rsid w:val="009563F2"/>
    <w:rsid w:val="00957724"/>
    <w:rsid w:val="009614A2"/>
    <w:rsid w:val="009616EE"/>
    <w:rsid w:val="00962736"/>
    <w:rsid w:val="009635A6"/>
    <w:rsid w:val="00964961"/>
    <w:rsid w:val="00964C0E"/>
    <w:rsid w:val="00966E58"/>
    <w:rsid w:val="009672FB"/>
    <w:rsid w:val="00967A5D"/>
    <w:rsid w:val="00967F99"/>
    <w:rsid w:val="00970A9F"/>
    <w:rsid w:val="00971197"/>
    <w:rsid w:val="00972823"/>
    <w:rsid w:val="00972B76"/>
    <w:rsid w:val="009732FD"/>
    <w:rsid w:val="00974AD0"/>
    <w:rsid w:val="00977FE4"/>
    <w:rsid w:val="00983580"/>
    <w:rsid w:val="00984D90"/>
    <w:rsid w:val="009853D5"/>
    <w:rsid w:val="009860D3"/>
    <w:rsid w:val="0099021D"/>
    <w:rsid w:val="009909AD"/>
    <w:rsid w:val="00991457"/>
    <w:rsid w:val="009933C7"/>
    <w:rsid w:val="009947C7"/>
    <w:rsid w:val="00995AB4"/>
    <w:rsid w:val="00995B71"/>
    <w:rsid w:val="0099685E"/>
    <w:rsid w:val="009972E3"/>
    <w:rsid w:val="009A2307"/>
    <w:rsid w:val="009A289D"/>
    <w:rsid w:val="009A45A1"/>
    <w:rsid w:val="009A45B5"/>
    <w:rsid w:val="009A5841"/>
    <w:rsid w:val="009A66E3"/>
    <w:rsid w:val="009B09A2"/>
    <w:rsid w:val="009B1330"/>
    <w:rsid w:val="009B22D2"/>
    <w:rsid w:val="009B26C4"/>
    <w:rsid w:val="009B2ACD"/>
    <w:rsid w:val="009B35CC"/>
    <w:rsid w:val="009B4A32"/>
    <w:rsid w:val="009B61EE"/>
    <w:rsid w:val="009B6CAF"/>
    <w:rsid w:val="009B731A"/>
    <w:rsid w:val="009C0295"/>
    <w:rsid w:val="009C23B9"/>
    <w:rsid w:val="009C2FAE"/>
    <w:rsid w:val="009C30B3"/>
    <w:rsid w:val="009C39FF"/>
    <w:rsid w:val="009C5967"/>
    <w:rsid w:val="009C6DD8"/>
    <w:rsid w:val="009C71B0"/>
    <w:rsid w:val="009D08A3"/>
    <w:rsid w:val="009D0CC7"/>
    <w:rsid w:val="009D1942"/>
    <w:rsid w:val="009D1DE9"/>
    <w:rsid w:val="009D6326"/>
    <w:rsid w:val="009D63E0"/>
    <w:rsid w:val="009D6AAB"/>
    <w:rsid w:val="009D6C4B"/>
    <w:rsid w:val="009D7436"/>
    <w:rsid w:val="009D74CF"/>
    <w:rsid w:val="009D76E3"/>
    <w:rsid w:val="009E3C83"/>
    <w:rsid w:val="009E42FF"/>
    <w:rsid w:val="009E4371"/>
    <w:rsid w:val="009E58FD"/>
    <w:rsid w:val="009E6D82"/>
    <w:rsid w:val="009E7C3D"/>
    <w:rsid w:val="009E7D25"/>
    <w:rsid w:val="009F0D6D"/>
    <w:rsid w:val="009F26A7"/>
    <w:rsid w:val="009F3887"/>
    <w:rsid w:val="009F4A32"/>
    <w:rsid w:val="009F5F00"/>
    <w:rsid w:val="009F659C"/>
    <w:rsid w:val="009F72F2"/>
    <w:rsid w:val="009F7693"/>
    <w:rsid w:val="009F769F"/>
    <w:rsid w:val="009F7B43"/>
    <w:rsid w:val="00A002E3"/>
    <w:rsid w:val="00A00B00"/>
    <w:rsid w:val="00A01680"/>
    <w:rsid w:val="00A0264F"/>
    <w:rsid w:val="00A05DE3"/>
    <w:rsid w:val="00A07DDF"/>
    <w:rsid w:val="00A1099C"/>
    <w:rsid w:val="00A10C2F"/>
    <w:rsid w:val="00A1225D"/>
    <w:rsid w:val="00A13043"/>
    <w:rsid w:val="00A15B72"/>
    <w:rsid w:val="00A16B3F"/>
    <w:rsid w:val="00A17113"/>
    <w:rsid w:val="00A17F4E"/>
    <w:rsid w:val="00A229D4"/>
    <w:rsid w:val="00A22AC0"/>
    <w:rsid w:val="00A248AB"/>
    <w:rsid w:val="00A25369"/>
    <w:rsid w:val="00A254CA"/>
    <w:rsid w:val="00A25E18"/>
    <w:rsid w:val="00A304A5"/>
    <w:rsid w:val="00A31311"/>
    <w:rsid w:val="00A3140F"/>
    <w:rsid w:val="00A323BC"/>
    <w:rsid w:val="00A329DC"/>
    <w:rsid w:val="00A32FA2"/>
    <w:rsid w:val="00A33A51"/>
    <w:rsid w:val="00A3469F"/>
    <w:rsid w:val="00A35084"/>
    <w:rsid w:val="00A35A7C"/>
    <w:rsid w:val="00A37042"/>
    <w:rsid w:val="00A3705C"/>
    <w:rsid w:val="00A4359B"/>
    <w:rsid w:val="00A437D4"/>
    <w:rsid w:val="00A4411B"/>
    <w:rsid w:val="00A45FA2"/>
    <w:rsid w:val="00A47EC3"/>
    <w:rsid w:val="00A5044B"/>
    <w:rsid w:val="00A518C6"/>
    <w:rsid w:val="00A53087"/>
    <w:rsid w:val="00A53D24"/>
    <w:rsid w:val="00A55DBF"/>
    <w:rsid w:val="00A5600E"/>
    <w:rsid w:val="00A578FB"/>
    <w:rsid w:val="00A62986"/>
    <w:rsid w:val="00A62D8C"/>
    <w:rsid w:val="00A63289"/>
    <w:rsid w:val="00A65844"/>
    <w:rsid w:val="00A65B0B"/>
    <w:rsid w:val="00A65EB9"/>
    <w:rsid w:val="00A67941"/>
    <w:rsid w:val="00A67DC4"/>
    <w:rsid w:val="00A70A00"/>
    <w:rsid w:val="00A73609"/>
    <w:rsid w:val="00A7459A"/>
    <w:rsid w:val="00A76317"/>
    <w:rsid w:val="00A76871"/>
    <w:rsid w:val="00A81F25"/>
    <w:rsid w:val="00A82949"/>
    <w:rsid w:val="00A82CF3"/>
    <w:rsid w:val="00A83050"/>
    <w:rsid w:val="00A846FA"/>
    <w:rsid w:val="00A8496B"/>
    <w:rsid w:val="00A850FB"/>
    <w:rsid w:val="00A86822"/>
    <w:rsid w:val="00A87355"/>
    <w:rsid w:val="00A90717"/>
    <w:rsid w:val="00A90B6C"/>
    <w:rsid w:val="00A917D3"/>
    <w:rsid w:val="00A9250D"/>
    <w:rsid w:val="00A93192"/>
    <w:rsid w:val="00A93560"/>
    <w:rsid w:val="00A93C1D"/>
    <w:rsid w:val="00A96E72"/>
    <w:rsid w:val="00A9719D"/>
    <w:rsid w:val="00A97D1B"/>
    <w:rsid w:val="00AA0530"/>
    <w:rsid w:val="00AA0583"/>
    <w:rsid w:val="00AA4221"/>
    <w:rsid w:val="00AA53DD"/>
    <w:rsid w:val="00AA5DEE"/>
    <w:rsid w:val="00AB09F3"/>
    <w:rsid w:val="00AB13E6"/>
    <w:rsid w:val="00AB1E39"/>
    <w:rsid w:val="00AB2964"/>
    <w:rsid w:val="00AB457B"/>
    <w:rsid w:val="00AB55A3"/>
    <w:rsid w:val="00AB6839"/>
    <w:rsid w:val="00AB69B2"/>
    <w:rsid w:val="00AB6D52"/>
    <w:rsid w:val="00AC0B0E"/>
    <w:rsid w:val="00AC2017"/>
    <w:rsid w:val="00AC2E75"/>
    <w:rsid w:val="00AC2E94"/>
    <w:rsid w:val="00AC3546"/>
    <w:rsid w:val="00AC41E3"/>
    <w:rsid w:val="00AC4CD5"/>
    <w:rsid w:val="00AC5223"/>
    <w:rsid w:val="00AC53F8"/>
    <w:rsid w:val="00AC5E41"/>
    <w:rsid w:val="00AC6E92"/>
    <w:rsid w:val="00AD0219"/>
    <w:rsid w:val="00AD0745"/>
    <w:rsid w:val="00AD0E6C"/>
    <w:rsid w:val="00AD392D"/>
    <w:rsid w:val="00AD4662"/>
    <w:rsid w:val="00AD4BE5"/>
    <w:rsid w:val="00AD5D6C"/>
    <w:rsid w:val="00AD6223"/>
    <w:rsid w:val="00AD69A3"/>
    <w:rsid w:val="00AD794D"/>
    <w:rsid w:val="00AE0E2F"/>
    <w:rsid w:val="00AE2BD1"/>
    <w:rsid w:val="00AE2CA1"/>
    <w:rsid w:val="00AE36E9"/>
    <w:rsid w:val="00AE507B"/>
    <w:rsid w:val="00AE5242"/>
    <w:rsid w:val="00AE5C9B"/>
    <w:rsid w:val="00AE5DDE"/>
    <w:rsid w:val="00AE6645"/>
    <w:rsid w:val="00AF0275"/>
    <w:rsid w:val="00AF03A4"/>
    <w:rsid w:val="00AF0805"/>
    <w:rsid w:val="00AF1BCB"/>
    <w:rsid w:val="00AF3068"/>
    <w:rsid w:val="00AF350F"/>
    <w:rsid w:val="00AF3A61"/>
    <w:rsid w:val="00AF521F"/>
    <w:rsid w:val="00AF629B"/>
    <w:rsid w:val="00AF79A4"/>
    <w:rsid w:val="00B01661"/>
    <w:rsid w:val="00B01D9B"/>
    <w:rsid w:val="00B031A3"/>
    <w:rsid w:val="00B034A9"/>
    <w:rsid w:val="00B0394E"/>
    <w:rsid w:val="00B043F8"/>
    <w:rsid w:val="00B0443F"/>
    <w:rsid w:val="00B15382"/>
    <w:rsid w:val="00B1683F"/>
    <w:rsid w:val="00B16C48"/>
    <w:rsid w:val="00B17E70"/>
    <w:rsid w:val="00B17F06"/>
    <w:rsid w:val="00B20008"/>
    <w:rsid w:val="00B22938"/>
    <w:rsid w:val="00B22E10"/>
    <w:rsid w:val="00B240CF"/>
    <w:rsid w:val="00B25196"/>
    <w:rsid w:val="00B266AF"/>
    <w:rsid w:val="00B27D69"/>
    <w:rsid w:val="00B306F1"/>
    <w:rsid w:val="00B31FC3"/>
    <w:rsid w:val="00B33216"/>
    <w:rsid w:val="00B33C70"/>
    <w:rsid w:val="00B34910"/>
    <w:rsid w:val="00B34B69"/>
    <w:rsid w:val="00B3533C"/>
    <w:rsid w:val="00B40B93"/>
    <w:rsid w:val="00B41760"/>
    <w:rsid w:val="00B42B06"/>
    <w:rsid w:val="00B430A6"/>
    <w:rsid w:val="00B43BCC"/>
    <w:rsid w:val="00B44070"/>
    <w:rsid w:val="00B44265"/>
    <w:rsid w:val="00B44ADD"/>
    <w:rsid w:val="00B46E7E"/>
    <w:rsid w:val="00B47C2A"/>
    <w:rsid w:val="00B50682"/>
    <w:rsid w:val="00B5071C"/>
    <w:rsid w:val="00B516E0"/>
    <w:rsid w:val="00B53CF7"/>
    <w:rsid w:val="00B5417E"/>
    <w:rsid w:val="00B5478A"/>
    <w:rsid w:val="00B55962"/>
    <w:rsid w:val="00B56883"/>
    <w:rsid w:val="00B5691A"/>
    <w:rsid w:val="00B56F55"/>
    <w:rsid w:val="00B57706"/>
    <w:rsid w:val="00B60A7B"/>
    <w:rsid w:val="00B62195"/>
    <w:rsid w:val="00B62A0E"/>
    <w:rsid w:val="00B650D2"/>
    <w:rsid w:val="00B655A3"/>
    <w:rsid w:val="00B65C47"/>
    <w:rsid w:val="00B704AA"/>
    <w:rsid w:val="00B704D8"/>
    <w:rsid w:val="00B7169D"/>
    <w:rsid w:val="00B7178A"/>
    <w:rsid w:val="00B71BD3"/>
    <w:rsid w:val="00B74F9F"/>
    <w:rsid w:val="00B75683"/>
    <w:rsid w:val="00B75D42"/>
    <w:rsid w:val="00B76634"/>
    <w:rsid w:val="00B766DC"/>
    <w:rsid w:val="00B7698C"/>
    <w:rsid w:val="00B8014B"/>
    <w:rsid w:val="00B82A28"/>
    <w:rsid w:val="00B84F50"/>
    <w:rsid w:val="00B852EF"/>
    <w:rsid w:val="00B87F63"/>
    <w:rsid w:val="00B90976"/>
    <w:rsid w:val="00B90A2C"/>
    <w:rsid w:val="00B90E6E"/>
    <w:rsid w:val="00B91BBB"/>
    <w:rsid w:val="00B927DE"/>
    <w:rsid w:val="00B9306D"/>
    <w:rsid w:val="00B938EB"/>
    <w:rsid w:val="00B9419D"/>
    <w:rsid w:val="00B94C29"/>
    <w:rsid w:val="00BA0DCC"/>
    <w:rsid w:val="00BA0E77"/>
    <w:rsid w:val="00BA2363"/>
    <w:rsid w:val="00BA2382"/>
    <w:rsid w:val="00BA2771"/>
    <w:rsid w:val="00BA3B3A"/>
    <w:rsid w:val="00BA3FF1"/>
    <w:rsid w:val="00BA47FF"/>
    <w:rsid w:val="00BA49EA"/>
    <w:rsid w:val="00BA4B3E"/>
    <w:rsid w:val="00BA5F7A"/>
    <w:rsid w:val="00BA6F01"/>
    <w:rsid w:val="00BA7D76"/>
    <w:rsid w:val="00BB2D64"/>
    <w:rsid w:val="00BB3A48"/>
    <w:rsid w:val="00BB3B5D"/>
    <w:rsid w:val="00BB4A35"/>
    <w:rsid w:val="00BB4ACC"/>
    <w:rsid w:val="00BB63E9"/>
    <w:rsid w:val="00BB647C"/>
    <w:rsid w:val="00BB65EF"/>
    <w:rsid w:val="00BB66AE"/>
    <w:rsid w:val="00BB688D"/>
    <w:rsid w:val="00BC0ECB"/>
    <w:rsid w:val="00BC2307"/>
    <w:rsid w:val="00BC4CD1"/>
    <w:rsid w:val="00BC569E"/>
    <w:rsid w:val="00BC7554"/>
    <w:rsid w:val="00BD03F8"/>
    <w:rsid w:val="00BD207F"/>
    <w:rsid w:val="00BD224D"/>
    <w:rsid w:val="00BD2270"/>
    <w:rsid w:val="00BD3935"/>
    <w:rsid w:val="00BD3D4B"/>
    <w:rsid w:val="00BD63F6"/>
    <w:rsid w:val="00BD6793"/>
    <w:rsid w:val="00BD6E45"/>
    <w:rsid w:val="00BE0724"/>
    <w:rsid w:val="00BE161D"/>
    <w:rsid w:val="00BE194D"/>
    <w:rsid w:val="00BE4FD2"/>
    <w:rsid w:val="00BE602B"/>
    <w:rsid w:val="00BE655B"/>
    <w:rsid w:val="00BE7E92"/>
    <w:rsid w:val="00BF00C7"/>
    <w:rsid w:val="00BF0F3C"/>
    <w:rsid w:val="00BF134D"/>
    <w:rsid w:val="00BF1890"/>
    <w:rsid w:val="00BF1F22"/>
    <w:rsid w:val="00BF2321"/>
    <w:rsid w:val="00BF2540"/>
    <w:rsid w:val="00BF4DAF"/>
    <w:rsid w:val="00BF5502"/>
    <w:rsid w:val="00BF57D9"/>
    <w:rsid w:val="00BF599B"/>
    <w:rsid w:val="00BF5E0E"/>
    <w:rsid w:val="00BF6218"/>
    <w:rsid w:val="00BF71DB"/>
    <w:rsid w:val="00BF77BF"/>
    <w:rsid w:val="00BF7AB9"/>
    <w:rsid w:val="00C0020B"/>
    <w:rsid w:val="00C009F8"/>
    <w:rsid w:val="00C01A34"/>
    <w:rsid w:val="00C02C26"/>
    <w:rsid w:val="00C04460"/>
    <w:rsid w:val="00C050F6"/>
    <w:rsid w:val="00C05293"/>
    <w:rsid w:val="00C06D1F"/>
    <w:rsid w:val="00C06EC8"/>
    <w:rsid w:val="00C071A6"/>
    <w:rsid w:val="00C07D42"/>
    <w:rsid w:val="00C12B2B"/>
    <w:rsid w:val="00C12CCC"/>
    <w:rsid w:val="00C13D5A"/>
    <w:rsid w:val="00C15F2E"/>
    <w:rsid w:val="00C16D59"/>
    <w:rsid w:val="00C173E2"/>
    <w:rsid w:val="00C17B0C"/>
    <w:rsid w:val="00C20B9B"/>
    <w:rsid w:val="00C21107"/>
    <w:rsid w:val="00C22318"/>
    <w:rsid w:val="00C23E7B"/>
    <w:rsid w:val="00C24761"/>
    <w:rsid w:val="00C252CB"/>
    <w:rsid w:val="00C26088"/>
    <w:rsid w:val="00C260BB"/>
    <w:rsid w:val="00C262CD"/>
    <w:rsid w:val="00C27662"/>
    <w:rsid w:val="00C27E62"/>
    <w:rsid w:val="00C30144"/>
    <w:rsid w:val="00C30828"/>
    <w:rsid w:val="00C32593"/>
    <w:rsid w:val="00C32628"/>
    <w:rsid w:val="00C349C5"/>
    <w:rsid w:val="00C34AD4"/>
    <w:rsid w:val="00C35000"/>
    <w:rsid w:val="00C35030"/>
    <w:rsid w:val="00C35626"/>
    <w:rsid w:val="00C35629"/>
    <w:rsid w:val="00C37A24"/>
    <w:rsid w:val="00C37BE1"/>
    <w:rsid w:val="00C37F13"/>
    <w:rsid w:val="00C40C55"/>
    <w:rsid w:val="00C416E0"/>
    <w:rsid w:val="00C4292C"/>
    <w:rsid w:val="00C42E25"/>
    <w:rsid w:val="00C45E67"/>
    <w:rsid w:val="00C50B8D"/>
    <w:rsid w:val="00C50C36"/>
    <w:rsid w:val="00C51F4A"/>
    <w:rsid w:val="00C5264E"/>
    <w:rsid w:val="00C5292F"/>
    <w:rsid w:val="00C52DB4"/>
    <w:rsid w:val="00C531D8"/>
    <w:rsid w:val="00C54034"/>
    <w:rsid w:val="00C54517"/>
    <w:rsid w:val="00C55C07"/>
    <w:rsid w:val="00C56BDD"/>
    <w:rsid w:val="00C6052F"/>
    <w:rsid w:val="00C605A3"/>
    <w:rsid w:val="00C61829"/>
    <w:rsid w:val="00C628C1"/>
    <w:rsid w:val="00C6544B"/>
    <w:rsid w:val="00C674EA"/>
    <w:rsid w:val="00C71874"/>
    <w:rsid w:val="00C7317D"/>
    <w:rsid w:val="00C73BDD"/>
    <w:rsid w:val="00C7523E"/>
    <w:rsid w:val="00C7648F"/>
    <w:rsid w:val="00C777C7"/>
    <w:rsid w:val="00C77AE1"/>
    <w:rsid w:val="00C80CEB"/>
    <w:rsid w:val="00C81314"/>
    <w:rsid w:val="00C81E95"/>
    <w:rsid w:val="00C82056"/>
    <w:rsid w:val="00C8205D"/>
    <w:rsid w:val="00C834E0"/>
    <w:rsid w:val="00C83EEA"/>
    <w:rsid w:val="00C843F4"/>
    <w:rsid w:val="00C84625"/>
    <w:rsid w:val="00C84D2C"/>
    <w:rsid w:val="00C85615"/>
    <w:rsid w:val="00C86845"/>
    <w:rsid w:val="00C915BB"/>
    <w:rsid w:val="00C936FB"/>
    <w:rsid w:val="00C93878"/>
    <w:rsid w:val="00C94EBF"/>
    <w:rsid w:val="00C95BFD"/>
    <w:rsid w:val="00C95C83"/>
    <w:rsid w:val="00C96306"/>
    <w:rsid w:val="00C96F70"/>
    <w:rsid w:val="00C97908"/>
    <w:rsid w:val="00CA1989"/>
    <w:rsid w:val="00CA20B4"/>
    <w:rsid w:val="00CA30EE"/>
    <w:rsid w:val="00CA458B"/>
    <w:rsid w:val="00CA4FE7"/>
    <w:rsid w:val="00CA6279"/>
    <w:rsid w:val="00CA795A"/>
    <w:rsid w:val="00CA7F5E"/>
    <w:rsid w:val="00CB009C"/>
    <w:rsid w:val="00CB03DC"/>
    <w:rsid w:val="00CB0916"/>
    <w:rsid w:val="00CB1266"/>
    <w:rsid w:val="00CB1FD7"/>
    <w:rsid w:val="00CB4DDD"/>
    <w:rsid w:val="00CB5822"/>
    <w:rsid w:val="00CB6241"/>
    <w:rsid w:val="00CC03B5"/>
    <w:rsid w:val="00CC0A12"/>
    <w:rsid w:val="00CC1033"/>
    <w:rsid w:val="00CC12E9"/>
    <w:rsid w:val="00CC255C"/>
    <w:rsid w:val="00CC289B"/>
    <w:rsid w:val="00CC3452"/>
    <w:rsid w:val="00CC3BA1"/>
    <w:rsid w:val="00CC5EC7"/>
    <w:rsid w:val="00CC7204"/>
    <w:rsid w:val="00CC7EFD"/>
    <w:rsid w:val="00CD042B"/>
    <w:rsid w:val="00CD12EF"/>
    <w:rsid w:val="00CD1347"/>
    <w:rsid w:val="00CD1785"/>
    <w:rsid w:val="00CD19B7"/>
    <w:rsid w:val="00CD1F90"/>
    <w:rsid w:val="00CD2058"/>
    <w:rsid w:val="00CD320F"/>
    <w:rsid w:val="00CD3EF0"/>
    <w:rsid w:val="00CD432A"/>
    <w:rsid w:val="00CD5BF6"/>
    <w:rsid w:val="00CD7878"/>
    <w:rsid w:val="00CE18CC"/>
    <w:rsid w:val="00CE3279"/>
    <w:rsid w:val="00CE385E"/>
    <w:rsid w:val="00CE44D0"/>
    <w:rsid w:val="00CE4928"/>
    <w:rsid w:val="00CE4C9F"/>
    <w:rsid w:val="00CE6E22"/>
    <w:rsid w:val="00CE6FDE"/>
    <w:rsid w:val="00CE744C"/>
    <w:rsid w:val="00CE79CC"/>
    <w:rsid w:val="00CE7FC6"/>
    <w:rsid w:val="00CF453F"/>
    <w:rsid w:val="00CF550A"/>
    <w:rsid w:val="00CF575B"/>
    <w:rsid w:val="00CF665A"/>
    <w:rsid w:val="00CF764F"/>
    <w:rsid w:val="00CF76A2"/>
    <w:rsid w:val="00CF7788"/>
    <w:rsid w:val="00D03CCB"/>
    <w:rsid w:val="00D041C6"/>
    <w:rsid w:val="00D05879"/>
    <w:rsid w:val="00D07629"/>
    <w:rsid w:val="00D07828"/>
    <w:rsid w:val="00D1007C"/>
    <w:rsid w:val="00D101AE"/>
    <w:rsid w:val="00D11E73"/>
    <w:rsid w:val="00D12DEB"/>
    <w:rsid w:val="00D12FF0"/>
    <w:rsid w:val="00D13DD5"/>
    <w:rsid w:val="00D14668"/>
    <w:rsid w:val="00D1504F"/>
    <w:rsid w:val="00D160F8"/>
    <w:rsid w:val="00D16752"/>
    <w:rsid w:val="00D17368"/>
    <w:rsid w:val="00D17B34"/>
    <w:rsid w:val="00D203FF"/>
    <w:rsid w:val="00D20CD3"/>
    <w:rsid w:val="00D246FD"/>
    <w:rsid w:val="00D25165"/>
    <w:rsid w:val="00D26C8B"/>
    <w:rsid w:val="00D301CA"/>
    <w:rsid w:val="00D30975"/>
    <w:rsid w:val="00D313E9"/>
    <w:rsid w:val="00D32E96"/>
    <w:rsid w:val="00D32F64"/>
    <w:rsid w:val="00D34753"/>
    <w:rsid w:val="00D34BC9"/>
    <w:rsid w:val="00D35591"/>
    <w:rsid w:val="00D36018"/>
    <w:rsid w:val="00D3729D"/>
    <w:rsid w:val="00D4035D"/>
    <w:rsid w:val="00D40775"/>
    <w:rsid w:val="00D40BD7"/>
    <w:rsid w:val="00D412D7"/>
    <w:rsid w:val="00D419B6"/>
    <w:rsid w:val="00D41AC3"/>
    <w:rsid w:val="00D44C19"/>
    <w:rsid w:val="00D4732C"/>
    <w:rsid w:val="00D55C91"/>
    <w:rsid w:val="00D56640"/>
    <w:rsid w:val="00D569DE"/>
    <w:rsid w:val="00D60012"/>
    <w:rsid w:val="00D61A30"/>
    <w:rsid w:val="00D6242A"/>
    <w:rsid w:val="00D62FD5"/>
    <w:rsid w:val="00D63F45"/>
    <w:rsid w:val="00D64D29"/>
    <w:rsid w:val="00D6517F"/>
    <w:rsid w:val="00D65575"/>
    <w:rsid w:val="00D661EE"/>
    <w:rsid w:val="00D7053D"/>
    <w:rsid w:val="00D72767"/>
    <w:rsid w:val="00D73B7E"/>
    <w:rsid w:val="00D74E4F"/>
    <w:rsid w:val="00D75330"/>
    <w:rsid w:val="00D7533C"/>
    <w:rsid w:val="00D75714"/>
    <w:rsid w:val="00D75C68"/>
    <w:rsid w:val="00D75F00"/>
    <w:rsid w:val="00D75F71"/>
    <w:rsid w:val="00D774CC"/>
    <w:rsid w:val="00D80C98"/>
    <w:rsid w:val="00D81D07"/>
    <w:rsid w:val="00D820B1"/>
    <w:rsid w:val="00D824E7"/>
    <w:rsid w:val="00D84678"/>
    <w:rsid w:val="00D8621F"/>
    <w:rsid w:val="00D86438"/>
    <w:rsid w:val="00D87671"/>
    <w:rsid w:val="00D87E3B"/>
    <w:rsid w:val="00D87EDC"/>
    <w:rsid w:val="00D9098A"/>
    <w:rsid w:val="00D93519"/>
    <w:rsid w:val="00D93C05"/>
    <w:rsid w:val="00D93FC4"/>
    <w:rsid w:val="00D94745"/>
    <w:rsid w:val="00D95892"/>
    <w:rsid w:val="00D95978"/>
    <w:rsid w:val="00D96B0B"/>
    <w:rsid w:val="00D96EEC"/>
    <w:rsid w:val="00DA0058"/>
    <w:rsid w:val="00DA21F1"/>
    <w:rsid w:val="00DA31EA"/>
    <w:rsid w:val="00DA3D6A"/>
    <w:rsid w:val="00DA41CF"/>
    <w:rsid w:val="00DA4A0E"/>
    <w:rsid w:val="00DA5087"/>
    <w:rsid w:val="00DA54F3"/>
    <w:rsid w:val="00DA5921"/>
    <w:rsid w:val="00DA6479"/>
    <w:rsid w:val="00DB0100"/>
    <w:rsid w:val="00DB11D4"/>
    <w:rsid w:val="00DB1DAA"/>
    <w:rsid w:val="00DB4D88"/>
    <w:rsid w:val="00DB5B29"/>
    <w:rsid w:val="00DB5FC4"/>
    <w:rsid w:val="00DB601F"/>
    <w:rsid w:val="00DC04DB"/>
    <w:rsid w:val="00DC21AF"/>
    <w:rsid w:val="00DC4678"/>
    <w:rsid w:val="00DC4768"/>
    <w:rsid w:val="00DC4A6C"/>
    <w:rsid w:val="00DC671C"/>
    <w:rsid w:val="00DC74A4"/>
    <w:rsid w:val="00DD3A15"/>
    <w:rsid w:val="00DD4FD7"/>
    <w:rsid w:val="00DD507B"/>
    <w:rsid w:val="00DD61C3"/>
    <w:rsid w:val="00DE02DD"/>
    <w:rsid w:val="00DE38BB"/>
    <w:rsid w:val="00DE487D"/>
    <w:rsid w:val="00DE50E1"/>
    <w:rsid w:val="00DE6039"/>
    <w:rsid w:val="00DE6260"/>
    <w:rsid w:val="00DE652F"/>
    <w:rsid w:val="00DF00D2"/>
    <w:rsid w:val="00DF1DDE"/>
    <w:rsid w:val="00DF28C7"/>
    <w:rsid w:val="00DF2ABE"/>
    <w:rsid w:val="00DF39E6"/>
    <w:rsid w:val="00DF3F60"/>
    <w:rsid w:val="00DF4142"/>
    <w:rsid w:val="00DF49E1"/>
    <w:rsid w:val="00DF6C3F"/>
    <w:rsid w:val="00DF70C2"/>
    <w:rsid w:val="00E00857"/>
    <w:rsid w:val="00E00FE1"/>
    <w:rsid w:val="00E031C1"/>
    <w:rsid w:val="00E044F9"/>
    <w:rsid w:val="00E04AB4"/>
    <w:rsid w:val="00E060D2"/>
    <w:rsid w:val="00E06213"/>
    <w:rsid w:val="00E133AD"/>
    <w:rsid w:val="00E13781"/>
    <w:rsid w:val="00E143D2"/>
    <w:rsid w:val="00E16959"/>
    <w:rsid w:val="00E17328"/>
    <w:rsid w:val="00E17504"/>
    <w:rsid w:val="00E209E9"/>
    <w:rsid w:val="00E20BEC"/>
    <w:rsid w:val="00E21460"/>
    <w:rsid w:val="00E239B5"/>
    <w:rsid w:val="00E23B20"/>
    <w:rsid w:val="00E23C13"/>
    <w:rsid w:val="00E23FB6"/>
    <w:rsid w:val="00E2501B"/>
    <w:rsid w:val="00E25041"/>
    <w:rsid w:val="00E25080"/>
    <w:rsid w:val="00E2514A"/>
    <w:rsid w:val="00E3047B"/>
    <w:rsid w:val="00E320C9"/>
    <w:rsid w:val="00E32332"/>
    <w:rsid w:val="00E32C33"/>
    <w:rsid w:val="00E334AB"/>
    <w:rsid w:val="00E3484B"/>
    <w:rsid w:val="00E36562"/>
    <w:rsid w:val="00E37C29"/>
    <w:rsid w:val="00E40E06"/>
    <w:rsid w:val="00E416CB"/>
    <w:rsid w:val="00E41C93"/>
    <w:rsid w:val="00E42232"/>
    <w:rsid w:val="00E42953"/>
    <w:rsid w:val="00E44AC9"/>
    <w:rsid w:val="00E4566F"/>
    <w:rsid w:val="00E45BC9"/>
    <w:rsid w:val="00E474F9"/>
    <w:rsid w:val="00E501C4"/>
    <w:rsid w:val="00E50EF0"/>
    <w:rsid w:val="00E5135A"/>
    <w:rsid w:val="00E520CC"/>
    <w:rsid w:val="00E54846"/>
    <w:rsid w:val="00E54B7A"/>
    <w:rsid w:val="00E567DF"/>
    <w:rsid w:val="00E569E2"/>
    <w:rsid w:val="00E56AAF"/>
    <w:rsid w:val="00E56EB9"/>
    <w:rsid w:val="00E570DE"/>
    <w:rsid w:val="00E57EC3"/>
    <w:rsid w:val="00E61260"/>
    <w:rsid w:val="00E614E6"/>
    <w:rsid w:val="00E61528"/>
    <w:rsid w:val="00E61DC2"/>
    <w:rsid w:val="00E63404"/>
    <w:rsid w:val="00E63F85"/>
    <w:rsid w:val="00E640DC"/>
    <w:rsid w:val="00E64497"/>
    <w:rsid w:val="00E654CD"/>
    <w:rsid w:val="00E65F0A"/>
    <w:rsid w:val="00E6768E"/>
    <w:rsid w:val="00E679FB"/>
    <w:rsid w:val="00E67BBF"/>
    <w:rsid w:val="00E70115"/>
    <w:rsid w:val="00E704DD"/>
    <w:rsid w:val="00E72265"/>
    <w:rsid w:val="00E72311"/>
    <w:rsid w:val="00E72321"/>
    <w:rsid w:val="00E728D8"/>
    <w:rsid w:val="00E734F8"/>
    <w:rsid w:val="00E7406A"/>
    <w:rsid w:val="00E74359"/>
    <w:rsid w:val="00E74983"/>
    <w:rsid w:val="00E7542F"/>
    <w:rsid w:val="00E7689A"/>
    <w:rsid w:val="00E813EE"/>
    <w:rsid w:val="00E819BB"/>
    <w:rsid w:val="00E81C64"/>
    <w:rsid w:val="00E82758"/>
    <w:rsid w:val="00E83FC2"/>
    <w:rsid w:val="00E860A0"/>
    <w:rsid w:val="00E92C17"/>
    <w:rsid w:val="00E92CED"/>
    <w:rsid w:val="00E9441A"/>
    <w:rsid w:val="00E94649"/>
    <w:rsid w:val="00E9476A"/>
    <w:rsid w:val="00E95391"/>
    <w:rsid w:val="00E977A0"/>
    <w:rsid w:val="00E97F3E"/>
    <w:rsid w:val="00EA0214"/>
    <w:rsid w:val="00EA049F"/>
    <w:rsid w:val="00EA079D"/>
    <w:rsid w:val="00EA09C8"/>
    <w:rsid w:val="00EA2710"/>
    <w:rsid w:val="00EA31BF"/>
    <w:rsid w:val="00EA391B"/>
    <w:rsid w:val="00EA557F"/>
    <w:rsid w:val="00EA60B6"/>
    <w:rsid w:val="00EA6AEE"/>
    <w:rsid w:val="00EA6F32"/>
    <w:rsid w:val="00EA7C81"/>
    <w:rsid w:val="00EB0963"/>
    <w:rsid w:val="00EB141D"/>
    <w:rsid w:val="00EB1593"/>
    <w:rsid w:val="00EB211A"/>
    <w:rsid w:val="00EB39EC"/>
    <w:rsid w:val="00EB63B6"/>
    <w:rsid w:val="00EB6FE8"/>
    <w:rsid w:val="00EC2596"/>
    <w:rsid w:val="00EC26AC"/>
    <w:rsid w:val="00ED06ED"/>
    <w:rsid w:val="00ED1AB3"/>
    <w:rsid w:val="00ED23E1"/>
    <w:rsid w:val="00ED36DF"/>
    <w:rsid w:val="00ED377A"/>
    <w:rsid w:val="00ED488B"/>
    <w:rsid w:val="00ED54CD"/>
    <w:rsid w:val="00ED5DDC"/>
    <w:rsid w:val="00ED69D3"/>
    <w:rsid w:val="00EE0CA4"/>
    <w:rsid w:val="00EE1143"/>
    <w:rsid w:val="00EE141B"/>
    <w:rsid w:val="00EE4243"/>
    <w:rsid w:val="00EE44E7"/>
    <w:rsid w:val="00EE4774"/>
    <w:rsid w:val="00EE602D"/>
    <w:rsid w:val="00EF02D8"/>
    <w:rsid w:val="00EF04B0"/>
    <w:rsid w:val="00EF0757"/>
    <w:rsid w:val="00EF3E70"/>
    <w:rsid w:val="00EF4198"/>
    <w:rsid w:val="00EF4B8D"/>
    <w:rsid w:val="00EF5E5B"/>
    <w:rsid w:val="00EF7B55"/>
    <w:rsid w:val="00F00868"/>
    <w:rsid w:val="00F008C5"/>
    <w:rsid w:val="00F00CFD"/>
    <w:rsid w:val="00F0157E"/>
    <w:rsid w:val="00F02D15"/>
    <w:rsid w:val="00F03272"/>
    <w:rsid w:val="00F0495B"/>
    <w:rsid w:val="00F04E87"/>
    <w:rsid w:val="00F050A4"/>
    <w:rsid w:val="00F05617"/>
    <w:rsid w:val="00F064E8"/>
    <w:rsid w:val="00F10369"/>
    <w:rsid w:val="00F10C34"/>
    <w:rsid w:val="00F1178A"/>
    <w:rsid w:val="00F11AAD"/>
    <w:rsid w:val="00F13309"/>
    <w:rsid w:val="00F1348A"/>
    <w:rsid w:val="00F1516D"/>
    <w:rsid w:val="00F15728"/>
    <w:rsid w:val="00F15776"/>
    <w:rsid w:val="00F163C5"/>
    <w:rsid w:val="00F167FF"/>
    <w:rsid w:val="00F16DFE"/>
    <w:rsid w:val="00F17969"/>
    <w:rsid w:val="00F217C1"/>
    <w:rsid w:val="00F222D7"/>
    <w:rsid w:val="00F22701"/>
    <w:rsid w:val="00F256AD"/>
    <w:rsid w:val="00F257B1"/>
    <w:rsid w:val="00F3280D"/>
    <w:rsid w:val="00F36749"/>
    <w:rsid w:val="00F41170"/>
    <w:rsid w:val="00F42F40"/>
    <w:rsid w:val="00F4317F"/>
    <w:rsid w:val="00F44143"/>
    <w:rsid w:val="00F44DCB"/>
    <w:rsid w:val="00F4536B"/>
    <w:rsid w:val="00F46080"/>
    <w:rsid w:val="00F464B8"/>
    <w:rsid w:val="00F46990"/>
    <w:rsid w:val="00F46AEF"/>
    <w:rsid w:val="00F5080A"/>
    <w:rsid w:val="00F51405"/>
    <w:rsid w:val="00F52C31"/>
    <w:rsid w:val="00F54582"/>
    <w:rsid w:val="00F549C3"/>
    <w:rsid w:val="00F5542F"/>
    <w:rsid w:val="00F57288"/>
    <w:rsid w:val="00F6099C"/>
    <w:rsid w:val="00F6114D"/>
    <w:rsid w:val="00F61C16"/>
    <w:rsid w:val="00F62689"/>
    <w:rsid w:val="00F636F2"/>
    <w:rsid w:val="00F639E0"/>
    <w:rsid w:val="00F70306"/>
    <w:rsid w:val="00F7187E"/>
    <w:rsid w:val="00F74658"/>
    <w:rsid w:val="00F7496D"/>
    <w:rsid w:val="00F74C21"/>
    <w:rsid w:val="00F76618"/>
    <w:rsid w:val="00F77074"/>
    <w:rsid w:val="00F77F02"/>
    <w:rsid w:val="00F816F3"/>
    <w:rsid w:val="00F81BF6"/>
    <w:rsid w:val="00F81FDD"/>
    <w:rsid w:val="00F82FBE"/>
    <w:rsid w:val="00F84642"/>
    <w:rsid w:val="00F8570D"/>
    <w:rsid w:val="00F90E01"/>
    <w:rsid w:val="00F91125"/>
    <w:rsid w:val="00F9147D"/>
    <w:rsid w:val="00F917FF"/>
    <w:rsid w:val="00F92B57"/>
    <w:rsid w:val="00F94A0B"/>
    <w:rsid w:val="00F955C6"/>
    <w:rsid w:val="00F95C9A"/>
    <w:rsid w:val="00F971B7"/>
    <w:rsid w:val="00F97412"/>
    <w:rsid w:val="00F974F4"/>
    <w:rsid w:val="00FA009F"/>
    <w:rsid w:val="00FA0820"/>
    <w:rsid w:val="00FA09DF"/>
    <w:rsid w:val="00FA2D50"/>
    <w:rsid w:val="00FA3201"/>
    <w:rsid w:val="00FA3B50"/>
    <w:rsid w:val="00FA46DC"/>
    <w:rsid w:val="00FA6F9A"/>
    <w:rsid w:val="00FA7A6C"/>
    <w:rsid w:val="00FB0A93"/>
    <w:rsid w:val="00FB1045"/>
    <w:rsid w:val="00FB1B40"/>
    <w:rsid w:val="00FB697D"/>
    <w:rsid w:val="00FB798E"/>
    <w:rsid w:val="00FC0599"/>
    <w:rsid w:val="00FC0C25"/>
    <w:rsid w:val="00FC1769"/>
    <w:rsid w:val="00FC2A58"/>
    <w:rsid w:val="00FC2E77"/>
    <w:rsid w:val="00FC358D"/>
    <w:rsid w:val="00FC4363"/>
    <w:rsid w:val="00FC51FF"/>
    <w:rsid w:val="00FC748A"/>
    <w:rsid w:val="00FD2279"/>
    <w:rsid w:val="00FD23C8"/>
    <w:rsid w:val="00FD26D1"/>
    <w:rsid w:val="00FD27F9"/>
    <w:rsid w:val="00FD3B0B"/>
    <w:rsid w:val="00FD5A50"/>
    <w:rsid w:val="00FD5E37"/>
    <w:rsid w:val="00FD5F63"/>
    <w:rsid w:val="00FD626E"/>
    <w:rsid w:val="00FD6D73"/>
    <w:rsid w:val="00FE09A2"/>
    <w:rsid w:val="00FE0FE7"/>
    <w:rsid w:val="00FE3412"/>
    <w:rsid w:val="00FE681C"/>
    <w:rsid w:val="00FF321F"/>
    <w:rsid w:val="00FF3C54"/>
    <w:rsid w:val="00FF3C9D"/>
    <w:rsid w:val="00FF4388"/>
    <w:rsid w:val="00FF4B6A"/>
    <w:rsid w:val="00FF51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link w:val="Heading1Char"/>
    <w:uiPriority w:val="9"/>
    <w:qFormat/>
    <w:rsid w:val="00EE47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E47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17E70"/>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unhideWhenUsed/>
    <w:qFormat/>
    <w:rsid w:val="00DE603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477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E4774"/>
    <w:rPr>
      <w:rFonts w:asciiTheme="majorHAnsi" w:eastAsiaTheme="majorEastAsia" w:hAnsiTheme="majorHAnsi" w:cstheme="majorBidi"/>
      <w:b/>
      <w:bCs/>
      <w:color w:val="4F81BD" w:themeColor="accent1"/>
      <w:sz w:val="26"/>
      <w:szCs w:val="26"/>
    </w:rPr>
  </w:style>
  <w:style w:type="paragraph" w:styleId="NoSpacing">
    <w:name w:val="No Spacing"/>
    <w:link w:val="NoSpacingChar"/>
    <w:uiPriority w:val="1"/>
    <w:qFormat/>
    <w:rsid w:val="00EE4774"/>
    <w:pPr>
      <w:spacing w:after="0" w:line="240" w:lineRule="auto"/>
    </w:pPr>
  </w:style>
  <w:style w:type="character" w:customStyle="1" w:styleId="NoSpacingChar">
    <w:name w:val="No Spacing Char"/>
    <w:basedOn w:val="DefaultParagraphFont"/>
    <w:link w:val="NoSpacing"/>
    <w:uiPriority w:val="1"/>
    <w:rsid w:val="00EE4774"/>
  </w:style>
  <w:style w:type="paragraph" w:styleId="BalloonText">
    <w:name w:val="Balloon Text"/>
    <w:basedOn w:val="Normal"/>
    <w:link w:val="BalloonTextChar"/>
    <w:uiPriority w:val="99"/>
    <w:semiHidden/>
    <w:unhideWhenUsed/>
    <w:rsid w:val="00EE47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4774"/>
    <w:rPr>
      <w:rFonts w:ascii="Tahoma" w:hAnsi="Tahoma" w:cs="Tahoma"/>
      <w:sz w:val="16"/>
      <w:szCs w:val="16"/>
    </w:rPr>
  </w:style>
  <w:style w:type="paragraph" w:styleId="TOC1">
    <w:name w:val="toc 1"/>
    <w:basedOn w:val="Normal"/>
    <w:next w:val="Normal"/>
    <w:autoRedefine/>
    <w:uiPriority w:val="39"/>
    <w:unhideWhenUsed/>
    <w:rsid w:val="00EE4774"/>
    <w:pPr>
      <w:spacing w:after="100"/>
    </w:pPr>
    <w:rPr>
      <w:rFonts w:ascii="Times New Roman" w:eastAsiaTheme="minorHAnsi" w:hAnsi="Times New Roman"/>
      <w:sz w:val="24"/>
    </w:rPr>
  </w:style>
  <w:style w:type="paragraph" w:styleId="TOCHeading">
    <w:name w:val="TOC Heading"/>
    <w:basedOn w:val="Heading1"/>
    <w:next w:val="Normal"/>
    <w:uiPriority w:val="39"/>
    <w:unhideWhenUsed/>
    <w:qFormat/>
    <w:rsid w:val="00EE4774"/>
    <w:pPr>
      <w:outlineLvl w:val="9"/>
    </w:pPr>
    <w:rPr>
      <w:lang w:eastAsia="ja-JP"/>
    </w:rPr>
  </w:style>
  <w:style w:type="paragraph" w:styleId="TOC2">
    <w:name w:val="toc 2"/>
    <w:basedOn w:val="Normal"/>
    <w:next w:val="Normal"/>
    <w:autoRedefine/>
    <w:uiPriority w:val="39"/>
    <w:unhideWhenUsed/>
    <w:rsid w:val="00515F3C"/>
    <w:pPr>
      <w:tabs>
        <w:tab w:val="left" w:pos="880"/>
      </w:tabs>
      <w:spacing w:after="0"/>
      <w:ind w:left="220"/>
      <w:jc w:val="both"/>
    </w:pPr>
    <w:rPr>
      <w:rFonts w:ascii="Times New Roman" w:eastAsiaTheme="minorHAnsi" w:hAnsi="Times New Roman" w:cs="Times New Roman"/>
    </w:rPr>
  </w:style>
  <w:style w:type="character" w:styleId="Hyperlink">
    <w:name w:val="Hyperlink"/>
    <w:basedOn w:val="DefaultParagraphFont"/>
    <w:uiPriority w:val="99"/>
    <w:unhideWhenUsed/>
    <w:rsid w:val="00EE4774"/>
    <w:rPr>
      <w:color w:val="0000FF" w:themeColor="hyperlink"/>
      <w:u w:val="single"/>
    </w:rPr>
  </w:style>
  <w:style w:type="paragraph" w:styleId="TOC3">
    <w:name w:val="toc 3"/>
    <w:basedOn w:val="Normal"/>
    <w:next w:val="Normal"/>
    <w:autoRedefine/>
    <w:uiPriority w:val="39"/>
    <w:unhideWhenUsed/>
    <w:rsid w:val="00EE4774"/>
    <w:pPr>
      <w:spacing w:after="100"/>
      <w:ind w:left="440"/>
    </w:pPr>
    <w:rPr>
      <w:rFonts w:eastAsiaTheme="minorHAnsi"/>
    </w:rPr>
  </w:style>
  <w:style w:type="paragraph" w:styleId="ListParagraph">
    <w:name w:val="List Paragraph"/>
    <w:basedOn w:val="Normal"/>
    <w:uiPriority w:val="34"/>
    <w:qFormat/>
    <w:rsid w:val="00EE4774"/>
    <w:pPr>
      <w:ind w:left="720"/>
      <w:contextualSpacing/>
    </w:pPr>
  </w:style>
  <w:style w:type="paragraph" w:styleId="TableofFigures">
    <w:name w:val="table of figures"/>
    <w:basedOn w:val="Normal"/>
    <w:next w:val="Normal"/>
    <w:autoRedefine/>
    <w:uiPriority w:val="99"/>
    <w:unhideWhenUsed/>
    <w:rsid w:val="00EE4774"/>
    <w:pPr>
      <w:tabs>
        <w:tab w:val="right" w:leader="dot" w:pos="9810"/>
      </w:tabs>
      <w:spacing w:after="0"/>
      <w:ind w:left="-270"/>
    </w:pPr>
    <w:rPr>
      <w:rFonts w:ascii="Bell MT" w:eastAsiaTheme="minorHAnsi" w:hAnsi="Bell MT"/>
      <w:sz w:val="28"/>
    </w:rPr>
  </w:style>
  <w:style w:type="paragraph" w:styleId="Title">
    <w:name w:val="Title"/>
    <w:basedOn w:val="Normal"/>
    <w:next w:val="Normal"/>
    <w:link w:val="TitleChar"/>
    <w:uiPriority w:val="10"/>
    <w:qFormat/>
    <w:rsid w:val="00EE477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40"/>
      <w:szCs w:val="52"/>
    </w:rPr>
  </w:style>
  <w:style w:type="character" w:customStyle="1" w:styleId="TitleChar">
    <w:name w:val="Title Char"/>
    <w:basedOn w:val="DefaultParagraphFont"/>
    <w:link w:val="Title"/>
    <w:uiPriority w:val="10"/>
    <w:rsid w:val="00EE4774"/>
    <w:rPr>
      <w:rFonts w:asciiTheme="majorHAnsi" w:eastAsiaTheme="majorEastAsia" w:hAnsiTheme="majorHAnsi" w:cstheme="majorBidi"/>
      <w:color w:val="17365D" w:themeColor="text2" w:themeShade="BF"/>
      <w:spacing w:val="5"/>
      <w:kern w:val="28"/>
      <w:sz w:val="40"/>
      <w:szCs w:val="52"/>
    </w:rPr>
  </w:style>
  <w:style w:type="paragraph" w:styleId="Caption">
    <w:name w:val="caption"/>
    <w:basedOn w:val="Normal"/>
    <w:next w:val="Normal"/>
    <w:uiPriority w:val="35"/>
    <w:unhideWhenUsed/>
    <w:qFormat/>
    <w:rsid w:val="00EE4774"/>
    <w:pPr>
      <w:spacing w:line="240" w:lineRule="auto"/>
    </w:pPr>
    <w:rPr>
      <w:rFonts w:eastAsiaTheme="minorHAnsi"/>
      <w:b/>
      <w:bCs/>
      <w:color w:val="4F81BD" w:themeColor="accent1"/>
      <w:sz w:val="18"/>
      <w:szCs w:val="18"/>
    </w:rPr>
  </w:style>
  <w:style w:type="paragraph" w:styleId="BodyText3">
    <w:name w:val="Body Text 3"/>
    <w:basedOn w:val="Normal"/>
    <w:link w:val="BodyText3Char"/>
    <w:uiPriority w:val="99"/>
    <w:rsid w:val="00EE4774"/>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uiPriority w:val="99"/>
    <w:rsid w:val="00EE4774"/>
    <w:rPr>
      <w:rFonts w:ascii="Times New Roman" w:eastAsia="Times New Roman" w:hAnsi="Times New Roman" w:cs="Times New Roman"/>
      <w:sz w:val="16"/>
      <w:szCs w:val="16"/>
    </w:rPr>
  </w:style>
  <w:style w:type="table" w:styleId="TableGrid">
    <w:name w:val="Table Grid"/>
    <w:basedOn w:val="TableNormal"/>
    <w:uiPriority w:val="59"/>
    <w:rsid w:val="00EE4774"/>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EE4774"/>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Style1">
    <w:name w:val="Style1"/>
    <w:uiPriority w:val="99"/>
    <w:rsid w:val="00EE4774"/>
    <w:pPr>
      <w:numPr>
        <w:numId w:val="5"/>
      </w:numPr>
    </w:pPr>
  </w:style>
  <w:style w:type="paragraph" w:styleId="Header">
    <w:name w:val="header"/>
    <w:basedOn w:val="Normal"/>
    <w:link w:val="HeaderChar"/>
    <w:uiPriority w:val="99"/>
    <w:unhideWhenUsed/>
    <w:rsid w:val="00EE4774"/>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EE4774"/>
    <w:rPr>
      <w:rFonts w:eastAsiaTheme="minorHAnsi"/>
    </w:rPr>
  </w:style>
  <w:style w:type="paragraph" w:styleId="Footer">
    <w:name w:val="footer"/>
    <w:basedOn w:val="Normal"/>
    <w:link w:val="FooterChar"/>
    <w:uiPriority w:val="99"/>
    <w:unhideWhenUsed/>
    <w:rsid w:val="00EE4774"/>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EE4774"/>
    <w:rPr>
      <w:rFonts w:eastAsiaTheme="minorHAnsi"/>
    </w:rPr>
  </w:style>
  <w:style w:type="paragraph" w:customStyle="1" w:styleId="Listoftables">
    <w:name w:val="List of tables"/>
    <w:basedOn w:val="Normal"/>
    <w:uiPriority w:val="99"/>
    <w:rsid w:val="00EE4774"/>
    <w:pPr>
      <w:spacing w:after="0" w:line="360" w:lineRule="auto"/>
      <w:jc w:val="both"/>
    </w:pPr>
    <w:rPr>
      <w:rFonts w:ascii="Bookman Old Style" w:eastAsia="Times New Roman" w:hAnsi="Bookman Old Style" w:cs="Times New Roman"/>
      <w:sz w:val="24"/>
      <w:szCs w:val="24"/>
    </w:rPr>
  </w:style>
  <w:style w:type="table" w:styleId="MediumGrid3-Accent6">
    <w:name w:val="Medium Grid 3 Accent 6"/>
    <w:basedOn w:val="TableNormal"/>
    <w:uiPriority w:val="69"/>
    <w:rsid w:val="00EE4774"/>
    <w:pPr>
      <w:spacing w:after="0" w:line="240" w:lineRule="auto"/>
    </w:pPr>
    <w:rPr>
      <w:rFonts w:eastAsiaTheme="minorHAnsi"/>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Grid1-Accent3">
    <w:name w:val="Medium Grid 1 Accent 3"/>
    <w:basedOn w:val="TableNormal"/>
    <w:uiPriority w:val="67"/>
    <w:rsid w:val="00EE4774"/>
    <w:pPr>
      <w:spacing w:after="0" w:line="240" w:lineRule="auto"/>
    </w:pPr>
    <w:rPr>
      <w:rFonts w:eastAsiaTheme="minorHAnsi"/>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character" w:styleId="SubtleEmphasis">
    <w:name w:val="Subtle Emphasis"/>
    <w:basedOn w:val="DefaultParagraphFont"/>
    <w:uiPriority w:val="19"/>
    <w:qFormat/>
    <w:rsid w:val="00EE4774"/>
    <w:rPr>
      <w:i/>
      <w:iCs/>
      <w:color w:val="808080" w:themeColor="text1" w:themeTint="7F"/>
    </w:rPr>
  </w:style>
  <w:style w:type="paragraph" w:customStyle="1" w:styleId="Style2">
    <w:name w:val="Style2"/>
    <w:basedOn w:val="Normal"/>
    <w:link w:val="Style2Char"/>
    <w:qFormat/>
    <w:rsid w:val="00EE4774"/>
  </w:style>
  <w:style w:type="character" w:customStyle="1" w:styleId="Style2Char">
    <w:name w:val="Style2 Char"/>
    <w:basedOn w:val="DefaultParagraphFont"/>
    <w:link w:val="Style2"/>
    <w:rsid w:val="00EE4774"/>
  </w:style>
  <w:style w:type="paragraph" w:styleId="Subtitle">
    <w:name w:val="Subtitle"/>
    <w:basedOn w:val="Normal"/>
    <w:next w:val="Normal"/>
    <w:link w:val="SubtitleChar"/>
    <w:uiPriority w:val="11"/>
    <w:qFormat/>
    <w:rsid w:val="00EE477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E4774"/>
    <w:rPr>
      <w:rFonts w:asciiTheme="majorHAnsi" w:eastAsiaTheme="majorEastAsia" w:hAnsiTheme="majorHAnsi" w:cstheme="majorBidi"/>
      <w:i/>
      <w:iCs/>
      <w:color w:val="4F81BD" w:themeColor="accent1"/>
      <w:spacing w:val="15"/>
      <w:sz w:val="24"/>
      <w:szCs w:val="24"/>
    </w:rPr>
  </w:style>
  <w:style w:type="table" w:customStyle="1" w:styleId="LightShading1">
    <w:name w:val="Light Shading1"/>
    <w:basedOn w:val="TableNormal"/>
    <w:uiPriority w:val="60"/>
    <w:rsid w:val="00EE4774"/>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Grid1">
    <w:name w:val="Table Grid1"/>
    <w:basedOn w:val="TableNormal"/>
    <w:next w:val="TableGrid"/>
    <w:uiPriority w:val="59"/>
    <w:rsid w:val="00580E6C"/>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1E4"/>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Emphasis">
    <w:name w:val="Emphasis"/>
    <w:basedOn w:val="DefaultParagraphFont"/>
    <w:uiPriority w:val="20"/>
    <w:qFormat/>
    <w:rsid w:val="0011135D"/>
    <w:rPr>
      <w:i/>
      <w:iCs/>
    </w:rPr>
  </w:style>
  <w:style w:type="table" w:customStyle="1" w:styleId="TableGrid3">
    <w:name w:val="Table Grid3"/>
    <w:basedOn w:val="TableNormal"/>
    <w:next w:val="TableGrid"/>
    <w:uiPriority w:val="59"/>
    <w:rsid w:val="00904C62"/>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DE487D"/>
    <w:pPr>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391D36"/>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B17E70"/>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rsid w:val="00DE6039"/>
    <w:rPr>
      <w:rFonts w:asciiTheme="majorHAnsi" w:eastAsiaTheme="majorEastAsia" w:hAnsiTheme="majorHAnsi" w:cstheme="majorBidi"/>
      <w:color w:val="243F60" w:themeColor="accent1" w:themeShade="7F"/>
    </w:rPr>
  </w:style>
  <w:style w:type="paragraph" w:customStyle="1" w:styleId="Heading11">
    <w:name w:val="Heading 11"/>
    <w:basedOn w:val="Normal"/>
    <w:next w:val="Normal"/>
    <w:uiPriority w:val="9"/>
    <w:qFormat/>
    <w:rsid w:val="00D41AC3"/>
    <w:pPr>
      <w:keepNext/>
      <w:keepLines/>
      <w:spacing w:before="480" w:after="0"/>
      <w:outlineLvl w:val="0"/>
    </w:pPr>
    <w:rPr>
      <w:rFonts w:asciiTheme="majorHAnsi" w:eastAsia="Times New Roman" w:hAnsiTheme="majorHAnsi" w:cs="Times New Roman"/>
      <w:b/>
      <w:bCs/>
      <w:color w:val="365F91"/>
      <w:sz w:val="28"/>
      <w:szCs w:val="28"/>
    </w:rPr>
  </w:style>
  <w:style w:type="paragraph" w:customStyle="1" w:styleId="Heading21">
    <w:name w:val="Heading 21"/>
    <w:basedOn w:val="Normal"/>
    <w:next w:val="Normal"/>
    <w:uiPriority w:val="9"/>
    <w:unhideWhenUsed/>
    <w:qFormat/>
    <w:rsid w:val="00D41AC3"/>
    <w:pPr>
      <w:keepNext/>
      <w:keepLines/>
      <w:spacing w:before="200" w:after="0"/>
      <w:outlineLvl w:val="1"/>
    </w:pPr>
    <w:rPr>
      <w:rFonts w:asciiTheme="majorHAnsi" w:eastAsia="Times New Roman" w:hAnsiTheme="majorHAnsi" w:cs="Times New Roman"/>
      <w:b/>
      <w:bCs/>
      <w:color w:val="4F81BD"/>
      <w:sz w:val="26"/>
      <w:szCs w:val="26"/>
    </w:rPr>
  </w:style>
  <w:style w:type="paragraph" w:customStyle="1" w:styleId="Heading31">
    <w:name w:val="Heading 31"/>
    <w:basedOn w:val="Normal"/>
    <w:next w:val="Normal"/>
    <w:uiPriority w:val="9"/>
    <w:unhideWhenUsed/>
    <w:qFormat/>
    <w:rsid w:val="00D41AC3"/>
    <w:pPr>
      <w:keepNext/>
      <w:keepLines/>
      <w:spacing w:before="200" w:after="0"/>
      <w:outlineLvl w:val="2"/>
    </w:pPr>
    <w:rPr>
      <w:rFonts w:asciiTheme="majorHAnsi" w:eastAsia="Times New Roman" w:hAnsiTheme="majorHAnsi" w:cs="Times New Roman"/>
      <w:b/>
      <w:bCs/>
      <w:color w:val="4F81BD"/>
    </w:rPr>
  </w:style>
  <w:style w:type="paragraph" w:customStyle="1" w:styleId="Heading51">
    <w:name w:val="Heading 51"/>
    <w:basedOn w:val="Normal"/>
    <w:next w:val="Normal"/>
    <w:uiPriority w:val="9"/>
    <w:unhideWhenUsed/>
    <w:qFormat/>
    <w:rsid w:val="00D41AC3"/>
    <w:pPr>
      <w:keepNext/>
      <w:keepLines/>
      <w:spacing w:before="200" w:after="0"/>
      <w:outlineLvl w:val="4"/>
    </w:pPr>
    <w:rPr>
      <w:rFonts w:asciiTheme="majorHAnsi" w:eastAsia="Times New Roman" w:hAnsiTheme="majorHAnsi" w:cs="Times New Roman"/>
      <w:color w:val="243F60"/>
    </w:rPr>
  </w:style>
  <w:style w:type="numbering" w:customStyle="1" w:styleId="NoList1">
    <w:name w:val="No List1"/>
    <w:next w:val="NoList"/>
    <w:uiPriority w:val="99"/>
    <w:semiHidden/>
    <w:unhideWhenUsed/>
    <w:rsid w:val="00D41AC3"/>
  </w:style>
  <w:style w:type="paragraph" w:customStyle="1" w:styleId="NoSpacing1">
    <w:name w:val="No Spacing1"/>
    <w:next w:val="NoSpacing"/>
    <w:uiPriority w:val="1"/>
    <w:qFormat/>
    <w:rsid w:val="00D41AC3"/>
    <w:pPr>
      <w:spacing w:after="0" w:line="240" w:lineRule="auto"/>
    </w:pPr>
    <w:rPr>
      <w:rFonts w:eastAsia="Times New Roman"/>
    </w:rPr>
  </w:style>
  <w:style w:type="paragraph" w:customStyle="1" w:styleId="BalloonText1">
    <w:name w:val="Balloon Text1"/>
    <w:basedOn w:val="Normal"/>
    <w:next w:val="BalloonText"/>
    <w:uiPriority w:val="99"/>
    <w:semiHidden/>
    <w:unhideWhenUsed/>
    <w:rsid w:val="00D41AC3"/>
    <w:pPr>
      <w:spacing w:after="0" w:line="240" w:lineRule="auto"/>
    </w:pPr>
    <w:rPr>
      <w:rFonts w:ascii="Tahoma" w:eastAsiaTheme="minorHAnsi" w:hAnsi="Tahoma" w:cs="Tahoma"/>
      <w:sz w:val="16"/>
      <w:szCs w:val="16"/>
    </w:rPr>
  </w:style>
  <w:style w:type="paragraph" w:customStyle="1" w:styleId="TOC11">
    <w:name w:val="TOC 11"/>
    <w:basedOn w:val="Normal"/>
    <w:next w:val="Normal"/>
    <w:autoRedefine/>
    <w:uiPriority w:val="39"/>
    <w:unhideWhenUsed/>
    <w:rsid w:val="00D41AC3"/>
    <w:pPr>
      <w:spacing w:after="100"/>
    </w:pPr>
    <w:rPr>
      <w:rFonts w:ascii="Times New Roman" w:eastAsiaTheme="minorHAnsi" w:hAnsi="Times New Roman"/>
      <w:sz w:val="24"/>
    </w:rPr>
  </w:style>
  <w:style w:type="paragraph" w:customStyle="1" w:styleId="TOCHeading1">
    <w:name w:val="TOC Heading1"/>
    <w:basedOn w:val="Heading1"/>
    <w:next w:val="Normal"/>
    <w:uiPriority w:val="39"/>
    <w:unhideWhenUsed/>
    <w:qFormat/>
    <w:rsid w:val="00D41AC3"/>
    <w:rPr>
      <w:rFonts w:ascii="Cambria" w:eastAsia="Times New Roman" w:hAnsi="Cambria" w:cs="Times New Roman"/>
      <w:color w:val="365F91"/>
    </w:rPr>
  </w:style>
  <w:style w:type="paragraph" w:customStyle="1" w:styleId="TOC21">
    <w:name w:val="TOC 21"/>
    <w:basedOn w:val="Normal"/>
    <w:next w:val="Normal"/>
    <w:autoRedefine/>
    <w:uiPriority w:val="39"/>
    <w:unhideWhenUsed/>
    <w:rsid w:val="00D41AC3"/>
    <w:pPr>
      <w:tabs>
        <w:tab w:val="left" w:pos="880"/>
        <w:tab w:val="right" w:leader="dot" w:pos="9350"/>
      </w:tabs>
      <w:spacing w:after="0"/>
      <w:ind w:left="220"/>
      <w:jc w:val="both"/>
    </w:pPr>
    <w:rPr>
      <w:rFonts w:ascii="Times New Roman" w:eastAsiaTheme="minorHAnsi" w:hAnsi="Times New Roman" w:cs="Times New Roman"/>
    </w:rPr>
  </w:style>
  <w:style w:type="character" w:customStyle="1" w:styleId="Hyperlink1">
    <w:name w:val="Hyperlink1"/>
    <w:basedOn w:val="DefaultParagraphFont"/>
    <w:uiPriority w:val="99"/>
    <w:unhideWhenUsed/>
    <w:rsid w:val="00D41AC3"/>
    <w:rPr>
      <w:color w:val="0000FF"/>
      <w:u w:val="single"/>
    </w:rPr>
  </w:style>
  <w:style w:type="paragraph" w:customStyle="1" w:styleId="TOC31">
    <w:name w:val="TOC 31"/>
    <w:basedOn w:val="Normal"/>
    <w:next w:val="Normal"/>
    <w:autoRedefine/>
    <w:uiPriority w:val="39"/>
    <w:unhideWhenUsed/>
    <w:rsid w:val="00D41AC3"/>
    <w:pPr>
      <w:spacing w:after="100"/>
      <w:ind w:left="440"/>
    </w:pPr>
    <w:rPr>
      <w:rFonts w:ascii="Calibri" w:eastAsiaTheme="minorHAnsi" w:hAnsi="Calibri"/>
    </w:rPr>
  </w:style>
  <w:style w:type="paragraph" w:customStyle="1" w:styleId="ListParagraph1">
    <w:name w:val="List Paragraph1"/>
    <w:basedOn w:val="Normal"/>
    <w:next w:val="ListParagraph"/>
    <w:uiPriority w:val="34"/>
    <w:qFormat/>
    <w:rsid w:val="00D41AC3"/>
    <w:pPr>
      <w:ind w:left="720"/>
      <w:contextualSpacing/>
    </w:pPr>
    <w:rPr>
      <w:rFonts w:ascii="Calibri" w:eastAsia="Times New Roman" w:hAnsi="Calibri"/>
    </w:rPr>
  </w:style>
  <w:style w:type="paragraph" w:customStyle="1" w:styleId="TableofFigures1">
    <w:name w:val="Table of Figures1"/>
    <w:basedOn w:val="Normal"/>
    <w:next w:val="Normal"/>
    <w:autoRedefine/>
    <w:uiPriority w:val="99"/>
    <w:unhideWhenUsed/>
    <w:rsid w:val="00D41AC3"/>
    <w:pPr>
      <w:tabs>
        <w:tab w:val="right" w:leader="dot" w:pos="9810"/>
      </w:tabs>
      <w:spacing w:after="0"/>
      <w:ind w:left="-270"/>
    </w:pPr>
    <w:rPr>
      <w:rFonts w:ascii="Bell MT" w:eastAsiaTheme="minorHAnsi" w:hAnsi="Bell MT"/>
      <w:sz w:val="28"/>
    </w:rPr>
  </w:style>
  <w:style w:type="paragraph" w:customStyle="1" w:styleId="Title1">
    <w:name w:val="Title1"/>
    <w:basedOn w:val="Normal"/>
    <w:next w:val="Normal"/>
    <w:uiPriority w:val="10"/>
    <w:qFormat/>
    <w:rsid w:val="00D41AC3"/>
    <w:pPr>
      <w:pBdr>
        <w:bottom w:val="single" w:sz="8" w:space="4" w:color="4F81BD"/>
      </w:pBdr>
      <w:spacing w:after="300" w:line="240" w:lineRule="auto"/>
      <w:contextualSpacing/>
    </w:pPr>
    <w:rPr>
      <w:rFonts w:asciiTheme="majorHAnsi" w:eastAsia="Times New Roman" w:hAnsiTheme="majorHAnsi" w:cs="Times New Roman"/>
      <w:color w:val="17365D"/>
      <w:spacing w:val="5"/>
      <w:kern w:val="28"/>
      <w:sz w:val="40"/>
      <w:szCs w:val="52"/>
    </w:rPr>
  </w:style>
  <w:style w:type="paragraph" w:customStyle="1" w:styleId="Caption1">
    <w:name w:val="Caption1"/>
    <w:basedOn w:val="Normal"/>
    <w:next w:val="Normal"/>
    <w:uiPriority w:val="35"/>
    <w:unhideWhenUsed/>
    <w:qFormat/>
    <w:rsid w:val="00D41AC3"/>
    <w:pPr>
      <w:spacing w:line="240" w:lineRule="auto"/>
    </w:pPr>
    <w:rPr>
      <w:rFonts w:ascii="Calibri" w:eastAsiaTheme="minorHAnsi" w:hAnsi="Calibri"/>
      <w:b/>
      <w:bCs/>
      <w:color w:val="4F81BD"/>
      <w:sz w:val="18"/>
      <w:szCs w:val="18"/>
    </w:rPr>
  </w:style>
  <w:style w:type="paragraph" w:customStyle="1" w:styleId="Header1">
    <w:name w:val="Header1"/>
    <w:basedOn w:val="Normal"/>
    <w:next w:val="Header"/>
    <w:uiPriority w:val="99"/>
    <w:unhideWhenUsed/>
    <w:rsid w:val="00D41AC3"/>
    <w:pPr>
      <w:tabs>
        <w:tab w:val="center" w:pos="4680"/>
        <w:tab w:val="right" w:pos="9360"/>
      </w:tabs>
      <w:spacing w:after="0" w:line="240" w:lineRule="auto"/>
    </w:pPr>
    <w:rPr>
      <w:rFonts w:eastAsia="Calibri"/>
    </w:rPr>
  </w:style>
  <w:style w:type="paragraph" w:customStyle="1" w:styleId="Footer1">
    <w:name w:val="Footer1"/>
    <w:basedOn w:val="Normal"/>
    <w:next w:val="Footer"/>
    <w:uiPriority w:val="99"/>
    <w:unhideWhenUsed/>
    <w:rsid w:val="00D41AC3"/>
    <w:pPr>
      <w:tabs>
        <w:tab w:val="center" w:pos="4680"/>
        <w:tab w:val="right" w:pos="9360"/>
      </w:tabs>
      <w:spacing w:after="0" w:line="240" w:lineRule="auto"/>
    </w:pPr>
    <w:rPr>
      <w:rFonts w:eastAsia="Calibri"/>
    </w:rPr>
  </w:style>
  <w:style w:type="table" w:customStyle="1" w:styleId="MediumGrid3-Accent61">
    <w:name w:val="Medium Grid 3 - Accent 61"/>
    <w:basedOn w:val="TableNormal"/>
    <w:next w:val="MediumGrid3-Accent6"/>
    <w:uiPriority w:val="69"/>
    <w:rsid w:val="00D41AC3"/>
    <w:pPr>
      <w:spacing w:after="0" w:line="240" w:lineRule="auto"/>
    </w:pPr>
    <w:rPr>
      <w:rFonts w:eastAsiaTheme="minorHAns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Grid1-Accent31">
    <w:name w:val="Medium Grid 1 - Accent 31"/>
    <w:basedOn w:val="TableNormal"/>
    <w:next w:val="MediumGrid1-Accent3"/>
    <w:uiPriority w:val="67"/>
    <w:rsid w:val="00D41AC3"/>
    <w:pPr>
      <w:spacing w:after="0" w:line="240" w:lineRule="auto"/>
    </w:pPr>
    <w:rPr>
      <w:rFonts w:eastAsiaTheme="minorHAnsi"/>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character" w:customStyle="1" w:styleId="SubtleEmphasis1">
    <w:name w:val="Subtle Emphasis1"/>
    <w:basedOn w:val="DefaultParagraphFont"/>
    <w:uiPriority w:val="19"/>
    <w:qFormat/>
    <w:rsid w:val="00D41AC3"/>
    <w:rPr>
      <w:i/>
      <w:iCs/>
      <w:color w:val="808080"/>
    </w:rPr>
  </w:style>
  <w:style w:type="paragraph" w:customStyle="1" w:styleId="Subtitle1">
    <w:name w:val="Subtitle1"/>
    <w:basedOn w:val="Normal"/>
    <w:next w:val="Normal"/>
    <w:uiPriority w:val="11"/>
    <w:qFormat/>
    <w:rsid w:val="00D41AC3"/>
    <w:pPr>
      <w:numPr>
        <w:ilvl w:val="1"/>
      </w:numPr>
    </w:pPr>
    <w:rPr>
      <w:rFonts w:asciiTheme="majorHAnsi" w:eastAsia="Times New Roman" w:hAnsiTheme="majorHAnsi" w:cs="Times New Roman"/>
      <w:i/>
      <w:iCs/>
      <w:color w:val="4F81BD"/>
      <w:spacing w:val="15"/>
      <w:sz w:val="24"/>
      <w:szCs w:val="24"/>
    </w:rPr>
  </w:style>
  <w:style w:type="table" w:customStyle="1" w:styleId="TableGrid111">
    <w:name w:val="Table Grid111"/>
    <w:basedOn w:val="TableNormal"/>
    <w:next w:val="TableGrid"/>
    <w:uiPriority w:val="59"/>
    <w:rsid w:val="00D41AC3"/>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qFormat/>
    <w:rsid w:val="00D41AC3"/>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Style11">
    <w:name w:val="Style11"/>
    <w:uiPriority w:val="99"/>
    <w:rsid w:val="00D41AC3"/>
  </w:style>
  <w:style w:type="table" w:customStyle="1" w:styleId="LightGrid-Accent31">
    <w:name w:val="Light Grid - Accent 31"/>
    <w:basedOn w:val="TableNormal"/>
    <w:next w:val="LightGrid-Accent3"/>
    <w:uiPriority w:val="62"/>
    <w:rsid w:val="00D41AC3"/>
    <w:pPr>
      <w:spacing w:after="0" w:line="240" w:lineRule="auto"/>
    </w:pPr>
    <w:rPr>
      <w:rFonts w:eastAsia="Times New Roman"/>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Arial" w:eastAsia="Times New Roman" w:hAnsi="Arial"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Arial" w:eastAsia="Times New Roman" w:hAnsi="Arial"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Arial" w:eastAsia="Times New Roman" w:hAnsi="Arial" w:cs="Times New Roman"/>
        <w:b/>
        <w:bCs/>
      </w:rPr>
    </w:tblStylePr>
    <w:tblStylePr w:type="lastCol">
      <w:rPr>
        <w:rFonts w:ascii="Arial" w:eastAsia="Times New Roman" w:hAnsi="Arial"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32">
    <w:name w:val="Light Grid - Accent 32"/>
    <w:basedOn w:val="TableNormal"/>
    <w:next w:val="LightGrid-Accent3"/>
    <w:uiPriority w:val="62"/>
    <w:rsid w:val="00D41AC3"/>
    <w:pPr>
      <w:spacing w:after="0" w:line="240" w:lineRule="auto"/>
    </w:pPr>
    <w:rPr>
      <w:rFonts w:eastAsia="Times New Roman"/>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Times New Roman" w:eastAsia="Times New Roman" w:hAnsi="Times New Roman"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TableGrid51">
    <w:name w:val="Table Grid51"/>
    <w:basedOn w:val="TableNormal"/>
    <w:next w:val="TableGrid"/>
    <w:uiPriority w:val="59"/>
    <w:rsid w:val="00D41AC3"/>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D41AC3"/>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D41AC3"/>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yle3">
    <w:name w:val="Style3"/>
    <w:basedOn w:val="TableNormal"/>
    <w:uiPriority w:val="99"/>
    <w:rsid w:val="00D41AC3"/>
    <w:pPr>
      <w:spacing w:after="0" w:line="240" w:lineRule="auto"/>
    </w:pPr>
    <w:rPr>
      <w:rFonts w:eastAsia="Times New Roman"/>
    </w:rPr>
    <w:tblPr>
      <w:tblInd w:w="0" w:type="dxa"/>
      <w:tblCellMar>
        <w:top w:w="0" w:type="dxa"/>
        <w:left w:w="108" w:type="dxa"/>
        <w:bottom w:w="0" w:type="dxa"/>
        <w:right w:w="108" w:type="dxa"/>
      </w:tblCellMar>
    </w:tblPr>
  </w:style>
  <w:style w:type="table" w:customStyle="1" w:styleId="LightGrid-Accent33">
    <w:name w:val="Light Grid - Accent 33"/>
    <w:basedOn w:val="TableNormal"/>
    <w:next w:val="LightGrid-Accent3"/>
    <w:uiPriority w:val="62"/>
    <w:rsid w:val="00D41AC3"/>
    <w:pPr>
      <w:spacing w:after="0" w:line="240" w:lineRule="auto"/>
    </w:pPr>
    <w:rPr>
      <w:rFonts w:eastAsia="Times New Roman"/>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FollowedHyperlink1">
    <w:name w:val="FollowedHyperlink1"/>
    <w:basedOn w:val="DefaultParagraphFont"/>
    <w:uiPriority w:val="99"/>
    <w:semiHidden/>
    <w:unhideWhenUsed/>
    <w:rsid w:val="00D41AC3"/>
    <w:rPr>
      <w:color w:val="800080"/>
      <w:u w:val="single"/>
    </w:rPr>
  </w:style>
  <w:style w:type="character" w:customStyle="1" w:styleId="Heading1Char1">
    <w:name w:val="Heading 1 Char1"/>
    <w:basedOn w:val="DefaultParagraphFont"/>
    <w:uiPriority w:val="9"/>
    <w:rsid w:val="00D41AC3"/>
    <w:rPr>
      <w:rFonts w:asciiTheme="majorHAnsi" w:eastAsiaTheme="majorEastAsia" w:hAnsiTheme="majorHAnsi" w:cstheme="majorBidi"/>
      <w:bCs/>
      <w:color w:val="365F91" w:themeColor="accent1" w:themeShade="BF"/>
      <w:sz w:val="28"/>
      <w:szCs w:val="28"/>
    </w:rPr>
  </w:style>
  <w:style w:type="character" w:customStyle="1" w:styleId="Heading2Char1">
    <w:name w:val="Heading 2 Char1"/>
    <w:basedOn w:val="DefaultParagraphFont"/>
    <w:uiPriority w:val="9"/>
    <w:semiHidden/>
    <w:rsid w:val="00D41AC3"/>
    <w:rPr>
      <w:rFonts w:asciiTheme="majorHAnsi" w:eastAsiaTheme="majorEastAsia" w:hAnsiTheme="majorHAnsi" w:cstheme="majorBidi"/>
      <w:bCs/>
      <w:color w:val="4F81BD" w:themeColor="accent1"/>
      <w:sz w:val="26"/>
      <w:szCs w:val="26"/>
    </w:rPr>
  </w:style>
  <w:style w:type="character" w:customStyle="1" w:styleId="Heading3Char1">
    <w:name w:val="Heading 3 Char1"/>
    <w:basedOn w:val="DefaultParagraphFont"/>
    <w:uiPriority w:val="9"/>
    <w:semiHidden/>
    <w:rsid w:val="00D41AC3"/>
    <w:rPr>
      <w:rFonts w:asciiTheme="majorHAnsi" w:eastAsiaTheme="majorEastAsia" w:hAnsiTheme="majorHAnsi" w:cstheme="majorBidi"/>
      <w:bCs/>
      <w:color w:val="4F81BD" w:themeColor="accent1"/>
      <w:sz w:val="24"/>
    </w:rPr>
  </w:style>
  <w:style w:type="character" w:customStyle="1" w:styleId="Heading5Char1">
    <w:name w:val="Heading 5 Char1"/>
    <w:basedOn w:val="DefaultParagraphFont"/>
    <w:uiPriority w:val="9"/>
    <w:semiHidden/>
    <w:rsid w:val="00D41AC3"/>
    <w:rPr>
      <w:rFonts w:asciiTheme="majorHAnsi" w:eastAsiaTheme="majorEastAsia" w:hAnsiTheme="majorHAnsi" w:cstheme="majorBidi"/>
      <w:b/>
      <w:color w:val="243F60" w:themeColor="accent1" w:themeShade="7F"/>
      <w:sz w:val="24"/>
    </w:rPr>
  </w:style>
  <w:style w:type="character" w:customStyle="1" w:styleId="BalloonTextChar1">
    <w:name w:val="Balloon Text Char1"/>
    <w:basedOn w:val="DefaultParagraphFont"/>
    <w:uiPriority w:val="99"/>
    <w:semiHidden/>
    <w:rsid w:val="00D41AC3"/>
    <w:rPr>
      <w:rFonts w:ascii="Tahoma" w:hAnsi="Tahoma"/>
      <w:b/>
      <w:sz w:val="16"/>
      <w:szCs w:val="16"/>
    </w:rPr>
  </w:style>
  <w:style w:type="character" w:customStyle="1" w:styleId="TitleChar1">
    <w:name w:val="Title Char1"/>
    <w:basedOn w:val="DefaultParagraphFont"/>
    <w:uiPriority w:val="10"/>
    <w:rsid w:val="00D41AC3"/>
    <w:rPr>
      <w:rFonts w:asciiTheme="majorHAnsi" w:eastAsiaTheme="majorEastAsia" w:hAnsiTheme="majorHAnsi" w:cstheme="majorBidi"/>
      <w:b/>
      <w:color w:val="17365D" w:themeColor="text2" w:themeShade="BF"/>
      <w:spacing w:val="5"/>
      <w:kern w:val="28"/>
      <w:sz w:val="52"/>
      <w:szCs w:val="52"/>
    </w:rPr>
  </w:style>
  <w:style w:type="character" w:customStyle="1" w:styleId="HeaderChar1">
    <w:name w:val="Header Char1"/>
    <w:basedOn w:val="DefaultParagraphFont"/>
    <w:uiPriority w:val="99"/>
    <w:semiHidden/>
    <w:rsid w:val="00D41AC3"/>
    <w:rPr>
      <w:rFonts w:asciiTheme="majorHAnsi" w:hAnsiTheme="majorHAnsi"/>
      <w:b/>
      <w:sz w:val="24"/>
    </w:rPr>
  </w:style>
  <w:style w:type="character" w:customStyle="1" w:styleId="FooterChar1">
    <w:name w:val="Footer Char1"/>
    <w:basedOn w:val="DefaultParagraphFont"/>
    <w:uiPriority w:val="99"/>
    <w:semiHidden/>
    <w:rsid w:val="00D41AC3"/>
    <w:rPr>
      <w:rFonts w:asciiTheme="majorHAnsi" w:hAnsiTheme="majorHAnsi"/>
      <w:b/>
      <w:sz w:val="24"/>
    </w:rPr>
  </w:style>
  <w:style w:type="character" w:customStyle="1" w:styleId="SubtitleChar1">
    <w:name w:val="Subtitle Char1"/>
    <w:basedOn w:val="DefaultParagraphFont"/>
    <w:uiPriority w:val="11"/>
    <w:rsid w:val="00D41AC3"/>
    <w:rPr>
      <w:rFonts w:asciiTheme="majorHAnsi" w:eastAsiaTheme="majorEastAsia" w:hAnsiTheme="majorHAnsi" w:cstheme="majorBidi"/>
      <w:b/>
      <w:i/>
      <w:iCs/>
      <w:color w:val="4F81BD" w:themeColor="accent1"/>
      <w:spacing w:val="15"/>
      <w:sz w:val="24"/>
      <w:szCs w:val="24"/>
    </w:rPr>
  </w:style>
  <w:style w:type="table" w:styleId="LightGrid-Accent3">
    <w:name w:val="Light Grid Accent 3"/>
    <w:basedOn w:val="TableNormal"/>
    <w:uiPriority w:val="62"/>
    <w:rsid w:val="00D41AC3"/>
    <w:pPr>
      <w:spacing w:after="0" w:line="240" w:lineRule="auto"/>
    </w:pPr>
    <w:rPr>
      <w:rFonts w:eastAsiaTheme="minorHAnsi"/>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styleId="FollowedHyperlink">
    <w:name w:val="FollowedHyperlink"/>
    <w:basedOn w:val="DefaultParagraphFont"/>
    <w:uiPriority w:val="99"/>
    <w:semiHidden/>
    <w:unhideWhenUsed/>
    <w:rsid w:val="00D41AC3"/>
    <w:rPr>
      <w:color w:val="800080" w:themeColor="followedHyperlink"/>
      <w:u w:val="single"/>
    </w:rPr>
  </w:style>
  <w:style w:type="table" w:customStyle="1" w:styleId="MediumGrid3-Accent611">
    <w:name w:val="Medium Grid 3 - Accent 611"/>
    <w:basedOn w:val="TableNormal"/>
    <w:uiPriority w:val="69"/>
    <w:rsid w:val="00DF49E1"/>
    <w:pPr>
      <w:spacing w:after="0" w:line="240" w:lineRule="auto"/>
    </w:pPr>
    <w:rPr>
      <w:rFonts w:ascii="Calibri" w:eastAsia="Calibri"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Grid1-Accent311">
    <w:name w:val="Medium Grid 1 - Accent 311"/>
    <w:basedOn w:val="TableNormal"/>
    <w:uiPriority w:val="67"/>
    <w:rsid w:val="00DF49E1"/>
    <w:pPr>
      <w:spacing w:after="0" w:line="240" w:lineRule="auto"/>
    </w:pPr>
    <w:rPr>
      <w:rFonts w:ascii="Calibri" w:eastAsia="Calibri" w:hAnsi="Calibri" w:cs="Times New Roman"/>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LightGrid-Accent311">
    <w:name w:val="Light Grid - Accent 311"/>
    <w:basedOn w:val="TableNormal"/>
    <w:uiPriority w:val="62"/>
    <w:rsid w:val="00DF49E1"/>
    <w:pPr>
      <w:spacing w:after="0" w:line="240" w:lineRule="auto"/>
    </w:pPr>
    <w:rPr>
      <w:rFonts w:ascii="Calibri" w:eastAsia="Times New Roman" w:hAnsi="Calibri" w:cs="Times New Roman"/>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rFonts w:ascii="Arial" w:eastAsia="Times New Roman" w:hAnsi="Arial" w:cs="Times New Roman" w:hint="default"/>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Lines="0" w:beforeAutospacing="0" w:afterLines="0" w:afterAutospacing="0" w:line="240" w:lineRule="auto"/>
      </w:pPr>
      <w:rPr>
        <w:rFonts w:ascii="Arial" w:eastAsia="Times New Roman" w:hAnsi="Arial" w:cs="Times New Roman" w:hint="default"/>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Arial" w:eastAsia="Times New Roman" w:hAnsi="Arial" w:cs="Times New Roman" w:hint="default"/>
        <w:b/>
        <w:bCs/>
      </w:rPr>
    </w:tblStylePr>
    <w:tblStylePr w:type="lastCol">
      <w:rPr>
        <w:rFonts w:ascii="Arial" w:eastAsia="Times New Roman" w:hAnsi="Arial" w:cs="Times New Roman" w:hint="default"/>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Heading1Char2">
    <w:name w:val="Heading 1 Char2"/>
    <w:basedOn w:val="DefaultParagraphFont"/>
    <w:uiPriority w:val="9"/>
    <w:rsid w:val="00DF49E1"/>
    <w:rPr>
      <w:rFonts w:asciiTheme="majorHAnsi" w:eastAsiaTheme="majorEastAsia" w:hAnsiTheme="majorHAnsi" w:cstheme="majorBidi"/>
      <w:b/>
      <w:bCs/>
      <w:color w:val="365F91" w:themeColor="accent1" w:themeShade="BF"/>
      <w:sz w:val="28"/>
      <w:szCs w:val="28"/>
    </w:rPr>
  </w:style>
  <w:style w:type="character" w:customStyle="1" w:styleId="Heading2Char2">
    <w:name w:val="Heading 2 Char2"/>
    <w:basedOn w:val="DefaultParagraphFont"/>
    <w:uiPriority w:val="9"/>
    <w:semiHidden/>
    <w:rsid w:val="00DF49E1"/>
    <w:rPr>
      <w:rFonts w:asciiTheme="majorHAnsi" w:eastAsiaTheme="majorEastAsia" w:hAnsiTheme="majorHAnsi" w:cstheme="majorBidi"/>
      <w:b/>
      <w:bCs/>
      <w:color w:val="4F81BD" w:themeColor="accent1"/>
      <w:sz w:val="26"/>
      <w:szCs w:val="26"/>
    </w:rPr>
  </w:style>
  <w:style w:type="character" w:customStyle="1" w:styleId="Heading3Char2">
    <w:name w:val="Heading 3 Char2"/>
    <w:basedOn w:val="DefaultParagraphFont"/>
    <w:uiPriority w:val="9"/>
    <w:semiHidden/>
    <w:rsid w:val="00DF49E1"/>
    <w:rPr>
      <w:rFonts w:asciiTheme="majorHAnsi" w:eastAsiaTheme="majorEastAsia" w:hAnsiTheme="majorHAnsi" w:cstheme="majorBidi"/>
      <w:b/>
      <w:bCs/>
      <w:color w:val="4F81BD" w:themeColor="accent1"/>
    </w:rPr>
  </w:style>
  <w:style w:type="character" w:customStyle="1" w:styleId="Heading5Char2">
    <w:name w:val="Heading 5 Char2"/>
    <w:basedOn w:val="DefaultParagraphFont"/>
    <w:uiPriority w:val="9"/>
    <w:semiHidden/>
    <w:rsid w:val="00DF49E1"/>
    <w:rPr>
      <w:rFonts w:asciiTheme="majorHAnsi" w:eastAsiaTheme="majorEastAsia" w:hAnsiTheme="majorHAnsi" w:cstheme="majorBidi"/>
      <w:color w:val="243F60" w:themeColor="accent1" w:themeShade="7F"/>
    </w:rPr>
  </w:style>
  <w:style w:type="character" w:customStyle="1" w:styleId="TitleChar2">
    <w:name w:val="Title Char2"/>
    <w:basedOn w:val="DefaultParagraphFont"/>
    <w:uiPriority w:val="10"/>
    <w:rsid w:val="00DF49E1"/>
    <w:rPr>
      <w:rFonts w:asciiTheme="majorHAnsi" w:eastAsiaTheme="majorEastAsia" w:hAnsiTheme="majorHAnsi" w:cstheme="majorBidi"/>
      <w:color w:val="17365D" w:themeColor="text2" w:themeShade="BF"/>
      <w:spacing w:val="5"/>
      <w:kern w:val="28"/>
      <w:sz w:val="52"/>
      <w:szCs w:val="52"/>
    </w:rPr>
  </w:style>
  <w:style w:type="character" w:customStyle="1" w:styleId="SubtitleChar2">
    <w:name w:val="Subtitle Char2"/>
    <w:basedOn w:val="DefaultParagraphFont"/>
    <w:uiPriority w:val="11"/>
    <w:rsid w:val="00DF49E1"/>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link w:val="Heading1Char"/>
    <w:uiPriority w:val="9"/>
    <w:qFormat/>
    <w:rsid w:val="00EE47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E47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17E70"/>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unhideWhenUsed/>
    <w:qFormat/>
    <w:rsid w:val="00DE603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477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E4774"/>
    <w:rPr>
      <w:rFonts w:asciiTheme="majorHAnsi" w:eastAsiaTheme="majorEastAsia" w:hAnsiTheme="majorHAnsi" w:cstheme="majorBidi"/>
      <w:b/>
      <w:bCs/>
      <w:color w:val="4F81BD" w:themeColor="accent1"/>
      <w:sz w:val="26"/>
      <w:szCs w:val="26"/>
    </w:rPr>
  </w:style>
  <w:style w:type="paragraph" w:styleId="NoSpacing">
    <w:name w:val="No Spacing"/>
    <w:link w:val="NoSpacingChar"/>
    <w:uiPriority w:val="1"/>
    <w:qFormat/>
    <w:rsid w:val="00EE4774"/>
    <w:pPr>
      <w:spacing w:after="0" w:line="240" w:lineRule="auto"/>
    </w:pPr>
  </w:style>
  <w:style w:type="character" w:customStyle="1" w:styleId="NoSpacingChar">
    <w:name w:val="No Spacing Char"/>
    <w:basedOn w:val="DefaultParagraphFont"/>
    <w:link w:val="NoSpacing"/>
    <w:uiPriority w:val="1"/>
    <w:rsid w:val="00EE4774"/>
  </w:style>
  <w:style w:type="paragraph" w:styleId="BalloonText">
    <w:name w:val="Balloon Text"/>
    <w:basedOn w:val="Normal"/>
    <w:link w:val="BalloonTextChar"/>
    <w:uiPriority w:val="99"/>
    <w:semiHidden/>
    <w:unhideWhenUsed/>
    <w:rsid w:val="00EE47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4774"/>
    <w:rPr>
      <w:rFonts w:ascii="Tahoma" w:hAnsi="Tahoma" w:cs="Tahoma"/>
      <w:sz w:val="16"/>
      <w:szCs w:val="16"/>
    </w:rPr>
  </w:style>
  <w:style w:type="paragraph" w:styleId="TOC1">
    <w:name w:val="toc 1"/>
    <w:basedOn w:val="Normal"/>
    <w:next w:val="Normal"/>
    <w:autoRedefine/>
    <w:uiPriority w:val="39"/>
    <w:unhideWhenUsed/>
    <w:rsid w:val="00EE4774"/>
    <w:pPr>
      <w:spacing w:after="100"/>
    </w:pPr>
    <w:rPr>
      <w:rFonts w:ascii="Times New Roman" w:eastAsiaTheme="minorHAnsi" w:hAnsi="Times New Roman"/>
      <w:sz w:val="24"/>
    </w:rPr>
  </w:style>
  <w:style w:type="paragraph" w:styleId="TOCHeading">
    <w:name w:val="TOC Heading"/>
    <w:basedOn w:val="Heading1"/>
    <w:next w:val="Normal"/>
    <w:uiPriority w:val="39"/>
    <w:unhideWhenUsed/>
    <w:qFormat/>
    <w:rsid w:val="00EE4774"/>
    <w:pPr>
      <w:outlineLvl w:val="9"/>
    </w:pPr>
    <w:rPr>
      <w:lang w:eastAsia="ja-JP"/>
    </w:rPr>
  </w:style>
  <w:style w:type="paragraph" w:styleId="TOC2">
    <w:name w:val="toc 2"/>
    <w:basedOn w:val="Normal"/>
    <w:next w:val="Normal"/>
    <w:autoRedefine/>
    <w:uiPriority w:val="39"/>
    <w:unhideWhenUsed/>
    <w:rsid w:val="00515F3C"/>
    <w:pPr>
      <w:tabs>
        <w:tab w:val="left" w:pos="880"/>
      </w:tabs>
      <w:spacing w:after="0"/>
      <w:ind w:left="220"/>
      <w:jc w:val="both"/>
    </w:pPr>
    <w:rPr>
      <w:rFonts w:ascii="Times New Roman" w:eastAsiaTheme="minorHAnsi" w:hAnsi="Times New Roman" w:cs="Times New Roman"/>
    </w:rPr>
  </w:style>
  <w:style w:type="character" w:styleId="Hyperlink">
    <w:name w:val="Hyperlink"/>
    <w:basedOn w:val="DefaultParagraphFont"/>
    <w:uiPriority w:val="99"/>
    <w:unhideWhenUsed/>
    <w:rsid w:val="00EE4774"/>
    <w:rPr>
      <w:color w:val="0000FF" w:themeColor="hyperlink"/>
      <w:u w:val="single"/>
    </w:rPr>
  </w:style>
  <w:style w:type="paragraph" w:styleId="TOC3">
    <w:name w:val="toc 3"/>
    <w:basedOn w:val="Normal"/>
    <w:next w:val="Normal"/>
    <w:autoRedefine/>
    <w:uiPriority w:val="39"/>
    <w:unhideWhenUsed/>
    <w:rsid w:val="00EE4774"/>
    <w:pPr>
      <w:spacing w:after="100"/>
      <w:ind w:left="440"/>
    </w:pPr>
    <w:rPr>
      <w:rFonts w:eastAsiaTheme="minorHAnsi"/>
    </w:rPr>
  </w:style>
  <w:style w:type="paragraph" w:styleId="ListParagraph">
    <w:name w:val="List Paragraph"/>
    <w:basedOn w:val="Normal"/>
    <w:uiPriority w:val="34"/>
    <w:qFormat/>
    <w:rsid w:val="00EE4774"/>
    <w:pPr>
      <w:ind w:left="720"/>
      <w:contextualSpacing/>
    </w:pPr>
  </w:style>
  <w:style w:type="paragraph" w:styleId="TableofFigures">
    <w:name w:val="table of figures"/>
    <w:basedOn w:val="Normal"/>
    <w:next w:val="Normal"/>
    <w:autoRedefine/>
    <w:uiPriority w:val="99"/>
    <w:unhideWhenUsed/>
    <w:rsid w:val="00EE4774"/>
    <w:pPr>
      <w:tabs>
        <w:tab w:val="right" w:leader="dot" w:pos="9810"/>
      </w:tabs>
      <w:spacing w:after="0"/>
      <w:ind w:left="-270"/>
    </w:pPr>
    <w:rPr>
      <w:rFonts w:ascii="Bell MT" w:eastAsiaTheme="minorHAnsi" w:hAnsi="Bell MT"/>
      <w:sz w:val="28"/>
    </w:rPr>
  </w:style>
  <w:style w:type="paragraph" w:styleId="Title">
    <w:name w:val="Title"/>
    <w:basedOn w:val="Normal"/>
    <w:next w:val="Normal"/>
    <w:link w:val="TitleChar"/>
    <w:uiPriority w:val="10"/>
    <w:qFormat/>
    <w:rsid w:val="00EE477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40"/>
      <w:szCs w:val="52"/>
    </w:rPr>
  </w:style>
  <w:style w:type="character" w:customStyle="1" w:styleId="TitleChar">
    <w:name w:val="Title Char"/>
    <w:basedOn w:val="DefaultParagraphFont"/>
    <w:link w:val="Title"/>
    <w:uiPriority w:val="10"/>
    <w:rsid w:val="00EE4774"/>
    <w:rPr>
      <w:rFonts w:asciiTheme="majorHAnsi" w:eastAsiaTheme="majorEastAsia" w:hAnsiTheme="majorHAnsi" w:cstheme="majorBidi"/>
      <w:color w:val="17365D" w:themeColor="text2" w:themeShade="BF"/>
      <w:spacing w:val="5"/>
      <w:kern w:val="28"/>
      <w:sz w:val="40"/>
      <w:szCs w:val="52"/>
    </w:rPr>
  </w:style>
  <w:style w:type="paragraph" w:styleId="Caption">
    <w:name w:val="caption"/>
    <w:basedOn w:val="Normal"/>
    <w:next w:val="Normal"/>
    <w:uiPriority w:val="35"/>
    <w:unhideWhenUsed/>
    <w:qFormat/>
    <w:rsid w:val="00EE4774"/>
    <w:pPr>
      <w:spacing w:line="240" w:lineRule="auto"/>
    </w:pPr>
    <w:rPr>
      <w:rFonts w:eastAsiaTheme="minorHAnsi"/>
      <w:b/>
      <w:bCs/>
      <w:color w:val="4F81BD" w:themeColor="accent1"/>
      <w:sz w:val="18"/>
      <w:szCs w:val="18"/>
    </w:rPr>
  </w:style>
  <w:style w:type="paragraph" w:styleId="BodyText3">
    <w:name w:val="Body Text 3"/>
    <w:basedOn w:val="Normal"/>
    <w:link w:val="BodyText3Char"/>
    <w:uiPriority w:val="99"/>
    <w:rsid w:val="00EE4774"/>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uiPriority w:val="99"/>
    <w:rsid w:val="00EE4774"/>
    <w:rPr>
      <w:rFonts w:ascii="Times New Roman" w:eastAsia="Times New Roman" w:hAnsi="Times New Roman" w:cs="Times New Roman"/>
      <w:sz w:val="16"/>
      <w:szCs w:val="16"/>
    </w:rPr>
  </w:style>
  <w:style w:type="table" w:styleId="TableGrid">
    <w:name w:val="Table Grid"/>
    <w:basedOn w:val="TableNormal"/>
    <w:uiPriority w:val="59"/>
    <w:rsid w:val="00EE4774"/>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EE4774"/>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Style1">
    <w:name w:val="Style1"/>
    <w:uiPriority w:val="99"/>
    <w:rsid w:val="00EE4774"/>
    <w:pPr>
      <w:numPr>
        <w:numId w:val="5"/>
      </w:numPr>
    </w:pPr>
  </w:style>
  <w:style w:type="paragraph" w:styleId="Header">
    <w:name w:val="header"/>
    <w:basedOn w:val="Normal"/>
    <w:link w:val="HeaderChar"/>
    <w:uiPriority w:val="99"/>
    <w:unhideWhenUsed/>
    <w:rsid w:val="00EE4774"/>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EE4774"/>
    <w:rPr>
      <w:rFonts w:eastAsiaTheme="minorHAnsi"/>
    </w:rPr>
  </w:style>
  <w:style w:type="paragraph" w:styleId="Footer">
    <w:name w:val="footer"/>
    <w:basedOn w:val="Normal"/>
    <w:link w:val="FooterChar"/>
    <w:uiPriority w:val="99"/>
    <w:unhideWhenUsed/>
    <w:rsid w:val="00EE4774"/>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EE4774"/>
    <w:rPr>
      <w:rFonts w:eastAsiaTheme="minorHAnsi"/>
    </w:rPr>
  </w:style>
  <w:style w:type="paragraph" w:customStyle="1" w:styleId="Listoftables">
    <w:name w:val="List of tables"/>
    <w:basedOn w:val="Normal"/>
    <w:uiPriority w:val="99"/>
    <w:rsid w:val="00EE4774"/>
    <w:pPr>
      <w:spacing w:after="0" w:line="360" w:lineRule="auto"/>
      <w:jc w:val="both"/>
    </w:pPr>
    <w:rPr>
      <w:rFonts w:ascii="Bookman Old Style" w:eastAsia="Times New Roman" w:hAnsi="Bookman Old Style" w:cs="Times New Roman"/>
      <w:sz w:val="24"/>
      <w:szCs w:val="24"/>
    </w:rPr>
  </w:style>
  <w:style w:type="table" w:styleId="MediumGrid3-Accent6">
    <w:name w:val="Medium Grid 3 Accent 6"/>
    <w:basedOn w:val="TableNormal"/>
    <w:uiPriority w:val="69"/>
    <w:rsid w:val="00EE4774"/>
    <w:pPr>
      <w:spacing w:after="0" w:line="240" w:lineRule="auto"/>
    </w:pPr>
    <w:rPr>
      <w:rFonts w:eastAsiaTheme="minorHAnsi"/>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Grid1-Accent3">
    <w:name w:val="Medium Grid 1 Accent 3"/>
    <w:basedOn w:val="TableNormal"/>
    <w:uiPriority w:val="67"/>
    <w:rsid w:val="00EE4774"/>
    <w:pPr>
      <w:spacing w:after="0" w:line="240" w:lineRule="auto"/>
    </w:pPr>
    <w:rPr>
      <w:rFonts w:eastAsiaTheme="minorHAnsi"/>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character" w:styleId="SubtleEmphasis">
    <w:name w:val="Subtle Emphasis"/>
    <w:basedOn w:val="DefaultParagraphFont"/>
    <w:uiPriority w:val="19"/>
    <w:qFormat/>
    <w:rsid w:val="00EE4774"/>
    <w:rPr>
      <w:i/>
      <w:iCs/>
      <w:color w:val="808080" w:themeColor="text1" w:themeTint="7F"/>
    </w:rPr>
  </w:style>
  <w:style w:type="paragraph" w:customStyle="1" w:styleId="Style2">
    <w:name w:val="Style2"/>
    <w:basedOn w:val="Normal"/>
    <w:link w:val="Style2Char"/>
    <w:qFormat/>
    <w:rsid w:val="00EE4774"/>
  </w:style>
  <w:style w:type="character" w:customStyle="1" w:styleId="Style2Char">
    <w:name w:val="Style2 Char"/>
    <w:basedOn w:val="DefaultParagraphFont"/>
    <w:link w:val="Style2"/>
    <w:rsid w:val="00EE4774"/>
  </w:style>
  <w:style w:type="paragraph" w:styleId="Subtitle">
    <w:name w:val="Subtitle"/>
    <w:basedOn w:val="Normal"/>
    <w:next w:val="Normal"/>
    <w:link w:val="SubtitleChar"/>
    <w:uiPriority w:val="11"/>
    <w:qFormat/>
    <w:rsid w:val="00EE477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E4774"/>
    <w:rPr>
      <w:rFonts w:asciiTheme="majorHAnsi" w:eastAsiaTheme="majorEastAsia" w:hAnsiTheme="majorHAnsi" w:cstheme="majorBidi"/>
      <w:i/>
      <w:iCs/>
      <w:color w:val="4F81BD" w:themeColor="accent1"/>
      <w:spacing w:val="15"/>
      <w:sz w:val="24"/>
      <w:szCs w:val="24"/>
    </w:rPr>
  </w:style>
  <w:style w:type="table" w:customStyle="1" w:styleId="LightShading1">
    <w:name w:val="Light Shading1"/>
    <w:basedOn w:val="TableNormal"/>
    <w:uiPriority w:val="60"/>
    <w:rsid w:val="00EE4774"/>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Grid1">
    <w:name w:val="Table Grid1"/>
    <w:basedOn w:val="TableNormal"/>
    <w:next w:val="TableGrid"/>
    <w:uiPriority w:val="59"/>
    <w:rsid w:val="00580E6C"/>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1E4"/>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Emphasis">
    <w:name w:val="Emphasis"/>
    <w:basedOn w:val="DefaultParagraphFont"/>
    <w:uiPriority w:val="20"/>
    <w:qFormat/>
    <w:rsid w:val="0011135D"/>
    <w:rPr>
      <w:i/>
      <w:iCs/>
    </w:rPr>
  </w:style>
  <w:style w:type="table" w:customStyle="1" w:styleId="TableGrid3">
    <w:name w:val="Table Grid3"/>
    <w:basedOn w:val="TableNormal"/>
    <w:next w:val="TableGrid"/>
    <w:uiPriority w:val="59"/>
    <w:rsid w:val="00904C62"/>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DE487D"/>
    <w:pPr>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391D36"/>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B17E70"/>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rsid w:val="00DE6039"/>
    <w:rPr>
      <w:rFonts w:asciiTheme="majorHAnsi" w:eastAsiaTheme="majorEastAsia" w:hAnsiTheme="majorHAnsi" w:cstheme="majorBidi"/>
      <w:color w:val="243F60" w:themeColor="accent1" w:themeShade="7F"/>
    </w:rPr>
  </w:style>
  <w:style w:type="paragraph" w:customStyle="1" w:styleId="Heading11">
    <w:name w:val="Heading 11"/>
    <w:basedOn w:val="Normal"/>
    <w:next w:val="Normal"/>
    <w:uiPriority w:val="9"/>
    <w:qFormat/>
    <w:rsid w:val="00D41AC3"/>
    <w:pPr>
      <w:keepNext/>
      <w:keepLines/>
      <w:spacing w:before="480" w:after="0"/>
      <w:outlineLvl w:val="0"/>
    </w:pPr>
    <w:rPr>
      <w:rFonts w:asciiTheme="majorHAnsi" w:eastAsia="Times New Roman" w:hAnsiTheme="majorHAnsi" w:cs="Times New Roman"/>
      <w:b/>
      <w:bCs/>
      <w:color w:val="365F91"/>
      <w:sz w:val="28"/>
      <w:szCs w:val="28"/>
    </w:rPr>
  </w:style>
  <w:style w:type="paragraph" w:customStyle="1" w:styleId="Heading21">
    <w:name w:val="Heading 21"/>
    <w:basedOn w:val="Normal"/>
    <w:next w:val="Normal"/>
    <w:uiPriority w:val="9"/>
    <w:unhideWhenUsed/>
    <w:qFormat/>
    <w:rsid w:val="00D41AC3"/>
    <w:pPr>
      <w:keepNext/>
      <w:keepLines/>
      <w:spacing w:before="200" w:after="0"/>
      <w:outlineLvl w:val="1"/>
    </w:pPr>
    <w:rPr>
      <w:rFonts w:asciiTheme="majorHAnsi" w:eastAsia="Times New Roman" w:hAnsiTheme="majorHAnsi" w:cs="Times New Roman"/>
      <w:b/>
      <w:bCs/>
      <w:color w:val="4F81BD"/>
      <w:sz w:val="26"/>
      <w:szCs w:val="26"/>
    </w:rPr>
  </w:style>
  <w:style w:type="paragraph" w:customStyle="1" w:styleId="Heading31">
    <w:name w:val="Heading 31"/>
    <w:basedOn w:val="Normal"/>
    <w:next w:val="Normal"/>
    <w:uiPriority w:val="9"/>
    <w:unhideWhenUsed/>
    <w:qFormat/>
    <w:rsid w:val="00D41AC3"/>
    <w:pPr>
      <w:keepNext/>
      <w:keepLines/>
      <w:spacing w:before="200" w:after="0"/>
      <w:outlineLvl w:val="2"/>
    </w:pPr>
    <w:rPr>
      <w:rFonts w:asciiTheme="majorHAnsi" w:eastAsia="Times New Roman" w:hAnsiTheme="majorHAnsi" w:cs="Times New Roman"/>
      <w:b/>
      <w:bCs/>
      <w:color w:val="4F81BD"/>
    </w:rPr>
  </w:style>
  <w:style w:type="paragraph" w:customStyle="1" w:styleId="Heading51">
    <w:name w:val="Heading 51"/>
    <w:basedOn w:val="Normal"/>
    <w:next w:val="Normal"/>
    <w:uiPriority w:val="9"/>
    <w:unhideWhenUsed/>
    <w:qFormat/>
    <w:rsid w:val="00D41AC3"/>
    <w:pPr>
      <w:keepNext/>
      <w:keepLines/>
      <w:spacing w:before="200" w:after="0"/>
      <w:outlineLvl w:val="4"/>
    </w:pPr>
    <w:rPr>
      <w:rFonts w:asciiTheme="majorHAnsi" w:eastAsia="Times New Roman" w:hAnsiTheme="majorHAnsi" w:cs="Times New Roman"/>
      <w:color w:val="243F60"/>
    </w:rPr>
  </w:style>
  <w:style w:type="numbering" w:customStyle="1" w:styleId="NoList1">
    <w:name w:val="No List1"/>
    <w:next w:val="NoList"/>
    <w:uiPriority w:val="99"/>
    <w:semiHidden/>
    <w:unhideWhenUsed/>
    <w:rsid w:val="00D41AC3"/>
  </w:style>
  <w:style w:type="paragraph" w:customStyle="1" w:styleId="NoSpacing1">
    <w:name w:val="No Spacing1"/>
    <w:next w:val="NoSpacing"/>
    <w:uiPriority w:val="1"/>
    <w:qFormat/>
    <w:rsid w:val="00D41AC3"/>
    <w:pPr>
      <w:spacing w:after="0" w:line="240" w:lineRule="auto"/>
    </w:pPr>
    <w:rPr>
      <w:rFonts w:eastAsia="Times New Roman"/>
    </w:rPr>
  </w:style>
  <w:style w:type="paragraph" w:customStyle="1" w:styleId="BalloonText1">
    <w:name w:val="Balloon Text1"/>
    <w:basedOn w:val="Normal"/>
    <w:next w:val="BalloonText"/>
    <w:uiPriority w:val="99"/>
    <w:semiHidden/>
    <w:unhideWhenUsed/>
    <w:rsid w:val="00D41AC3"/>
    <w:pPr>
      <w:spacing w:after="0" w:line="240" w:lineRule="auto"/>
    </w:pPr>
    <w:rPr>
      <w:rFonts w:ascii="Tahoma" w:eastAsiaTheme="minorHAnsi" w:hAnsi="Tahoma" w:cs="Tahoma"/>
      <w:sz w:val="16"/>
      <w:szCs w:val="16"/>
    </w:rPr>
  </w:style>
  <w:style w:type="paragraph" w:customStyle="1" w:styleId="TOC11">
    <w:name w:val="TOC 11"/>
    <w:basedOn w:val="Normal"/>
    <w:next w:val="Normal"/>
    <w:autoRedefine/>
    <w:uiPriority w:val="39"/>
    <w:unhideWhenUsed/>
    <w:rsid w:val="00D41AC3"/>
    <w:pPr>
      <w:spacing w:after="100"/>
    </w:pPr>
    <w:rPr>
      <w:rFonts w:ascii="Times New Roman" w:eastAsiaTheme="minorHAnsi" w:hAnsi="Times New Roman"/>
      <w:sz w:val="24"/>
    </w:rPr>
  </w:style>
  <w:style w:type="paragraph" w:customStyle="1" w:styleId="TOCHeading1">
    <w:name w:val="TOC Heading1"/>
    <w:basedOn w:val="Heading1"/>
    <w:next w:val="Normal"/>
    <w:uiPriority w:val="39"/>
    <w:unhideWhenUsed/>
    <w:qFormat/>
    <w:rsid w:val="00D41AC3"/>
    <w:rPr>
      <w:rFonts w:ascii="Cambria" w:eastAsia="Times New Roman" w:hAnsi="Cambria" w:cs="Times New Roman"/>
      <w:color w:val="365F91"/>
    </w:rPr>
  </w:style>
  <w:style w:type="paragraph" w:customStyle="1" w:styleId="TOC21">
    <w:name w:val="TOC 21"/>
    <w:basedOn w:val="Normal"/>
    <w:next w:val="Normal"/>
    <w:autoRedefine/>
    <w:uiPriority w:val="39"/>
    <w:unhideWhenUsed/>
    <w:rsid w:val="00D41AC3"/>
    <w:pPr>
      <w:tabs>
        <w:tab w:val="left" w:pos="880"/>
        <w:tab w:val="right" w:leader="dot" w:pos="9350"/>
      </w:tabs>
      <w:spacing w:after="0"/>
      <w:ind w:left="220"/>
      <w:jc w:val="both"/>
    </w:pPr>
    <w:rPr>
      <w:rFonts w:ascii="Times New Roman" w:eastAsiaTheme="minorHAnsi" w:hAnsi="Times New Roman" w:cs="Times New Roman"/>
    </w:rPr>
  </w:style>
  <w:style w:type="character" w:customStyle="1" w:styleId="Hyperlink1">
    <w:name w:val="Hyperlink1"/>
    <w:basedOn w:val="DefaultParagraphFont"/>
    <w:uiPriority w:val="99"/>
    <w:unhideWhenUsed/>
    <w:rsid w:val="00D41AC3"/>
    <w:rPr>
      <w:color w:val="0000FF"/>
      <w:u w:val="single"/>
    </w:rPr>
  </w:style>
  <w:style w:type="paragraph" w:customStyle="1" w:styleId="TOC31">
    <w:name w:val="TOC 31"/>
    <w:basedOn w:val="Normal"/>
    <w:next w:val="Normal"/>
    <w:autoRedefine/>
    <w:uiPriority w:val="39"/>
    <w:unhideWhenUsed/>
    <w:rsid w:val="00D41AC3"/>
    <w:pPr>
      <w:spacing w:after="100"/>
      <w:ind w:left="440"/>
    </w:pPr>
    <w:rPr>
      <w:rFonts w:ascii="Calibri" w:eastAsiaTheme="minorHAnsi" w:hAnsi="Calibri"/>
    </w:rPr>
  </w:style>
  <w:style w:type="paragraph" w:customStyle="1" w:styleId="ListParagraph1">
    <w:name w:val="List Paragraph1"/>
    <w:basedOn w:val="Normal"/>
    <w:next w:val="ListParagraph"/>
    <w:uiPriority w:val="34"/>
    <w:qFormat/>
    <w:rsid w:val="00D41AC3"/>
    <w:pPr>
      <w:ind w:left="720"/>
      <w:contextualSpacing/>
    </w:pPr>
    <w:rPr>
      <w:rFonts w:ascii="Calibri" w:eastAsia="Times New Roman" w:hAnsi="Calibri"/>
    </w:rPr>
  </w:style>
  <w:style w:type="paragraph" w:customStyle="1" w:styleId="TableofFigures1">
    <w:name w:val="Table of Figures1"/>
    <w:basedOn w:val="Normal"/>
    <w:next w:val="Normal"/>
    <w:autoRedefine/>
    <w:uiPriority w:val="99"/>
    <w:unhideWhenUsed/>
    <w:rsid w:val="00D41AC3"/>
    <w:pPr>
      <w:tabs>
        <w:tab w:val="right" w:leader="dot" w:pos="9810"/>
      </w:tabs>
      <w:spacing w:after="0"/>
      <w:ind w:left="-270"/>
    </w:pPr>
    <w:rPr>
      <w:rFonts w:ascii="Bell MT" w:eastAsiaTheme="minorHAnsi" w:hAnsi="Bell MT"/>
      <w:sz w:val="28"/>
    </w:rPr>
  </w:style>
  <w:style w:type="paragraph" w:customStyle="1" w:styleId="Title1">
    <w:name w:val="Title1"/>
    <w:basedOn w:val="Normal"/>
    <w:next w:val="Normal"/>
    <w:uiPriority w:val="10"/>
    <w:qFormat/>
    <w:rsid w:val="00D41AC3"/>
    <w:pPr>
      <w:pBdr>
        <w:bottom w:val="single" w:sz="8" w:space="4" w:color="4F81BD"/>
      </w:pBdr>
      <w:spacing w:after="300" w:line="240" w:lineRule="auto"/>
      <w:contextualSpacing/>
    </w:pPr>
    <w:rPr>
      <w:rFonts w:asciiTheme="majorHAnsi" w:eastAsia="Times New Roman" w:hAnsiTheme="majorHAnsi" w:cs="Times New Roman"/>
      <w:color w:val="17365D"/>
      <w:spacing w:val="5"/>
      <w:kern w:val="28"/>
      <w:sz w:val="40"/>
      <w:szCs w:val="52"/>
    </w:rPr>
  </w:style>
  <w:style w:type="paragraph" w:customStyle="1" w:styleId="Caption1">
    <w:name w:val="Caption1"/>
    <w:basedOn w:val="Normal"/>
    <w:next w:val="Normal"/>
    <w:uiPriority w:val="35"/>
    <w:unhideWhenUsed/>
    <w:qFormat/>
    <w:rsid w:val="00D41AC3"/>
    <w:pPr>
      <w:spacing w:line="240" w:lineRule="auto"/>
    </w:pPr>
    <w:rPr>
      <w:rFonts w:ascii="Calibri" w:eastAsiaTheme="minorHAnsi" w:hAnsi="Calibri"/>
      <w:b/>
      <w:bCs/>
      <w:color w:val="4F81BD"/>
      <w:sz w:val="18"/>
      <w:szCs w:val="18"/>
    </w:rPr>
  </w:style>
  <w:style w:type="paragraph" w:customStyle="1" w:styleId="Header1">
    <w:name w:val="Header1"/>
    <w:basedOn w:val="Normal"/>
    <w:next w:val="Header"/>
    <w:uiPriority w:val="99"/>
    <w:unhideWhenUsed/>
    <w:rsid w:val="00D41AC3"/>
    <w:pPr>
      <w:tabs>
        <w:tab w:val="center" w:pos="4680"/>
        <w:tab w:val="right" w:pos="9360"/>
      </w:tabs>
      <w:spacing w:after="0" w:line="240" w:lineRule="auto"/>
    </w:pPr>
    <w:rPr>
      <w:rFonts w:eastAsia="Calibri"/>
    </w:rPr>
  </w:style>
  <w:style w:type="paragraph" w:customStyle="1" w:styleId="Footer1">
    <w:name w:val="Footer1"/>
    <w:basedOn w:val="Normal"/>
    <w:next w:val="Footer"/>
    <w:uiPriority w:val="99"/>
    <w:unhideWhenUsed/>
    <w:rsid w:val="00D41AC3"/>
    <w:pPr>
      <w:tabs>
        <w:tab w:val="center" w:pos="4680"/>
        <w:tab w:val="right" w:pos="9360"/>
      </w:tabs>
      <w:spacing w:after="0" w:line="240" w:lineRule="auto"/>
    </w:pPr>
    <w:rPr>
      <w:rFonts w:eastAsia="Calibri"/>
    </w:rPr>
  </w:style>
  <w:style w:type="table" w:customStyle="1" w:styleId="MediumGrid3-Accent61">
    <w:name w:val="Medium Grid 3 - Accent 61"/>
    <w:basedOn w:val="TableNormal"/>
    <w:next w:val="MediumGrid3-Accent6"/>
    <w:uiPriority w:val="69"/>
    <w:rsid w:val="00D41AC3"/>
    <w:pPr>
      <w:spacing w:after="0" w:line="240" w:lineRule="auto"/>
    </w:pPr>
    <w:rPr>
      <w:rFonts w:eastAsiaTheme="minorHAns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Grid1-Accent31">
    <w:name w:val="Medium Grid 1 - Accent 31"/>
    <w:basedOn w:val="TableNormal"/>
    <w:next w:val="MediumGrid1-Accent3"/>
    <w:uiPriority w:val="67"/>
    <w:rsid w:val="00D41AC3"/>
    <w:pPr>
      <w:spacing w:after="0" w:line="240" w:lineRule="auto"/>
    </w:pPr>
    <w:rPr>
      <w:rFonts w:eastAsiaTheme="minorHAnsi"/>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character" w:customStyle="1" w:styleId="SubtleEmphasis1">
    <w:name w:val="Subtle Emphasis1"/>
    <w:basedOn w:val="DefaultParagraphFont"/>
    <w:uiPriority w:val="19"/>
    <w:qFormat/>
    <w:rsid w:val="00D41AC3"/>
    <w:rPr>
      <w:i/>
      <w:iCs/>
      <w:color w:val="808080"/>
    </w:rPr>
  </w:style>
  <w:style w:type="paragraph" w:customStyle="1" w:styleId="Subtitle1">
    <w:name w:val="Subtitle1"/>
    <w:basedOn w:val="Normal"/>
    <w:next w:val="Normal"/>
    <w:uiPriority w:val="11"/>
    <w:qFormat/>
    <w:rsid w:val="00D41AC3"/>
    <w:pPr>
      <w:numPr>
        <w:ilvl w:val="1"/>
      </w:numPr>
    </w:pPr>
    <w:rPr>
      <w:rFonts w:asciiTheme="majorHAnsi" w:eastAsia="Times New Roman" w:hAnsiTheme="majorHAnsi" w:cs="Times New Roman"/>
      <w:i/>
      <w:iCs/>
      <w:color w:val="4F81BD"/>
      <w:spacing w:val="15"/>
      <w:sz w:val="24"/>
      <w:szCs w:val="24"/>
    </w:rPr>
  </w:style>
  <w:style w:type="table" w:customStyle="1" w:styleId="TableGrid111">
    <w:name w:val="Table Grid111"/>
    <w:basedOn w:val="TableNormal"/>
    <w:next w:val="TableGrid"/>
    <w:uiPriority w:val="59"/>
    <w:rsid w:val="00D41AC3"/>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qFormat/>
    <w:rsid w:val="00D41AC3"/>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Style11">
    <w:name w:val="Style11"/>
    <w:uiPriority w:val="99"/>
    <w:rsid w:val="00D41AC3"/>
  </w:style>
  <w:style w:type="table" w:customStyle="1" w:styleId="LightGrid-Accent31">
    <w:name w:val="Light Grid - Accent 31"/>
    <w:basedOn w:val="TableNormal"/>
    <w:next w:val="LightGrid-Accent3"/>
    <w:uiPriority w:val="62"/>
    <w:rsid w:val="00D41AC3"/>
    <w:pPr>
      <w:spacing w:after="0" w:line="240" w:lineRule="auto"/>
    </w:pPr>
    <w:rPr>
      <w:rFonts w:eastAsia="Times New Roman"/>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Arial" w:eastAsia="Times New Roman" w:hAnsi="Arial"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Arial" w:eastAsia="Times New Roman" w:hAnsi="Arial"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Arial" w:eastAsia="Times New Roman" w:hAnsi="Arial" w:cs="Times New Roman"/>
        <w:b/>
        <w:bCs/>
      </w:rPr>
    </w:tblStylePr>
    <w:tblStylePr w:type="lastCol">
      <w:rPr>
        <w:rFonts w:ascii="Arial" w:eastAsia="Times New Roman" w:hAnsi="Arial"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32">
    <w:name w:val="Light Grid - Accent 32"/>
    <w:basedOn w:val="TableNormal"/>
    <w:next w:val="LightGrid-Accent3"/>
    <w:uiPriority w:val="62"/>
    <w:rsid w:val="00D41AC3"/>
    <w:pPr>
      <w:spacing w:after="0" w:line="240" w:lineRule="auto"/>
    </w:pPr>
    <w:rPr>
      <w:rFonts w:eastAsia="Times New Roman"/>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Times New Roman" w:eastAsia="Times New Roman" w:hAnsi="Times New Roman"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TableGrid51">
    <w:name w:val="Table Grid51"/>
    <w:basedOn w:val="TableNormal"/>
    <w:next w:val="TableGrid"/>
    <w:uiPriority w:val="59"/>
    <w:rsid w:val="00D41AC3"/>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D41AC3"/>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D41AC3"/>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yle3">
    <w:name w:val="Style3"/>
    <w:basedOn w:val="TableNormal"/>
    <w:uiPriority w:val="99"/>
    <w:rsid w:val="00D41AC3"/>
    <w:pPr>
      <w:spacing w:after="0" w:line="240" w:lineRule="auto"/>
    </w:pPr>
    <w:rPr>
      <w:rFonts w:eastAsia="Times New Roman"/>
    </w:rPr>
    <w:tblPr>
      <w:tblInd w:w="0" w:type="dxa"/>
      <w:tblCellMar>
        <w:top w:w="0" w:type="dxa"/>
        <w:left w:w="108" w:type="dxa"/>
        <w:bottom w:w="0" w:type="dxa"/>
        <w:right w:w="108" w:type="dxa"/>
      </w:tblCellMar>
    </w:tblPr>
  </w:style>
  <w:style w:type="table" w:customStyle="1" w:styleId="LightGrid-Accent33">
    <w:name w:val="Light Grid - Accent 33"/>
    <w:basedOn w:val="TableNormal"/>
    <w:next w:val="LightGrid-Accent3"/>
    <w:uiPriority w:val="62"/>
    <w:rsid w:val="00D41AC3"/>
    <w:pPr>
      <w:spacing w:after="0" w:line="240" w:lineRule="auto"/>
    </w:pPr>
    <w:rPr>
      <w:rFonts w:eastAsia="Times New Roman"/>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FollowedHyperlink1">
    <w:name w:val="FollowedHyperlink1"/>
    <w:basedOn w:val="DefaultParagraphFont"/>
    <w:uiPriority w:val="99"/>
    <w:semiHidden/>
    <w:unhideWhenUsed/>
    <w:rsid w:val="00D41AC3"/>
    <w:rPr>
      <w:color w:val="800080"/>
      <w:u w:val="single"/>
    </w:rPr>
  </w:style>
  <w:style w:type="character" w:customStyle="1" w:styleId="Heading1Char1">
    <w:name w:val="Heading 1 Char1"/>
    <w:basedOn w:val="DefaultParagraphFont"/>
    <w:uiPriority w:val="9"/>
    <w:rsid w:val="00D41AC3"/>
    <w:rPr>
      <w:rFonts w:asciiTheme="majorHAnsi" w:eastAsiaTheme="majorEastAsia" w:hAnsiTheme="majorHAnsi" w:cstheme="majorBidi"/>
      <w:bCs/>
      <w:color w:val="365F91" w:themeColor="accent1" w:themeShade="BF"/>
      <w:sz w:val="28"/>
      <w:szCs w:val="28"/>
    </w:rPr>
  </w:style>
  <w:style w:type="character" w:customStyle="1" w:styleId="Heading2Char1">
    <w:name w:val="Heading 2 Char1"/>
    <w:basedOn w:val="DefaultParagraphFont"/>
    <w:uiPriority w:val="9"/>
    <w:semiHidden/>
    <w:rsid w:val="00D41AC3"/>
    <w:rPr>
      <w:rFonts w:asciiTheme="majorHAnsi" w:eastAsiaTheme="majorEastAsia" w:hAnsiTheme="majorHAnsi" w:cstheme="majorBidi"/>
      <w:bCs/>
      <w:color w:val="4F81BD" w:themeColor="accent1"/>
      <w:sz w:val="26"/>
      <w:szCs w:val="26"/>
    </w:rPr>
  </w:style>
  <w:style w:type="character" w:customStyle="1" w:styleId="Heading3Char1">
    <w:name w:val="Heading 3 Char1"/>
    <w:basedOn w:val="DefaultParagraphFont"/>
    <w:uiPriority w:val="9"/>
    <w:semiHidden/>
    <w:rsid w:val="00D41AC3"/>
    <w:rPr>
      <w:rFonts w:asciiTheme="majorHAnsi" w:eastAsiaTheme="majorEastAsia" w:hAnsiTheme="majorHAnsi" w:cstheme="majorBidi"/>
      <w:bCs/>
      <w:color w:val="4F81BD" w:themeColor="accent1"/>
      <w:sz w:val="24"/>
    </w:rPr>
  </w:style>
  <w:style w:type="character" w:customStyle="1" w:styleId="Heading5Char1">
    <w:name w:val="Heading 5 Char1"/>
    <w:basedOn w:val="DefaultParagraphFont"/>
    <w:uiPriority w:val="9"/>
    <w:semiHidden/>
    <w:rsid w:val="00D41AC3"/>
    <w:rPr>
      <w:rFonts w:asciiTheme="majorHAnsi" w:eastAsiaTheme="majorEastAsia" w:hAnsiTheme="majorHAnsi" w:cstheme="majorBidi"/>
      <w:b/>
      <w:color w:val="243F60" w:themeColor="accent1" w:themeShade="7F"/>
      <w:sz w:val="24"/>
    </w:rPr>
  </w:style>
  <w:style w:type="character" w:customStyle="1" w:styleId="BalloonTextChar1">
    <w:name w:val="Balloon Text Char1"/>
    <w:basedOn w:val="DefaultParagraphFont"/>
    <w:uiPriority w:val="99"/>
    <w:semiHidden/>
    <w:rsid w:val="00D41AC3"/>
    <w:rPr>
      <w:rFonts w:ascii="Tahoma" w:hAnsi="Tahoma"/>
      <w:b/>
      <w:sz w:val="16"/>
      <w:szCs w:val="16"/>
    </w:rPr>
  </w:style>
  <w:style w:type="character" w:customStyle="1" w:styleId="TitleChar1">
    <w:name w:val="Title Char1"/>
    <w:basedOn w:val="DefaultParagraphFont"/>
    <w:uiPriority w:val="10"/>
    <w:rsid w:val="00D41AC3"/>
    <w:rPr>
      <w:rFonts w:asciiTheme="majorHAnsi" w:eastAsiaTheme="majorEastAsia" w:hAnsiTheme="majorHAnsi" w:cstheme="majorBidi"/>
      <w:b/>
      <w:color w:val="17365D" w:themeColor="text2" w:themeShade="BF"/>
      <w:spacing w:val="5"/>
      <w:kern w:val="28"/>
      <w:sz w:val="52"/>
      <w:szCs w:val="52"/>
    </w:rPr>
  </w:style>
  <w:style w:type="character" w:customStyle="1" w:styleId="HeaderChar1">
    <w:name w:val="Header Char1"/>
    <w:basedOn w:val="DefaultParagraphFont"/>
    <w:uiPriority w:val="99"/>
    <w:semiHidden/>
    <w:rsid w:val="00D41AC3"/>
    <w:rPr>
      <w:rFonts w:asciiTheme="majorHAnsi" w:hAnsiTheme="majorHAnsi"/>
      <w:b/>
      <w:sz w:val="24"/>
    </w:rPr>
  </w:style>
  <w:style w:type="character" w:customStyle="1" w:styleId="FooterChar1">
    <w:name w:val="Footer Char1"/>
    <w:basedOn w:val="DefaultParagraphFont"/>
    <w:uiPriority w:val="99"/>
    <w:semiHidden/>
    <w:rsid w:val="00D41AC3"/>
    <w:rPr>
      <w:rFonts w:asciiTheme="majorHAnsi" w:hAnsiTheme="majorHAnsi"/>
      <w:b/>
      <w:sz w:val="24"/>
    </w:rPr>
  </w:style>
  <w:style w:type="character" w:customStyle="1" w:styleId="SubtitleChar1">
    <w:name w:val="Subtitle Char1"/>
    <w:basedOn w:val="DefaultParagraphFont"/>
    <w:uiPriority w:val="11"/>
    <w:rsid w:val="00D41AC3"/>
    <w:rPr>
      <w:rFonts w:asciiTheme="majorHAnsi" w:eastAsiaTheme="majorEastAsia" w:hAnsiTheme="majorHAnsi" w:cstheme="majorBidi"/>
      <w:b/>
      <w:i/>
      <w:iCs/>
      <w:color w:val="4F81BD" w:themeColor="accent1"/>
      <w:spacing w:val="15"/>
      <w:sz w:val="24"/>
      <w:szCs w:val="24"/>
    </w:rPr>
  </w:style>
  <w:style w:type="table" w:styleId="LightGrid-Accent3">
    <w:name w:val="Light Grid Accent 3"/>
    <w:basedOn w:val="TableNormal"/>
    <w:uiPriority w:val="62"/>
    <w:rsid w:val="00D41AC3"/>
    <w:pPr>
      <w:spacing w:after="0" w:line="240" w:lineRule="auto"/>
    </w:pPr>
    <w:rPr>
      <w:rFonts w:eastAsiaTheme="minorHAnsi"/>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styleId="FollowedHyperlink">
    <w:name w:val="FollowedHyperlink"/>
    <w:basedOn w:val="DefaultParagraphFont"/>
    <w:uiPriority w:val="99"/>
    <w:semiHidden/>
    <w:unhideWhenUsed/>
    <w:rsid w:val="00D41AC3"/>
    <w:rPr>
      <w:color w:val="800080" w:themeColor="followedHyperlink"/>
      <w:u w:val="single"/>
    </w:rPr>
  </w:style>
  <w:style w:type="table" w:customStyle="1" w:styleId="MediumGrid3-Accent611">
    <w:name w:val="Medium Grid 3 - Accent 611"/>
    <w:basedOn w:val="TableNormal"/>
    <w:uiPriority w:val="69"/>
    <w:rsid w:val="00DF49E1"/>
    <w:pPr>
      <w:spacing w:after="0" w:line="240" w:lineRule="auto"/>
    </w:pPr>
    <w:rPr>
      <w:rFonts w:ascii="Calibri" w:eastAsia="Calibri"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Grid1-Accent311">
    <w:name w:val="Medium Grid 1 - Accent 311"/>
    <w:basedOn w:val="TableNormal"/>
    <w:uiPriority w:val="67"/>
    <w:rsid w:val="00DF49E1"/>
    <w:pPr>
      <w:spacing w:after="0" w:line="240" w:lineRule="auto"/>
    </w:pPr>
    <w:rPr>
      <w:rFonts w:ascii="Calibri" w:eastAsia="Calibri" w:hAnsi="Calibri" w:cs="Times New Roman"/>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LightGrid-Accent311">
    <w:name w:val="Light Grid - Accent 311"/>
    <w:basedOn w:val="TableNormal"/>
    <w:uiPriority w:val="62"/>
    <w:rsid w:val="00DF49E1"/>
    <w:pPr>
      <w:spacing w:after="0" w:line="240" w:lineRule="auto"/>
    </w:pPr>
    <w:rPr>
      <w:rFonts w:ascii="Calibri" w:eastAsia="Times New Roman" w:hAnsi="Calibri" w:cs="Times New Roman"/>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rFonts w:ascii="Arial" w:eastAsia="Times New Roman" w:hAnsi="Arial" w:cs="Times New Roman" w:hint="default"/>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Lines="0" w:beforeAutospacing="0" w:afterLines="0" w:afterAutospacing="0" w:line="240" w:lineRule="auto"/>
      </w:pPr>
      <w:rPr>
        <w:rFonts w:ascii="Arial" w:eastAsia="Times New Roman" w:hAnsi="Arial" w:cs="Times New Roman" w:hint="default"/>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Arial" w:eastAsia="Times New Roman" w:hAnsi="Arial" w:cs="Times New Roman" w:hint="default"/>
        <w:b/>
        <w:bCs/>
      </w:rPr>
    </w:tblStylePr>
    <w:tblStylePr w:type="lastCol">
      <w:rPr>
        <w:rFonts w:ascii="Arial" w:eastAsia="Times New Roman" w:hAnsi="Arial" w:cs="Times New Roman" w:hint="default"/>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Heading1Char2">
    <w:name w:val="Heading 1 Char2"/>
    <w:basedOn w:val="DefaultParagraphFont"/>
    <w:uiPriority w:val="9"/>
    <w:rsid w:val="00DF49E1"/>
    <w:rPr>
      <w:rFonts w:asciiTheme="majorHAnsi" w:eastAsiaTheme="majorEastAsia" w:hAnsiTheme="majorHAnsi" w:cstheme="majorBidi"/>
      <w:b/>
      <w:bCs/>
      <w:color w:val="365F91" w:themeColor="accent1" w:themeShade="BF"/>
      <w:sz w:val="28"/>
      <w:szCs w:val="28"/>
    </w:rPr>
  </w:style>
  <w:style w:type="character" w:customStyle="1" w:styleId="Heading2Char2">
    <w:name w:val="Heading 2 Char2"/>
    <w:basedOn w:val="DefaultParagraphFont"/>
    <w:uiPriority w:val="9"/>
    <w:semiHidden/>
    <w:rsid w:val="00DF49E1"/>
    <w:rPr>
      <w:rFonts w:asciiTheme="majorHAnsi" w:eastAsiaTheme="majorEastAsia" w:hAnsiTheme="majorHAnsi" w:cstheme="majorBidi"/>
      <w:b/>
      <w:bCs/>
      <w:color w:val="4F81BD" w:themeColor="accent1"/>
      <w:sz w:val="26"/>
      <w:szCs w:val="26"/>
    </w:rPr>
  </w:style>
  <w:style w:type="character" w:customStyle="1" w:styleId="Heading3Char2">
    <w:name w:val="Heading 3 Char2"/>
    <w:basedOn w:val="DefaultParagraphFont"/>
    <w:uiPriority w:val="9"/>
    <w:semiHidden/>
    <w:rsid w:val="00DF49E1"/>
    <w:rPr>
      <w:rFonts w:asciiTheme="majorHAnsi" w:eastAsiaTheme="majorEastAsia" w:hAnsiTheme="majorHAnsi" w:cstheme="majorBidi"/>
      <w:b/>
      <w:bCs/>
      <w:color w:val="4F81BD" w:themeColor="accent1"/>
    </w:rPr>
  </w:style>
  <w:style w:type="character" w:customStyle="1" w:styleId="Heading5Char2">
    <w:name w:val="Heading 5 Char2"/>
    <w:basedOn w:val="DefaultParagraphFont"/>
    <w:uiPriority w:val="9"/>
    <w:semiHidden/>
    <w:rsid w:val="00DF49E1"/>
    <w:rPr>
      <w:rFonts w:asciiTheme="majorHAnsi" w:eastAsiaTheme="majorEastAsia" w:hAnsiTheme="majorHAnsi" w:cstheme="majorBidi"/>
      <w:color w:val="243F60" w:themeColor="accent1" w:themeShade="7F"/>
    </w:rPr>
  </w:style>
  <w:style w:type="character" w:customStyle="1" w:styleId="TitleChar2">
    <w:name w:val="Title Char2"/>
    <w:basedOn w:val="DefaultParagraphFont"/>
    <w:uiPriority w:val="10"/>
    <w:rsid w:val="00DF49E1"/>
    <w:rPr>
      <w:rFonts w:asciiTheme="majorHAnsi" w:eastAsiaTheme="majorEastAsia" w:hAnsiTheme="majorHAnsi" w:cstheme="majorBidi"/>
      <w:color w:val="17365D" w:themeColor="text2" w:themeShade="BF"/>
      <w:spacing w:val="5"/>
      <w:kern w:val="28"/>
      <w:sz w:val="52"/>
      <w:szCs w:val="52"/>
    </w:rPr>
  </w:style>
  <w:style w:type="character" w:customStyle="1" w:styleId="SubtitleChar2">
    <w:name w:val="Subtitle Char2"/>
    <w:basedOn w:val="DefaultParagraphFont"/>
    <w:uiPriority w:val="11"/>
    <w:rsid w:val="00DF49E1"/>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022967">
      <w:bodyDiv w:val="1"/>
      <w:marLeft w:val="0"/>
      <w:marRight w:val="0"/>
      <w:marTop w:val="0"/>
      <w:marBottom w:val="0"/>
      <w:divBdr>
        <w:top w:val="none" w:sz="0" w:space="0" w:color="auto"/>
        <w:left w:val="none" w:sz="0" w:space="0" w:color="auto"/>
        <w:bottom w:val="none" w:sz="0" w:space="0" w:color="auto"/>
        <w:right w:val="none" w:sz="0" w:space="0" w:color="auto"/>
      </w:divBdr>
    </w:div>
    <w:div w:id="305092016">
      <w:bodyDiv w:val="1"/>
      <w:marLeft w:val="0"/>
      <w:marRight w:val="0"/>
      <w:marTop w:val="0"/>
      <w:marBottom w:val="0"/>
      <w:divBdr>
        <w:top w:val="none" w:sz="0" w:space="0" w:color="auto"/>
        <w:left w:val="none" w:sz="0" w:space="0" w:color="auto"/>
        <w:bottom w:val="none" w:sz="0" w:space="0" w:color="auto"/>
        <w:right w:val="none" w:sz="0" w:space="0" w:color="auto"/>
      </w:divBdr>
    </w:div>
    <w:div w:id="522286893">
      <w:bodyDiv w:val="1"/>
      <w:marLeft w:val="0"/>
      <w:marRight w:val="0"/>
      <w:marTop w:val="0"/>
      <w:marBottom w:val="0"/>
      <w:divBdr>
        <w:top w:val="none" w:sz="0" w:space="0" w:color="auto"/>
        <w:left w:val="none" w:sz="0" w:space="0" w:color="auto"/>
        <w:bottom w:val="none" w:sz="0" w:space="0" w:color="auto"/>
        <w:right w:val="none" w:sz="0" w:space="0" w:color="auto"/>
      </w:divBdr>
    </w:div>
    <w:div w:id="1066729793">
      <w:bodyDiv w:val="1"/>
      <w:marLeft w:val="0"/>
      <w:marRight w:val="0"/>
      <w:marTop w:val="0"/>
      <w:marBottom w:val="0"/>
      <w:divBdr>
        <w:top w:val="none" w:sz="0" w:space="0" w:color="auto"/>
        <w:left w:val="none" w:sz="0" w:space="0" w:color="auto"/>
        <w:bottom w:val="none" w:sz="0" w:space="0" w:color="auto"/>
        <w:right w:val="none" w:sz="0" w:space="0" w:color="auto"/>
      </w:divBdr>
    </w:div>
    <w:div w:id="1644657159">
      <w:bodyDiv w:val="1"/>
      <w:marLeft w:val="0"/>
      <w:marRight w:val="0"/>
      <w:marTop w:val="0"/>
      <w:marBottom w:val="0"/>
      <w:divBdr>
        <w:top w:val="none" w:sz="0" w:space="0" w:color="auto"/>
        <w:left w:val="none" w:sz="0" w:space="0" w:color="auto"/>
        <w:bottom w:val="none" w:sz="0" w:space="0" w:color="auto"/>
        <w:right w:val="none" w:sz="0" w:space="0" w:color="auto"/>
      </w:divBdr>
    </w:div>
    <w:div w:id="1953050905">
      <w:bodyDiv w:val="1"/>
      <w:marLeft w:val="0"/>
      <w:marRight w:val="0"/>
      <w:marTop w:val="0"/>
      <w:marBottom w:val="0"/>
      <w:divBdr>
        <w:top w:val="none" w:sz="0" w:space="0" w:color="auto"/>
        <w:left w:val="none" w:sz="0" w:space="0" w:color="auto"/>
        <w:bottom w:val="none" w:sz="0" w:space="0" w:color="auto"/>
        <w:right w:val="none" w:sz="0" w:space="0" w:color="auto"/>
      </w:divBdr>
    </w:div>
    <w:div w:id="2094736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chart" Target="charts/chart4.xml"/><Relationship Id="rId2" Type="http://schemas.openxmlformats.org/officeDocument/2006/relationships/customXml" Target="../customXml/item2.xml"/><Relationship Id="rId16" Type="http://schemas.openxmlformats.org/officeDocument/2006/relationships/chart" Target="charts/chart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chart" Target="charts/chart2.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dmin\Desktop\New%20Microsoft%20Office%20Excel%20Worksheet.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view3D>
      <c:rotX val="15"/>
      <c:rotY val="20"/>
      <c:rAngAx val="0"/>
      <c:perspective val="30"/>
    </c:view3D>
    <c:floor>
      <c:thickness val="0"/>
      <c:spPr>
        <a:solidFill>
          <a:schemeClr val="accent3">
            <a:lumMod val="75000"/>
          </a:schemeClr>
        </a:solidFill>
      </c:spPr>
    </c:floor>
    <c:sideWall>
      <c:thickness val="0"/>
    </c:sideWall>
    <c:backWall>
      <c:thickness val="0"/>
    </c:backWall>
    <c:plotArea>
      <c:layout>
        <c:manualLayout>
          <c:layoutTarget val="inner"/>
          <c:xMode val="edge"/>
          <c:yMode val="edge"/>
          <c:x val="7.2070512462537928E-2"/>
          <c:y val="4.1935862833009895E-2"/>
          <c:w val="0.90058799817258339"/>
          <c:h val="0.55394079989292422"/>
        </c:manualLayout>
      </c:layout>
      <c:bar3DChart>
        <c:barDir val="col"/>
        <c:grouping val="standard"/>
        <c:varyColors val="0"/>
        <c:ser>
          <c:idx val="0"/>
          <c:order val="0"/>
          <c:invertIfNegative val="0"/>
          <c:cat>
            <c:multiLvlStrRef>
              <c:f>Sheet1!$H$2:$S$5</c:f>
              <c:multiLvlStrCache>
                <c:ptCount val="12"/>
                <c:lvl>
                  <c:pt idx="0">
                    <c:v>Gov't</c:v>
                  </c:pt>
                  <c:pt idx="1">
                    <c:v>Private Hospital</c:v>
                  </c:pt>
                  <c:pt idx="2">
                    <c:v>Health Centers</c:v>
                  </c:pt>
                  <c:pt idx="3">
                    <c:v>Medium Clinics</c:v>
                  </c:pt>
                  <c:pt idx="4">
                    <c:v>Specialty Clinics</c:v>
                  </c:pt>
                  <c:pt idx="5">
                    <c:v>Total</c:v>
                  </c:pt>
                  <c:pt idx="6">
                    <c:v>Gov't</c:v>
                  </c:pt>
                  <c:pt idx="7">
                    <c:v>Private Hospital</c:v>
                  </c:pt>
                  <c:pt idx="8">
                    <c:v>Health Centers</c:v>
                  </c:pt>
                  <c:pt idx="9">
                    <c:v>Medium Clinics</c:v>
                  </c:pt>
                  <c:pt idx="10">
                    <c:v>Specialty Clinics</c:v>
                  </c:pt>
                  <c:pt idx="11">
                    <c:v>Total</c:v>
                  </c:pt>
                </c:lvl>
                <c:lvl>
                  <c:pt idx="0">
                    <c:v>2013</c:v>
                  </c:pt>
                  <c:pt idx="6">
                    <c:v>2014</c:v>
                  </c:pt>
                </c:lvl>
              </c:multiLvlStrCache>
            </c:multiLvlStrRef>
          </c:cat>
          <c:val>
            <c:numRef>
              <c:f>Sheet1!$H$6:$S$6</c:f>
              <c:numCache>
                <c:formatCode>General</c:formatCode>
                <c:ptCount val="12"/>
                <c:pt idx="0">
                  <c:v>0</c:v>
                </c:pt>
                <c:pt idx="6">
                  <c:v>0</c:v>
                </c:pt>
              </c:numCache>
            </c:numRef>
          </c:val>
        </c:ser>
        <c:ser>
          <c:idx val="1"/>
          <c:order val="1"/>
          <c:invertIfNegative val="0"/>
          <c:dLbls>
            <c:showLegendKey val="0"/>
            <c:showVal val="1"/>
            <c:showCatName val="0"/>
            <c:showSerName val="0"/>
            <c:showPercent val="0"/>
            <c:showBubbleSize val="0"/>
            <c:showLeaderLines val="0"/>
          </c:dLbls>
          <c:cat>
            <c:multiLvlStrRef>
              <c:f>Sheet1!$H$2:$S$5</c:f>
              <c:multiLvlStrCache>
                <c:ptCount val="12"/>
                <c:lvl>
                  <c:pt idx="0">
                    <c:v>Gov't</c:v>
                  </c:pt>
                  <c:pt idx="1">
                    <c:v>Private Hospital</c:v>
                  </c:pt>
                  <c:pt idx="2">
                    <c:v>Health Centers</c:v>
                  </c:pt>
                  <c:pt idx="3">
                    <c:v>Medium Clinics</c:v>
                  </c:pt>
                  <c:pt idx="4">
                    <c:v>Specialty Clinics</c:v>
                  </c:pt>
                  <c:pt idx="5">
                    <c:v>Total</c:v>
                  </c:pt>
                  <c:pt idx="6">
                    <c:v>Gov't</c:v>
                  </c:pt>
                  <c:pt idx="7">
                    <c:v>Private Hospital</c:v>
                  </c:pt>
                  <c:pt idx="8">
                    <c:v>Health Centers</c:v>
                  </c:pt>
                  <c:pt idx="9">
                    <c:v>Medium Clinics</c:v>
                  </c:pt>
                  <c:pt idx="10">
                    <c:v>Specialty Clinics</c:v>
                  </c:pt>
                  <c:pt idx="11">
                    <c:v>Total</c:v>
                  </c:pt>
                </c:lvl>
                <c:lvl>
                  <c:pt idx="0">
                    <c:v>2013</c:v>
                  </c:pt>
                  <c:pt idx="6">
                    <c:v>2014</c:v>
                  </c:pt>
                </c:lvl>
              </c:multiLvlStrCache>
            </c:multiLvlStrRef>
          </c:cat>
          <c:val>
            <c:numRef>
              <c:f>Sheet1!$H$7:$S$7</c:f>
              <c:numCache>
                <c:formatCode>General</c:formatCode>
                <c:ptCount val="12"/>
                <c:pt idx="0">
                  <c:v>256</c:v>
                </c:pt>
                <c:pt idx="1">
                  <c:v>106</c:v>
                </c:pt>
                <c:pt idx="2">
                  <c:v>35</c:v>
                </c:pt>
                <c:pt idx="3">
                  <c:v>70</c:v>
                </c:pt>
                <c:pt idx="4">
                  <c:v>23</c:v>
                </c:pt>
                <c:pt idx="5">
                  <c:v>490</c:v>
                </c:pt>
                <c:pt idx="6">
                  <c:v>352</c:v>
                </c:pt>
                <c:pt idx="7">
                  <c:v>106</c:v>
                </c:pt>
                <c:pt idx="8">
                  <c:v>42</c:v>
                </c:pt>
                <c:pt idx="9">
                  <c:v>73</c:v>
                </c:pt>
                <c:pt idx="10">
                  <c:v>30</c:v>
                </c:pt>
                <c:pt idx="11">
                  <c:v>603</c:v>
                </c:pt>
              </c:numCache>
            </c:numRef>
          </c:val>
        </c:ser>
        <c:dLbls>
          <c:showLegendKey val="0"/>
          <c:showVal val="0"/>
          <c:showCatName val="0"/>
          <c:showSerName val="0"/>
          <c:showPercent val="0"/>
          <c:showBubbleSize val="0"/>
        </c:dLbls>
        <c:gapWidth val="150"/>
        <c:shape val="box"/>
        <c:axId val="188306176"/>
        <c:axId val="188307712"/>
        <c:axId val="235758016"/>
      </c:bar3DChart>
      <c:catAx>
        <c:axId val="188306176"/>
        <c:scaling>
          <c:orientation val="minMax"/>
        </c:scaling>
        <c:delete val="0"/>
        <c:axPos val="b"/>
        <c:majorTickMark val="out"/>
        <c:minorTickMark val="none"/>
        <c:tickLblPos val="nextTo"/>
        <c:crossAx val="188307712"/>
        <c:crosses val="autoZero"/>
        <c:auto val="1"/>
        <c:lblAlgn val="ctr"/>
        <c:lblOffset val="100"/>
        <c:noMultiLvlLbl val="0"/>
      </c:catAx>
      <c:valAx>
        <c:axId val="188307712"/>
        <c:scaling>
          <c:orientation val="minMax"/>
        </c:scaling>
        <c:delete val="0"/>
        <c:axPos val="l"/>
        <c:majorGridlines/>
        <c:numFmt formatCode="General" sourceLinked="1"/>
        <c:majorTickMark val="out"/>
        <c:minorTickMark val="none"/>
        <c:tickLblPos val="nextTo"/>
        <c:crossAx val="188306176"/>
        <c:crosses val="autoZero"/>
        <c:crossBetween val="between"/>
      </c:valAx>
      <c:serAx>
        <c:axId val="235758016"/>
        <c:scaling>
          <c:orientation val="minMax"/>
        </c:scaling>
        <c:delete val="1"/>
        <c:axPos val="b"/>
        <c:majorTickMark val="out"/>
        <c:minorTickMark val="none"/>
        <c:tickLblPos val="nextTo"/>
        <c:crossAx val="188307712"/>
        <c:crosses val="autoZero"/>
      </c:serAx>
      <c:spPr>
        <a:gradFill>
          <a:gsLst>
            <a:gs pos="0">
              <a:schemeClr val="accent2">
                <a:lumMod val="75000"/>
              </a:schemeClr>
            </a:gs>
            <a:gs pos="50000">
              <a:srgbClr val="4F81BD">
                <a:tint val="44500"/>
                <a:satMod val="160000"/>
              </a:srgbClr>
            </a:gs>
            <a:gs pos="100000">
              <a:srgbClr val="4F81BD">
                <a:tint val="23500"/>
                <a:satMod val="160000"/>
              </a:srgbClr>
            </a:gs>
          </a:gsLst>
          <a:lin ang="5400000" scaled="0"/>
        </a:gradFill>
      </c:spPr>
    </c:plotArea>
    <c:plotVisOnly val="1"/>
    <c:dispBlanksAs val="gap"/>
    <c:showDLblsOverMax val="0"/>
  </c:chart>
  <c:txPr>
    <a:bodyPr/>
    <a:lstStyle/>
    <a:p>
      <a:pPr>
        <a:defRPr sz="1100"/>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spPr>
        <a:solidFill>
          <a:schemeClr val="bg2">
            <a:lumMod val="50000"/>
          </a:schemeClr>
        </a:solidFill>
      </c:spPr>
    </c:floor>
    <c:sideWall>
      <c:thickness val="0"/>
      <c:spPr>
        <a:gradFill>
          <a:gsLst>
            <a:gs pos="0">
              <a:schemeClr val="accent3">
                <a:lumMod val="50000"/>
              </a:schemeClr>
            </a:gs>
            <a:gs pos="50000">
              <a:srgbClr val="4F81BD">
                <a:tint val="44500"/>
                <a:satMod val="160000"/>
              </a:srgbClr>
            </a:gs>
            <a:gs pos="100000">
              <a:srgbClr val="4F81BD">
                <a:tint val="23500"/>
                <a:satMod val="160000"/>
              </a:srgbClr>
            </a:gs>
          </a:gsLst>
          <a:lin ang="5400000" scaled="0"/>
        </a:gradFill>
      </c:spPr>
    </c:sideWall>
    <c:backWall>
      <c:thickness val="0"/>
      <c:spPr>
        <a:gradFill>
          <a:gsLst>
            <a:gs pos="0">
              <a:schemeClr val="accent3">
                <a:lumMod val="50000"/>
              </a:schemeClr>
            </a:gs>
            <a:gs pos="50000">
              <a:srgbClr val="4F81BD">
                <a:tint val="44500"/>
                <a:satMod val="160000"/>
              </a:srgbClr>
            </a:gs>
            <a:gs pos="100000">
              <a:srgbClr val="4F81BD">
                <a:tint val="23500"/>
                <a:satMod val="160000"/>
              </a:srgbClr>
            </a:gs>
          </a:gsLst>
          <a:lin ang="5400000" scaled="0"/>
        </a:gradFill>
      </c:spPr>
    </c:backWall>
    <c:plotArea>
      <c:layout/>
      <c:bar3DChart>
        <c:barDir val="bar"/>
        <c:grouping val="stacked"/>
        <c:varyColors val="0"/>
        <c:ser>
          <c:idx val="0"/>
          <c:order val="0"/>
          <c:tx>
            <c:strRef>
              <c:f>Sheet1!$H$9</c:f>
              <c:strCache>
                <c:ptCount val="1"/>
                <c:pt idx="0">
                  <c:v>Year</c:v>
                </c:pt>
              </c:strCache>
            </c:strRef>
          </c:tx>
          <c:invertIfNegative val="0"/>
          <c:dLbls>
            <c:showLegendKey val="1"/>
            <c:showVal val="1"/>
            <c:showCatName val="0"/>
            <c:showSerName val="0"/>
            <c:showPercent val="0"/>
            <c:showBubbleSize val="0"/>
            <c:showLeaderLines val="0"/>
          </c:dLbls>
          <c:val>
            <c:numRef>
              <c:f>Sheet1!$H$10:$H$13</c:f>
              <c:numCache>
                <c:formatCode>General</c:formatCode>
                <c:ptCount val="4"/>
                <c:pt idx="0">
                  <c:v>2013</c:v>
                </c:pt>
                <c:pt idx="2">
                  <c:v>2014</c:v>
                </c:pt>
              </c:numCache>
            </c:numRef>
          </c:val>
        </c:ser>
        <c:ser>
          <c:idx val="1"/>
          <c:order val="1"/>
          <c:tx>
            <c:strRef>
              <c:f>Sheet1!$I$9</c:f>
              <c:strCache>
                <c:ptCount val="1"/>
                <c:pt idx="0">
                  <c:v>Health coverage</c:v>
                </c:pt>
              </c:strCache>
            </c:strRef>
          </c:tx>
          <c:spPr>
            <a:solidFill>
              <a:srgbClr val="00B050"/>
            </a:solidFill>
          </c:spPr>
          <c:invertIfNegative val="0"/>
          <c:dLbls>
            <c:showLegendKey val="0"/>
            <c:showVal val="1"/>
            <c:showCatName val="0"/>
            <c:showSerName val="0"/>
            <c:showPercent val="0"/>
            <c:showBubbleSize val="0"/>
            <c:showLeaderLines val="0"/>
          </c:dLbls>
          <c:val>
            <c:numRef>
              <c:f>Sheet1!$I$10:$I$13</c:f>
              <c:numCache>
                <c:formatCode>General</c:formatCode>
                <c:ptCount val="4"/>
                <c:pt idx="0" formatCode="0%">
                  <c:v>0.56999999999999995</c:v>
                </c:pt>
                <c:pt idx="2" formatCode="0%">
                  <c:v>0.71000000000000063</c:v>
                </c:pt>
              </c:numCache>
            </c:numRef>
          </c:val>
        </c:ser>
        <c:dLbls>
          <c:showLegendKey val="0"/>
          <c:showVal val="0"/>
          <c:showCatName val="0"/>
          <c:showSerName val="0"/>
          <c:showPercent val="0"/>
          <c:showBubbleSize val="0"/>
        </c:dLbls>
        <c:gapWidth val="150"/>
        <c:shape val="cylinder"/>
        <c:axId val="188498688"/>
        <c:axId val="188500224"/>
        <c:axId val="0"/>
      </c:bar3DChart>
      <c:catAx>
        <c:axId val="188498688"/>
        <c:scaling>
          <c:orientation val="minMax"/>
        </c:scaling>
        <c:delete val="1"/>
        <c:axPos val="l"/>
        <c:majorTickMark val="out"/>
        <c:minorTickMark val="none"/>
        <c:tickLblPos val="nextTo"/>
        <c:crossAx val="188500224"/>
        <c:crosses val="autoZero"/>
        <c:auto val="1"/>
        <c:lblAlgn val="ctr"/>
        <c:lblOffset val="100"/>
        <c:noMultiLvlLbl val="0"/>
      </c:catAx>
      <c:valAx>
        <c:axId val="188500224"/>
        <c:scaling>
          <c:orientation val="minMax"/>
        </c:scaling>
        <c:delete val="1"/>
        <c:axPos val="b"/>
        <c:majorGridlines/>
        <c:numFmt formatCode="General" sourceLinked="1"/>
        <c:majorTickMark val="out"/>
        <c:minorTickMark val="none"/>
        <c:tickLblPos val="nextTo"/>
        <c:crossAx val="188498688"/>
        <c:crosses val="autoZero"/>
        <c:crossBetween val="between"/>
      </c:valAx>
    </c:plotArea>
    <c:legend>
      <c:legendPos val="r"/>
      <c:overlay val="0"/>
    </c:legend>
    <c:plotVisOnly val="1"/>
    <c:dispBlanksAs val="gap"/>
    <c:showDLblsOverMax val="0"/>
  </c:chart>
  <c:spPr>
    <a:solidFill>
      <a:schemeClr val="accent2">
        <a:lumMod val="40000"/>
        <a:lumOff val="60000"/>
      </a:schemeClr>
    </a:solidFill>
    <a:ln>
      <a:solidFill>
        <a:schemeClr val="tx1">
          <a:lumMod val="95000"/>
          <a:lumOff val="5000"/>
        </a:schemeClr>
      </a:solid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spPr>
        <a:solidFill>
          <a:schemeClr val="accent3"/>
        </a:solidFill>
      </c:spPr>
    </c:floor>
    <c:sideWall>
      <c:thickness val="0"/>
      <c:spPr>
        <a:solidFill>
          <a:schemeClr val="bg1">
            <a:lumMod val="65000"/>
          </a:schemeClr>
        </a:solidFill>
      </c:spPr>
    </c:sideWall>
    <c:backWall>
      <c:thickness val="0"/>
      <c:spPr>
        <a:solidFill>
          <a:schemeClr val="bg1">
            <a:lumMod val="65000"/>
          </a:schemeClr>
        </a:solidFill>
      </c:spPr>
    </c:backWall>
    <c:plotArea>
      <c:layout>
        <c:manualLayout>
          <c:layoutTarget val="inner"/>
          <c:xMode val="edge"/>
          <c:yMode val="edge"/>
          <c:x val="0.12596062992125967"/>
          <c:y val="4.6296296296296523E-2"/>
          <c:w val="0.59974212598424825"/>
          <c:h val="0.79869969378828076"/>
        </c:manualLayout>
      </c:layout>
      <c:bar3DChart>
        <c:barDir val="bar"/>
        <c:grouping val="percentStacked"/>
        <c:varyColors val="0"/>
        <c:ser>
          <c:idx val="0"/>
          <c:order val="0"/>
          <c:tx>
            <c:strRef>
              <c:f>Sheet1!$I$50</c:f>
              <c:strCache>
                <c:ptCount val="1"/>
                <c:pt idx="0">
                  <c:v>Year</c:v>
                </c:pt>
              </c:strCache>
            </c:strRef>
          </c:tx>
          <c:invertIfNegative val="0"/>
          <c:dLbls>
            <c:showLegendKey val="0"/>
            <c:showVal val="1"/>
            <c:showCatName val="0"/>
            <c:showSerName val="0"/>
            <c:showPercent val="0"/>
            <c:showBubbleSize val="0"/>
            <c:showLeaderLines val="0"/>
          </c:dLbls>
          <c:val>
            <c:numRef>
              <c:f>Sheet1!$I$51:$I$53</c:f>
              <c:numCache>
                <c:formatCode>General</c:formatCode>
                <c:ptCount val="3"/>
                <c:pt idx="1">
                  <c:v>2013</c:v>
                </c:pt>
                <c:pt idx="2">
                  <c:v>2014</c:v>
                </c:pt>
              </c:numCache>
            </c:numRef>
          </c:val>
        </c:ser>
        <c:ser>
          <c:idx val="1"/>
          <c:order val="1"/>
          <c:tx>
            <c:strRef>
              <c:f>Sheet1!$J$50</c:f>
              <c:strCache>
                <c:ptCount val="1"/>
                <c:pt idx="0">
                  <c:v>Total fertility rate </c:v>
                </c:pt>
              </c:strCache>
            </c:strRef>
          </c:tx>
          <c:invertIfNegative val="0"/>
          <c:dLbls>
            <c:dLbl>
              <c:idx val="1"/>
              <c:tx>
                <c:rich>
                  <a:bodyPr/>
                  <a:lstStyle/>
                  <a:p>
                    <a:r>
                      <a:rPr lang="en-US"/>
                      <a:t>4.3 %</a:t>
                    </a:r>
                  </a:p>
                </c:rich>
              </c:tx>
              <c:showLegendKey val="0"/>
              <c:showVal val="1"/>
              <c:showCatName val="0"/>
              <c:showSerName val="0"/>
              <c:showPercent val="0"/>
              <c:showBubbleSize val="0"/>
            </c:dLbl>
            <c:dLbl>
              <c:idx val="2"/>
              <c:tx>
                <c:rich>
                  <a:bodyPr/>
                  <a:lstStyle/>
                  <a:p>
                    <a:r>
                      <a:rPr lang="en-US"/>
                      <a:t>3.3 %</a:t>
                    </a:r>
                  </a:p>
                </c:rich>
              </c:tx>
              <c:showLegendKey val="0"/>
              <c:showVal val="1"/>
              <c:showCatName val="0"/>
              <c:showSerName val="0"/>
              <c:showPercent val="0"/>
              <c:showBubbleSize val="0"/>
            </c:dLbl>
            <c:showLegendKey val="0"/>
            <c:showVal val="1"/>
            <c:showCatName val="0"/>
            <c:showSerName val="0"/>
            <c:showPercent val="0"/>
            <c:showBubbleSize val="0"/>
            <c:showLeaderLines val="0"/>
          </c:dLbls>
          <c:val>
            <c:numRef>
              <c:f>Sheet1!$J$51:$J$53</c:f>
              <c:numCache>
                <c:formatCode>General</c:formatCode>
                <c:ptCount val="3"/>
                <c:pt idx="1">
                  <c:v>4.3</c:v>
                </c:pt>
                <c:pt idx="2">
                  <c:v>3.3</c:v>
                </c:pt>
              </c:numCache>
            </c:numRef>
          </c:val>
        </c:ser>
        <c:dLbls>
          <c:showLegendKey val="0"/>
          <c:showVal val="0"/>
          <c:showCatName val="0"/>
          <c:showSerName val="0"/>
          <c:showPercent val="0"/>
          <c:showBubbleSize val="0"/>
        </c:dLbls>
        <c:gapWidth val="150"/>
        <c:shape val="cone"/>
        <c:axId val="188514304"/>
        <c:axId val="188515840"/>
        <c:axId val="0"/>
      </c:bar3DChart>
      <c:catAx>
        <c:axId val="188514304"/>
        <c:scaling>
          <c:orientation val="minMax"/>
        </c:scaling>
        <c:delete val="0"/>
        <c:axPos val="l"/>
        <c:majorTickMark val="out"/>
        <c:minorTickMark val="none"/>
        <c:tickLblPos val="nextTo"/>
        <c:crossAx val="188515840"/>
        <c:crosses val="autoZero"/>
        <c:auto val="1"/>
        <c:lblAlgn val="ctr"/>
        <c:lblOffset val="100"/>
        <c:noMultiLvlLbl val="0"/>
      </c:catAx>
      <c:valAx>
        <c:axId val="188515840"/>
        <c:scaling>
          <c:orientation val="minMax"/>
        </c:scaling>
        <c:delete val="0"/>
        <c:axPos val="b"/>
        <c:majorGridlines/>
        <c:numFmt formatCode="0%" sourceLinked="1"/>
        <c:majorTickMark val="out"/>
        <c:minorTickMark val="none"/>
        <c:tickLblPos val="nextTo"/>
        <c:crossAx val="188514304"/>
        <c:crosses val="autoZero"/>
        <c:crossBetween val="between"/>
      </c:valAx>
    </c:plotArea>
    <c:legend>
      <c:legendPos val="r"/>
      <c:overlay val="0"/>
    </c:legend>
    <c:plotVisOnly val="1"/>
    <c:dispBlanksAs val="gap"/>
    <c:showDLblsOverMax val="0"/>
  </c:chart>
  <c:spPr>
    <a:solidFill>
      <a:schemeClr val="accent6">
        <a:lumMod val="40000"/>
        <a:lumOff val="60000"/>
      </a:schemeClr>
    </a:solidFill>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spPr>
        <a:gradFill>
          <a:gsLst>
            <a:gs pos="0">
              <a:srgbClr val="00B050"/>
            </a:gs>
            <a:gs pos="50000">
              <a:srgbClr val="4F81BD">
                <a:tint val="44500"/>
                <a:satMod val="160000"/>
              </a:srgbClr>
            </a:gs>
            <a:gs pos="100000">
              <a:srgbClr val="4F81BD">
                <a:tint val="23500"/>
                <a:satMod val="160000"/>
              </a:srgbClr>
            </a:gs>
          </a:gsLst>
          <a:lin ang="5400000" scaled="0"/>
        </a:gradFill>
        <a:effectLst>
          <a:outerShdw blurRad="50800" dist="50800" dir="5400000" algn="ctr" rotWithShape="0">
            <a:schemeClr val="accent5">
              <a:lumMod val="20000"/>
              <a:lumOff val="80000"/>
            </a:schemeClr>
          </a:outerShdw>
        </a:effectLst>
      </c:spPr>
    </c:floor>
    <c:sideWall>
      <c:thickness val="0"/>
      <c:spPr>
        <a:solidFill>
          <a:schemeClr val="bg2">
            <a:lumMod val="75000"/>
          </a:schemeClr>
        </a:solidFill>
      </c:spPr>
    </c:sideWall>
    <c:backWall>
      <c:thickness val="0"/>
      <c:spPr>
        <a:solidFill>
          <a:schemeClr val="bg2">
            <a:lumMod val="75000"/>
          </a:schemeClr>
        </a:solidFill>
      </c:spPr>
    </c:backWall>
    <c:plotArea>
      <c:layout>
        <c:manualLayout>
          <c:layoutTarget val="inner"/>
          <c:xMode val="edge"/>
          <c:yMode val="edge"/>
          <c:x val="9.4746281714785649E-2"/>
          <c:y val="3.3117143304066961E-2"/>
          <c:w val="0.67184931885910082"/>
          <c:h val="0.54211219553211143"/>
        </c:manualLayout>
      </c:layout>
      <c:bar3DChart>
        <c:barDir val="col"/>
        <c:grouping val="percentStacked"/>
        <c:varyColors val="0"/>
        <c:ser>
          <c:idx val="0"/>
          <c:order val="0"/>
          <c:tx>
            <c:strRef>
              <c:f>Sheet1!$H$31</c:f>
              <c:strCache>
                <c:ptCount val="1"/>
                <c:pt idx="0">
                  <c:v>Fully vaccinated </c:v>
                </c:pt>
              </c:strCache>
            </c:strRef>
          </c:tx>
          <c:invertIfNegative val="0"/>
          <c:dLbls>
            <c:dLbl>
              <c:idx val="0"/>
              <c:showLegendKey val="0"/>
              <c:showVal val="1"/>
              <c:showCatName val="0"/>
              <c:showSerName val="0"/>
              <c:showPercent val="0"/>
              <c:showBubbleSize val="0"/>
            </c:dLbl>
            <c:dLbl>
              <c:idx val="1"/>
              <c:showLegendKey val="0"/>
              <c:showVal val="1"/>
              <c:showCatName val="0"/>
              <c:showSerName val="0"/>
              <c:showPercent val="0"/>
              <c:showBubbleSize val="0"/>
            </c:dLbl>
            <c:dLbl>
              <c:idx val="2"/>
              <c:showLegendKey val="0"/>
              <c:showVal val="1"/>
              <c:showCatName val="0"/>
              <c:showSerName val="0"/>
              <c:showPercent val="0"/>
              <c:showBubbleSize val="0"/>
            </c:dLbl>
            <c:dLbl>
              <c:idx val="3"/>
              <c:showLegendKey val="0"/>
              <c:showVal val="1"/>
              <c:showCatName val="0"/>
              <c:showSerName val="0"/>
              <c:showPercent val="0"/>
              <c:showBubbleSize val="0"/>
            </c:dLbl>
            <c:showLegendKey val="0"/>
            <c:showVal val="0"/>
            <c:showCatName val="0"/>
            <c:showSerName val="0"/>
            <c:showPercent val="0"/>
            <c:showBubbleSize val="0"/>
          </c:dLbls>
          <c:cat>
            <c:multiLvlStrRef>
              <c:f>Sheet1!$I$26:$K$30</c:f>
              <c:multiLvlStrCache>
                <c:ptCount val="3"/>
                <c:lvl>
                  <c:pt idx="0">
                    <c:v>8661</c:v>
                  </c:pt>
                  <c:pt idx="1">
                    <c:v>93.8</c:v>
                  </c:pt>
                  <c:pt idx="2">
                    <c:v>&gt;100</c:v>
                  </c:pt>
                </c:lvl>
                <c:lvl>
                  <c:pt idx="0">
                    <c:v>11256</c:v>
                  </c:pt>
                  <c:pt idx="1">
                    <c:v>&gt;100</c:v>
                  </c:pt>
                  <c:pt idx="2">
                    <c:v>&gt;100</c:v>
                  </c:pt>
                </c:lvl>
                <c:lvl>
                  <c:pt idx="0">
                    <c:v>12710</c:v>
                  </c:pt>
                  <c:pt idx="1">
                    <c:v>&gt;100</c:v>
                  </c:pt>
                  <c:pt idx="2">
                    <c:v>&gt;100</c:v>
                  </c:pt>
                </c:lvl>
                <c:lvl>
                  <c:pt idx="0">
                    <c:v>Number </c:v>
                  </c:pt>
                  <c:pt idx="1">
                    <c:v>%</c:v>
                  </c:pt>
                  <c:pt idx="2">
                    <c:v>%</c:v>
                  </c:pt>
                </c:lvl>
                <c:lvl>
                  <c:pt idx="0">
                    <c:v>2013</c:v>
                  </c:pt>
                </c:lvl>
              </c:multiLvlStrCache>
            </c:multiLvlStrRef>
          </c:cat>
          <c:val>
            <c:numRef>
              <c:f>Sheet1!$I$31:$K$31</c:f>
              <c:numCache>
                <c:formatCode>General</c:formatCode>
                <c:ptCount val="3"/>
                <c:pt idx="0">
                  <c:v>8517</c:v>
                </c:pt>
                <c:pt idx="1">
                  <c:v>92.4</c:v>
                </c:pt>
                <c:pt idx="2">
                  <c:v>97.2</c:v>
                </c:pt>
              </c:numCache>
            </c:numRef>
          </c:val>
        </c:ser>
        <c:ser>
          <c:idx val="1"/>
          <c:order val="1"/>
          <c:tx>
            <c:strRef>
              <c:f>Sheet1!$H$32</c:f>
              <c:strCache>
                <c:ptCount val="1"/>
                <c:pt idx="0">
                  <c:v>Measles Vaccine wastage rate</c:v>
                </c:pt>
              </c:strCache>
            </c:strRef>
          </c:tx>
          <c:invertIfNegative val="0"/>
          <c:dLbls>
            <c:showLegendKey val="0"/>
            <c:showVal val="1"/>
            <c:showCatName val="0"/>
            <c:showSerName val="0"/>
            <c:showPercent val="0"/>
            <c:showBubbleSize val="0"/>
            <c:showLeaderLines val="0"/>
          </c:dLbls>
          <c:cat>
            <c:multiLvlStrRef>
              <c:f>Sheet1!$I$26:$K$30</c:f>
              <c:multiLvlStrCache>
                <c:ptCount val="3"/>
                <c:lvl>
                  <c:pt idx="0">
                    <c:v>8661</c:v>
                  </c:pt>
                  <c:pt idx="1">
                    <c:v>93.8</c:v>
                  </c:pt>
                  <c:pt idx="2">
                    <c:v>&gt;100</c:v>
                  </c:pt>
                </c:lvl>
                <c:lvl>
                  <c:pt idx="0">
                    <c:v>11256</c:v>
                  </c:pt>
                  <c:pt idx="1">
                    <c:v>&gt;100</c:v>
                  </c:pt>
                  <c:pt idx="2">
                    <c:v>&gt;100</c:v>
                  </c:pt>
                </c:lvl>
                <c:lvl>
                  <c:pt idx="0">
                    <c:v>12710</c:v>
                  </c:pt>
                  <c:pt idx="1">
                    <c:v>&gt;100</c:v>
                  </c:pt>
                  <c:pt idx="2">
                    <c:v>&gt;100</c:v>
                  </c:pt>
                </c:lvl>
                <c:lvl>
                  <c:pt idx="0">
                    <c:v>Number </c:v>
                  </c:pt>
                  <c:pt idx="1">
                    <c:v>%</c:v>
                  </c:pt>
                  <c:pt idx="2">
                    <c:v>%</c:v>
                  </c:pt>
                </c:lvl>
                <c:lvl>
                  <c:pt idx="0">
                    <c:v>2013</c:v>
                  </c:pt>
                </c:lvl>
              </c:multiLvlStrCache>
            </c:multiLvlStrRef>
          </c:cat>
          <c:val>
            <c:numRef>
              <c:f>Sheet1!$I$32:$K$32</c:f>
              <c:numCache>
                <c:formatCode>General</c:formatCode>
                <c:ptCount val="3"/>
                <c:pt idx="0">
                  <c:v>663</c:v>
                </c:pt>
                <c:pt idx="1">
                  <c:v>3.6</c:v>
                </c:pt>
                <c:pt idx="2">
                  <c:v>6.9</c:v>
                </c:pt>
              </c:numCache>
            </c:numRef>
          </c:val>
        </c:ser>
        <c:ser>
          <c:idx val="2"/>
          <c:order val="2"/>
          <c:tx>
            <c:strRef>
              <c:f>Sheet1!$H$33</c:f>
              <c:strCache>
                <c:ptCount val="1"/>
                <c:pt idx="0">
                  <c:v>Dropout rate P1 to p3</c:v>
                </c:pt>
              </c:strCache>
            </c:strRef>
          </c:tx>
          <c:invertIfNegative val="0"/>
          <c:dLbls>
            <c:showLegendKey val="0"/>
            <c:showVal val="1"/>
            <c:showCatName val="0"/>
            <c:showSerName val="0"/>
            <c:showPercent val="0"/>
            <c:showBubbleSize val="0"/>
            <c:showLeaderLines val="0"/>
          </c:dLbls>
          <c:cat>
            <c:multiLvlStrRef>
              <c:f>Sheet1!$I$26:$K$30</c:f>
              <c:multiLvlStrCache>
                <c:ptCount val="3"/>
                <c:lvl>
                  <c:pt idx="0">
                    <c:v>8661</c:v>
                  </c:pt>
                  <c:pt idx="1">
                    <c:v>93.8</c:v>
                  </c:pt>
                  <c:pt idx="2">
                    <c:v>&gt;100</c:v>
                  </c:pt>
                </c:lvl>
                <c:lvl>
                  <c:pt idx="0">
                    <c:v>11256</c:v>
                  </c:pt>
                  <c:pt idx="1">
                    <c:v>&gt;100</c:v>
                  </c:pt>
                  <c:pt idx="2">
                    <c:v>&gt;100</c:v>
                  </c:pt>
                </c:lvl>
                <c:lvl>
                  <c:pt idx="0">
                    <c:v>12710</c:v>
                  </c:pt>
                  <c:pt idx="1">
                    <c:v>&gt;100</c:v>
                  </c:pt>
                  <c:pt idx="2">
                    <c:v>&gt;100</c:v>
                  </c:pt>
                </c:lvl>
                <c:lvl>
                  <c:pt idx="0">
                    <c:v>Number </c:v>
                  </c:pt>
                  <c:pt idx="1">
                    <c:v>%</c:v>
                  </c:pt>
                  <c:pt idx="2">
                    <c:v>%</c:v>
                  </c:pt>
                </c:lvl>
                <c:lvl>
                  <c:pt idx="0">
                    <c:v>2013</c:v>
                  </c:pt>
                </c:lvl>
              </c:multiLvlStrCache>
            </c:multiLvlStrRef>
          </c:cat>
          <c:val>
            <c:numRef>
              <c:f>Sheet1!$I$33:$K$33</c:f>
              <c:numCache>
                <c:formatCode>General</c:formatCode>
                <c:ptCount val="3"/>
                <c:pt idx="0">
                  <c:v>1282</c:v>
                </c:pt>
                <c:pt idx="1">
                  <c:v>10.220000000000001</c:v>
                </c:pt>
                <c:pt idx="2">
                  <c:v>14.78</c:v>
                </c:pt>
              </c:numCache>
            </c:numRef>
          </c:val>
        </c:ser>
        <c:ser>
          <c:idx val="3"/>
          <c:order val="3"/>
          <c:tx>
            <c:strRef>
              <c:f>Sheet1!$H$34</c:f>
              <c:strCache>
                <c:ptCount val="1"/>
                <c:pt idx="0">
                  <c:v>Dropout rate P1 to MCV1</c:v>
                </c:pt>
              </c:strCache>
            </c:strRef>
          </c:tx>
          <c:invertIfNegative val="0"/>
          <c:dLbls>
            <c:showLegendKey val="0"/>
            <c:showVal val="1"/>
            <c:showCatName val="0"/>
            <c:showSerName val="0"/>
            <c:showPercent val="0"/>
            <c:showBubbleSize val="0"/>
            <c:showLeaderLines val="0"/>
          </c:dLbls>
          <c:cat>
            <c:multiLvlStrRef>
              <c:f>Sheet1!$I$26:$K$30</c:f>
              <c:multiLvlStrCache>
                <c:ptCount val="3"/>
                <c:lvl>
                  <c:pt idx="0">
                    <c:v>8661</c:v>
                  </c:pt>
                  <c:pt idx="1">
                    <c:v>93.8</c:v>
                  </c:pt>
                  <c:pt idx="2">
                    <c:v>&gt;100</c:v>
                  </c:pt>
                </c:lvl>
                <c:lvl>
                  <c:pt idx="0">
                    <c:v>11256</c:v>
                  </c:pt>
                  <c:pt idx="1">
                    <c:v>&gt;100</c:v>
                  </c:pt>
                  <c:pt idx="2">
                    <c:v>&gt;100</c:v>
                  </c:pt>
                </c:lvl>
                <c:lvl>
                  <c:pt idx="0">
                    <c:v>12710</c:v>
                  </c:pt>
                  <c:pt idx="1">
                    <c:v>&gt;100</c:v>
                  </c:pt>
                  <c:pt idx="2">
                    <c:v>&gt;100</c:v>
                  </c:pt>
                </c:lvl>
                <c:lvl>
                  <c:pt idx="0">
                    <c:v>Number </c:v>
                  </c:pt>
                  <c:pt idx="1">
                    <c:v>%</c:v>
                  </c:pt>
                  <c:pt idx="2">
                    <c:v>%</c:v>
                  </c:pt>
                </c:lvl>
                <c:lvl>
                  <c:pt idx="0">
                    <c:v>2013</c:v>
                  </c:pt>
                </c:lvl>
              </c:multiLvlStrCache>
            </c:multiLvlStrRef>
          </c:cat>
          <c:val>
            <c:numRef>
              <c:f>Sheet1!$I$34:$K$34</c:f>
              <c:numCache>
                <c:formatCode>General</c:formatCode>
                <c:ptCount val="3"/>
                <c:pt idx="0">
                  <c:v>3876</c:v>
                </c:pt>
                <c:pt idx="1">
                  <c:v>30.9</c:v>
                </c:pt>
                <c:pt idx="2">
                  <c:v>31.4</c:v>
                </c:pt>
              </c:numCache>
            </c:numRef>
          </c:val>
        </c:ser>
        <c:dLbls>
          <c:showLegendKey val="0"/>
          <c:showVal val="0"/>
          <c:showCatName val="0"/>
          <c:showSerName val="0"/>
          <c:showPercent val="0"/>
          <c:showBubbleSize val="0"/>
        </c:dLbls>
        <c:gapWidth val="150"/>
        <c:shape val="cylinder"/>
        <c:axId val="188724736"/>
        <c:axId val="188726272"/>
        <c:axId val="0"/>
      </c:bar3DChart>
      <c:catAx>
        <c:axId val="188724736"/>
        <c:scaling>
          <c:orientation val="minMax"/>
        </c:scaling>
        <c:delete val="0"/>
        <c:axPos val="b"/>
        <c:majorTickMark val="out"/>
        <c:minorTickMark val="none"/>
        <c:tickLblPos val="nextTo"/>
        <c:crossAx val="188726272"/>
        <c:crosses val="autoZero"/>
        <c:auto val="1"/>
        <c:lblAlgn val="ctr"/>
        <c:lblOffset val="100"/>
        <c:noMultiLvlLbl val="0"/>
      </c:catAx>
      <c:valAx>
        <c:axId val="188726272"/>
        <c:scaling>
          <c:orientation val="minMax"/>
        </c:scaling>
        <c:delete val="0"/>
        <c:axPos val="l"/>
        <c:majorGridlines>
          <c:spPr>
            <a:ln>
              <a:solidFill>
                <a:srgbClr val="00B050"/>
              </a:solidFill>
            </a:ln>
          </c:spPr>
        </c:majorGridlines>
        <c:numFmt formatCode="0%" sourceLinked="1"/>
        <c:majorTickMark val="out"/>
        <c:minorTickMark val="none"/>
        <c:tickLblPos val="nextTo"/>
        <c:crossAx val="188724736"/>
        <c:crosses val="autoZero"/>
        <c:crossBetween val="between"/>
      </c:valAx>
      <c:spPr>
        <a:gradFill>
          <a:gsLst>
            <a:gs pos="0">
              <a:schemeClr val="accent3">
                <a:lumMod val="75000"/>
              </a:schemeClr>
            </a:gs>
            <a:gs pos="50000">
              <a:srgbClr val="4F81BD">
                <a:tint val="44500"/>
                <a:satMod val="160000"/>
              </a:srgbClr>
            </a:gs>
            <a:gs pos="100000">
              <a:srgbClr val="4F81BD">
                <a:tint val="23500"/>
                <a:satMod val="160000"/>
              </a:srgbClr>
            </a:gs>
          </a:gsLst>
          <a:lin ang="5400000" scaled="0"/>
        </a:gradFill>
      </c:spPr>
    </c:plotArea>
    <c:legend>
      <c:legendPos val="r"/>
      <c:layout>
        <c:manualLayout>
          <c:xMode val="edge"/>
          <c:yMode val="edge"/>
          <c:x val="0.7654150899583877"/>
          <c:y val="0.39510729349495027"/>
          <c:w val="0.21417674378835747"/>
          <c:h val="0.21575442365949207"/>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 – 2014 EC</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05C44BB-7E24-4371-9865-62AD9F81F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16912</Words>
  <Characters>96403</Characters>
  <Application>Microsoft Office Word</Application>
  <DocSecurity>0</DocSecurity>
  <Lines>803</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Shashemene the Ever Mounting City</dc:subject>
  <dc:creator>user</dc:creator>
  <cp:lastModifiedBy>user</cp:lastModifiedBy>
  <cp:revision>2</cp:revision>
  <cp:lastPrinted>2021-06-15T05:15:00Z</cp:lastPrinted>
  <dcterms:created xsi:type="dcterms:W3CDTF">2023-03-22T13:00:00Z</dcterms:created>
  <dcterms:modified xsi:type="dcterms:W3CDTF">2023-03-22T13:00:00Z</dcterms:modified>
</cp:coreProperties>
</file>